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283AC" w14:textId="1522F751" w:rsidR="007E6B50" w:rsidRDefault="00DC4685">
      <w:r>
        <w:t xml:space="preserve">                                                                                                                                                 </w:t>
      </w:r>
      <w:r w:rsidRPr="00DC4685">
        <w:rPr>
          <w:noProof/>
        </w:rPr>
        <w:drawing>
          <wp:inline distT="0" distB="0" distL="0" distR="0" wp14:anchorId="33524D34" wp14:editId="1F18C52F">
            <wp:extent cx="1333500" cy="1333500"/>
            <wp:effectExtent l="0" t="0" r="0" b="0"/>
            <wp:docPr id="1" name="Picture 1" descr="C:\Users\ADE\Desktop\demo-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E\Desktop\demo-passpor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7446E" w14:textId="2337F5E4" w:rsidR="00DC4685" w:rsidRDefault="00DC4685" w:rsidP="00DC468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685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E132F8">
        <w:rPr>
          <w:rFonts w:ascii="Times New Roman" w:hAnsi="Times New Roman" w:cs="Times New Roman"/>
          <w:b/>
          <w:sz w:val="24"/>
          <w:szCs w:val="24"/>
        </w:rPr>
        <w:t xml:space="preserve">DESIGN AND FABRICATION OF A THREE PHASE POULTRY BIRD </w:t>
      </w:r>
    </w:p>
    <w:p w14:paraId="7976A2FB" w14:textId="34E0EFF0" w:rsidR="00DC4685" w:rsidRDefault="00DC4685" w:rsidP="00DC46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2F8">
        <w:rPr>
          <w:rFonts w:ascii="Times New Roman" w:hAnsi="Times New Roman" w:cs="Times New Roman"/>
          <w:b/>
          <w:sz w:val="24"/>
          <w:szCs w:val="24"/>
        </w:rPr>
        <w:t>DE-FEATHERING MACHINE</w:t>
      </w:r>
    </w:p>
    <w:p w14:paraId="3461A84C" w14:textId="5339FD72" w:rsidR="00DC4685" w:rsidRDefault="00DC4685" w:rsidP="00DC4685">
      <w:pPr>
        <w:jc w:val="center"/>
      </w:pPr>
    </w:p>
    <w:p w14:paraId="51E385BC" w14:textId="77777777" w:rsidR="00DC4685" w:rsidRPr="00E132F8" w:rsidRDefault="00DC4685" w:rsidP="00DC4685">
      <w:pPr>
        <w:spacing w:line="360" w:lineRule="auto"/>
        <w:ind w:firstLine="720"/>
        <w:jc w:val="center"/>
        <w:rPr>
          <w:rFonts w:ascii="Times New Roman" w:hAnsi="Times New Roman" w:cs="Times New Roman"/>
          <w:b/>
        </w:rPr>
      </w:pPr>
      <w:r w:rsidRPr="00E132F8">
        <w:rPr>
          <w:rFonts w:ascii="Times New Roman" w:hAnsi="Times New Roman" w:cs="Times New Roman"/>
          <w:b/>
          <w:vertAlign w:val="superscript"/>
        </w:rPr>
        <w:t>1</w:t>
      </w:r>
      <w:r w:rsidRPr="00E132F8">
        <w:rPr>
          <w:rFonts w:ascii="Times New Roman" w:hAnsi="Times New Roman" w:cs="Times New Roman"/>
          <w:b/>
        </w:rPr>
        <w:t xml:space="preserve">A. A. ADENIGBA, </w:t>
      </w:r>
      <w:r w:rsidRPr="00E132F8">
        <w:rPr>
          <w:rFonts w:ascii="Times New Roman" w:hAnsi="Times New Roman" w:cs="Times New Roman"/>
          <w:b/>
          <w:vertAlign w:val="superscript"/>
        </w:rPr>
        <w:t>2</w:t>
      </w:r>
      <w:r w:rsidRPr="00E132F8">
        <w:rPr>
          <w:rFonts w:ascii="Times New Roman" w:hAnsi="Times New Roman" w:cs="Times New Roman"/>
          <w:b/>
        </w:rPr>
        <w:t xml:space="preserve"> A. A. ADEDEJI</w:t>
      </w:r>
      <w:r>
        <w:rPr>
          <w:rFonts w:ascii="Times New Roman" w:hAnsi="Times New Roman" w:cs="Times New Roman"/>
          <w:b/>
        </w:rPr>
        <w:t xml:space="preserve"> </w:t>
      </w:r>
      <w:r w:rsidRPr="00E132F8">
        <w:rPr>
          <w:rFonts w:ascii="Times New Roman" w:hAnsi="Times New Roman" w:cs="Times New Roman"/>
          <w:b/>
        </w:rPr>
        <w:t xml:space="preserve">and </w:t>
      </w:r>
      <w:r w:rsidRPr="00E132F8">
        <w:rPr>
          <w:rFonts w:ascii="Times New Roman" w:hAnsi="Times New Roman" w:cs="Times New Roman"/>
          <w:b/>
          <w:vertAlign w:val="superscript"/>
        </w:rPr>
        <w:t>3</w:t>
      </w:r>
      <w:r w:rsidRPr="00E132F8">
        <w:rPr>
          <w:rFonts w:ascii="Times New Roman" w:hAnsi="Times New Roman" w:cs="Times New Roman"/>
          <w:b/>
        </w:rPr>
        <w:t xml:space="preserve">A. A. </w:t>
      </w:r>
      <w:proofErr w:type="spellStart"/>
      <w:r w:rsidRPr="00E132F8">
        <w:rPr>
          <w:rFonts w:ascii="Times New Roman" w:hAnsi="Times New Roman" w:cs="Times New Roman"/>
          <w:b/>
        </w:rPr>
        <w:t>Oladigbolu</w:t>
      </w:r>
      <w:proofErr w:type="spellEnd"/>
    </w:p>
    <w:p w14:paraId="208E4BC0" w14:textId="47F8A72F" w:rsidR="00DC4685" w:rsidRDefault="00DC4685" w:rsidP="00DC4685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32F8">
        <w:rPr>
          <w:rFonts w:ascii="Times New Roman" w:hAnsi="Times New Roman" w:cs="Times New Roman"/>
          <w:color w:val="000000"/>
          <w:sz w:val="24"/>
          <w:szCs w:val="24"/>
        </w:rPr>
        <w:t xml:space="preserve">Agricultural and Bio-Environmental Engineering, Federal Polytechnic </w:t>
      </w:r>
      <w:proofErr w:type="spellStart"/>
      <w:r w:rsidRPr="00E132F8">
        <w:rPr>
          <w:rFonts w:ascii="Times New Roman" w:hAnsi="Times New Roman" w:cs="Times New Roman"/>
          <w:color w:val="000000"/>
          <w:sz w:val="24"/>
          <w:szCs w:val="24"/>
        </w:rPr>
        <w:t>Ilaro</w:t>
      </w:r>
      <w:proofErr w:type="spellEnd"/>
      <w:r w:rsidRPr="00E132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132F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hyperlink r:id="rId5" w:history="1">
        <w:r w:rsidRPr="00426C8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ademola.adenigba@federalpolyilaro.edu.ng </w:t>
        </w:r>
      </w:hyperlink>
      <w:r w:rsidRPr="00E132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hyperlink r:id="rId6" w:history="1">
        <w:r w:rsidRPr="00426C82">
          <w:rPr>
            <w:rStyle w:val="Hyperlink"/>
            <w:rFonts w:ascii="Times New Roman" w:hAnsi="Times New Roman" w:cs="Times New Roman"/>
            <w:sz w:val="24"/>
            <w:szCs w:val="24"/>
          </w:rPr>
          <w:t>dotswanamtz2011@gmail.com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hyperlink r:id="rId7" w:history="1">
        <w:r w:rsidRPr="00426C82">
          <w:rPr>
            <w:rStyle w:val="Hyperlink"/>
            <w:rFonts w:ascii="Times New Roman" w:hAnsi="Times New Roman" w:cs="Times New Roman"/>
            <w:sz w:val="24"/>
            <w:szCs w:val="24"/>
          </w:rPr>
          <w:t>adewumi.oladigbolu</w:t>
        </w:r>
        <w:r w:rsidRPr="00426C82">
          <w:rPr>
            <w:rStyle w:val="Hyperlink"/>
          </w:rPr>
          <w:t>@</w:t>
        </w:r>
        <w:r w:rsidRPr="00426C82">
          <w:rPr>
            <w:rStyle w:val="Hyperlink"/>
            <w:rFonts w:ascii="Times New Roman" w:hAnsi="Times New Roman" w:cs="Times New Roman"/>
            <w:sz w:val="24"/>
            <w:szCs w:val="24"/>
          </w:rPr>
          <w:t>federalpolyilaro.edu.ng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2F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E132F8">
        <w:rPr>
          <w:rFonts w:ascii="Times New Roman" w:hAnsi="Times New Roman" w:cs="Times New Roman"/>
          <w:color w:val="000000"/>
          <w:sz w:val="24"/>
          <w:szCs w:val="24"/>
        </w:rPr>
        <w:t>Agricultural Engineering, Federal University of Technology Akure</w:t>
      </w:r>
    </w:p>
    <w:p w14:paraId="29329AA1" w14:textId="309B4081" w:rsidR="00DC4685" w:rsidRDefault="00DC4685" w:rsidP="00DC4685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3DA8C2F" w14:textId="77777777" w:rsidR="00DC4685" w:rsidRPr="001531A1" w:rsidRDefault="00DC4685" w:rsidP="00DC4685">
      <w:pPr>
        <w:spacing w:line="360" w:lineRule="auto"/>
        <w:ind w:left="28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1A1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240C99B" w14:textId="77777777" w:rsidR="00DC4685" w:rsidRDefault="00DC4685" w:rsidP="00DC468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31A1">
        <w:rPr>
          <w:rFonts w:ascii="Times New Roman" w:hAnsi="Times New Roman" w:cs="Times New Roman"/>
          <w:bCs/>
          <w:sz w:val="24"/>
          <w:szCs w:val="24"/>
        </w:rPr>
        <w:t xml:space="preserve">A poultry bird defeathering machine was designed and fabricated in the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1531A1">
        <w:rPr>
          <w:rFonts w:ascii="Times New Roman" w:hAnsi="Times New Roman" w:cs="Times New Roman"/>
          <w:bCs/>
          <w:sz w:val="24"/>
          <w:szCs w:val="24"/>
        </w:rPr>
        <w:t>epartment of Agricultural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Bio-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Environmental Engineering, Federal </w:t>
      </w:r>
      <w:r>
        <w:rPr>
          <w:rFonts w:ascii="Times New Roman" w:hAnsi="Times New Roman" w:cs="Times New Roman"/>
          <w:bCs/>
          <w:sz w:val="24"/>
          <w:szCs w:val="24"/>
        </w:rPr>
        <w:t xml:space="preserve">Polytechnic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Ilaro</w:t>
      </w:r>
      <w:proofErr w:type="spellEnd"/>
      <w:r w:rsidRPr="001531A1">
        <w:rPr>
          <w:rFonts w:ascii="Times New Roman" w:hAnsi="Times New Roman" w:cs="Times New Roman"/>
          <w:bCs/>
          <w:sz w:val="24"/>
          <w:szCs w:val="24"/>
        </w:rPr>
        <w:t>. The machine consisted of a feather plate on which rubber</w:t>
      </w:r>
      <w:r>
        <w:rPr>
          <w:rFonts w:ascii="Times New Roman" w:hAnsi="Times New Roman" w:cs="Times New Roman"/>
          <w:bCs/>
          <w:sz w:val="24"/>
          <w:szCs w:val="24"/>
        </w:rPr>
        <w:t xml:space="preserve"> pluckers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were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arranged, a defeathering chamber on which rubber</w:t>
      </w:r>
      <w:r>
        <w:rPr>
          <w:rFonts w:ascii="Times New Roman" w:hAnsi="Times New Roman" w:cs="Times New Roman"/>
          <w:bCs/>
          <w:sz w:val="24"/>
          <w:szCs w:val="24"/>
        </w:rPr>
        <w:t xml:space="preserve"> pluckers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were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set in an array and was powered with a </w:t>
      </w:r>
      <w:r>
        <w:rPr>
          <w:rFonts w:ascii="Times New Roman" w:hAnsi="Times New Roman" w:cs="Times New Roman"/>
          <w:bCs/>
          <w:sz w:val="24"/>
          <w:szCs w:val="24"/>
        </w:rPr>
        <w:t>1.5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kW electric motor. </w:t>
      </w:r>
      <w:r>
        <w:rPr>
          <w:rFonts w:ascii="Times New Roman" w:hAnsi="Times New Roman" w:cs="Times New Roman"/>
          <w:bCs/>
          <w:sz w:val="24"/>
          <w:szCs w:val="24"/>
        </w:rPr>
        <w:t>A single phase (defeathering chamber) of the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machine was tested at three operating speeds of 200, 280 and 360 rpm, which were obtained </w:t>
      </w:r>
      <w:r>
        <w:rPr>
          <w:rFonts w:ascii="Times New Roman" w:hAnsi="Times New Roman" w:cs="Times New Roman"/>
          <w:bCs/>
          <w:sz w:val="24"/>
          <w:szCs w:val="24"/>
        </w:rPr>
        <w:t xml:space="preserve">by </w:t>
      </w:r>
      <w:r w:rsidRPr="001531A1">
        <w:rPr>
          <w:rFonts w:ascii="Times New Roman" w:hAnsi="Times New Roman" w:cs="Times New Roman"/>
          <w:bCs/>
          <w:sz w:val="24"/>
          <w:szCs w:val="24"/>
        </w:rPr>
        <w:t>using belt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pulley </w:t>
      </w:r>
      <w:r>
        <w:rPr>
          <w:rFonts w:ascii="Times New Roman" w:hAnsi="Times New Roman" w:cs="Times New Roman"/>
          <w:bCs/>
          <w:sz w:val="24"/>
          <w:szCs w:val="24"/>
        </w:rPr>
        <w:t>and a variable resistor system</w:t>
      </w:r>
      <w:r w:rsidRPr="001531A1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In order to evaluate the effect of </w:t>
      </w:r>
      <w:r>
        <w:rPr>
          <w:rFonts w:ascii="Times New Roman" w:hAnsi="Times New Roman" w:cs="Times New Roman"/>
          <w:bCs/>
          <w:sz w:val="24"/>
          <w:szCs w:val="24"/>
        </w:rPr>
        <w:t xml:space="preserve">rotor </w:t>
      </w:r>
      <w:r w:rsidRPr="001531A1">
        <w:rPr>
          <w:rFonts w:ascii="Times New Roman" w:hAnsi="Times New Roman" w:cs="Times New Roman"/>
          <w:bCs/>
          <w:sz w:val="24"/>
          <w:szCs w:val="24"/>
        </w:rPr>
        <w:t>speed and scalding temperature on feather retention, plucking efficiency, and the defeathering time of each bird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F1407">
        <w:rPr>
          <w:rFonts w:ascii="Times New Roman" w:hAnsi="Times New Roman" w:cs="Times New Roman"/>
          <w:b/>
          <w:bCs/>
          <w:i/>
          <w:sz w:val="24"/>
          <w:szCs w:val="24"/>
        </w:rPr>
        <w:t>Isa brown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chicken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which were old layer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(spent hens) were tested in the machine at five scalding temperatures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531A1">
        <w:rPr>
          <w:rFonts w:ascii="Times New Roman" w:hAnsi="Times New Roman" w:cs="Times New Roman"/>
          <w:bCs/>
          <w:sz w:val="24"/>
          <w:szCs w:val="24"/>
        </w:rPr>
        <w:t>room temperature, 30, 50, 70 and 100°C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. Data obtained were recorded and presented in tables and graphs. Results showed that feather retention rate and defeathering time decreased with increased operating speed, while plucking efficiency increased with speed. </w:t>
      </w:r>
    </w:p>
    <w:p w14:paraId="7A8313AD" w14:textId="77777777" w:rsidR="00DC4685" w:rsidRPr="001531A1" w:rsidRDefault="00DC4685" w:rsidP="00DC46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1A1">
        <w:rPr>
          <w:rFonts w:ascii="Times New Roman" w:hAnsi="Times New Roman" w:cs="Times New Roman"/>
          <w:bCs/>
          <w:sz w:val="24"/>
          <w:szCs w:val="24"/>
        </w:rPr>
        <w:t xml:space="preserve">However, an ANOVA test </w:t>
      </w:r>
      <w:r>
        <w:rPr>
          <w:rFonts w:ascii="Times New Roman" w:hAnsi="Times New Roman" w:cs="Times New Roman"/>
          <w:bCs/>
          <w:sz w:val="24"/>
          <w:szCs w:val="24"/>
        </w:rPr>
        <w:t>on the collated data resulted in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0.72, 0.72 and 0.32 </w:t>
      </w:r>
      <w:r>
        <w:rPr>
          <w:rFonts w:ascii="Times New Roman" w:hAnsi="Times New Roman" w:cs="Times New Roman"/>
          <w:bCs/>
          <w:sz w:val="24"/>
          <w:szCs w:val="24"/>
        </w:rPr>
        <w:t xml:space="preserve">for feather retention, plucking efficiency and defeathering time </w:t>
      </w:r>
      <w:r w:rsidRPr="001531A1">
        <w:rPr>
          <w:rFonts w:ascii="Times New Roman" w:hAnsi="Times New Roman" w:cs="Times New Roman"/>
          <w:bCs/>
          <w:sz w:val="24"/>
          <w:szCs w:val="24"/>
        </w:rPr>
        <w:t>respectively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This result </w:t>
      </w:r>
      <w:r w:rsidRPr="001531A1">
        <w:rPr>
          <w:rFonts w:ascii="Times New Roman" w:hAnsi="Times New Roman" w:cs="Times New Roman"/>
          <w:bCs/>
          <w:sz w:val="24"/>
          <w:szCs w:val="24"/>
        </w:rPr>
        <w:t>indicated that the effect</w:t>
      </w:r>
      <w:r>
        <w:rPr>
          <w:rFonts w:ascii="Times New Roman" w:hAnsi="Times New Roman" w:cs="Times New Roman"/>
          <w:bCs/>
          <w:sz w:val="24"/>
          <w:szCs w:val="24"/>
        </w:rPr>
        <w:t xml:space="preserve"> of defeathering speeds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were insignificant.</w:t>
      </w:r>
      <w:r>
        <w:rPr>
          <w:rFonts w:ascii="Times New Roman" w:hAnsi="Times New Roman" w:cs="Times New Roman"/>
          <w:bCs/>
          <w:sz w:val="24"/>
          <w:szCs w:val="24"/>
        </w:rPr>
        <w:t xml:space="preserve"> Nonetheless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, the scalding temperature had significant </w:t>
      </w:r>
      <w:r w:rsidRPr="001531A1">
        <w:rPr>
          <w:rFonts w:ascii="Times New Roman" w:hAnsi="Times New Roman" w:cs="Times New Roman"/>
          <w:bCs/>
          <w:sz w:val="24"/>
          <w:szCs w:val="24"/>
        </w:rPr>
        <w:lastRenderedPageBreak/>
        <w:t>effect on the evaluation parameters as feather retention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defeathering time was seen to decrease with increase in </w:t>
      </w:r>
      <w:r>
        <w:rPr>
          <w:rFonts w:ascii="Times New Roman" w:hAnsi="Times New Roman" w:cs="Times New Roman"/>
          <w:bCs/>
          <w:sz w:val="24"/>
          <w:szCs w:val="24"/>
        </w:rPr>
        <w:t xml:space="preserve">scalding </w:t>
      </w:r>
      <w:r w:rsidRPr="001531A1">
        <w:rPr>
          <w:rFonts w:ascii="Times New Roman" w:hAnsi="Times New Roman" w:cs="Times New Roman"/>
          <w:bCs/>
          <w:sz w:val="24"/>
          <w:szCs w:val="24"/>
        </w:rPr>
        <w:t>temperature</w:t>
      </w:r>
      <w:r>
        <w:rPr>
          <w:rFonts w:ascii="Times New Roman" w:hAnsi="Times New Roman" w:cs="Times New Roman"/>
          <w:bCs/>
          <w:sz w:val="24"/>
          <w:szCs w:val="24"/>
        </w:rPr>
        <w:t>. T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he plucking efficiency increased with </w:t>
      </w:r>
      <w:r>
        <w:rPr>
          <w:rFonts w:ascii="Times New Roman" w:hAnsi="Times New Roman" w:cs="Times New Roman"/>
          <w:bCs/>
          <w:sz w:val="24"/>
          <w:szCs w:val="24"/>
        </w:rPr>
        <w:t xml:space="preserve">increase in </w:t>
      </w:r>
      <w:r w:rsidRPr="001531A1">
        <w:rPr>
          <w:rFonts w:ascii="Times New Roman" w:hAnsi="Times New Roman" w:cs="Times New Roman"/>
          <w:bCs/>
          <w:sz w:val="24"/>
          <w:szCs w:val="24"/>
        </w:rPr>
        <w:t>scalding temperature up till 70</w:t>
      </w:r>
      <w:r w:rsidRPr="001531A1">
        <w:rPr>
          <w:rFonts w:ascii="Times New Roman" w:hAnsi="Times New Roman" w:cs="Times New Roman"/>
          <w:bCs/>
          <w:sz w:val="24"/>
          <w:szCs w:val="24"/>
          <w:vertAlign w:val="superscript"/>
        </w:rPr>
        <w:t>0</w:t>
      </w:r>
      <w:r w:rsidRPr="001531A1">
        <w:rPr>
          <w:rFonts w:ascii="Times New Roman" w:hAnsi="Times New Roman" w:cs="Times New Roman"/>
          <w:bCs/>
          <w:sz w:val="24"/>
          <w:szCs w:val="24"/>
        </w:rPr>
        <w:t>C and reduce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531A1">
        <w:rPr>
          <w:rFonts w:ascii="Times New Roman" w:hAnsi="Times New Roman" w:cs="Times New Roman"/>
          <w:bCs/>
          <w:sz w:val="24"/>
          <w:szCs w:val="24"/>
        </w:rPr>
        <w:t xml:space="preserve"> afterwards. The </w:t>
      </w:r>
      <w:r w:rsidRPr="001531A1">
        <w:rPr>
          <w:rFonts w:ascii="Times New Roman" w:hAnsi="Times New Roman" w:cs="Times New Roman"/>
          <w:sz w:val="24"/>
          <w:szCs w:val="24"/>
        </w:rPr>
        <w:t xml:space="preserve">highest plucking efficiency of 98.5% was obtained at 360 rpm </w:t>
      </w:r>
      <w:r>
        <w:rPr>
          <w:rFonts w:ascii="Times New Roman" w:hAnsi="Times New Roman" w:cs="Times New Roman"/>
          <w:sz w:val="24"/>
          <w:szCs w:val="24"/>
        </w:rPr>
        <w:t xml:space="preserve">rotor </w:t>
      </w:r>
      <w:r w:rsidRPr="001531A1">
        <w:rPr>
          <w:rFonts w:ascii="Times New Roman" w:hAnsi="Times New Roman" w:cs="Times New Roman"/>
          <w:sz w:val="24"/>
          <w:szCs w:val="24"/>
        </w:rPr>
        <w:t>speed and 100°C scalding temperature. Based on physical evaluation and the results obtained speeds of 280 rpm or higher were recommended to operate the machine and the scalding temperature of 70°C is recommended.</w:t>
      </w:r>
    </w:p>
    <w:p w14:paraId="68BAC8C6" w14:textId="77777777" w:rsidR="00DC4685" w:rsidRDefault="00DC4685" w:rsidP="00DC4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efeathering chamber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efeathering </w:t>
      </w:r>
      <w:r>
        <w:rPr>
          <w:rFonts w:ascii="Times New Roman" w:hAnsi="Times New Roman" w:cs="Times New Roman"/>
          <w:bCs/>
          <w:sz w:val="24"/>
          <w:szCs w:val="24"/>
        </w:rPr>
        <w:t>time, Rotor speed,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1531A1">
        <w:rPr>
          <w:rFonts w:ascii="Times New Roman" w:hAnsi="Times New Roman" w:cs="Times New Roman"/>
          <w:sz w:val="24"/>
          <w:szCs w:val="24"/>
        </w:rPr>
        <w:t>calding temperature</w:t>
      </w:r>
      <w:r>
        <w:rPr>
          <w:rFonts w:ascii="Times New Roman" w:hAnsi="Times New Roman" w:cs="Times New Roman"/>
          <w:sz w:val="24"/>
          <w:szCs w:val="24"/>
        </w:rPr>
        <w:t xml:space="preserve"> and  </w:t>
      </w:r>
    </w:p>
    <w:p w14:paraId="5F9A27C4" w14:textId="39F40DB6" w:rsidR="00DC4685" w:rsidRDefault="00DC4685" w:rsidP="00DC468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</w:t>
      </w:r>
      <w:r w:rsidRPr="001531A1">
        <w:rPr>
          <w:rFonts w:ascii="Times New Roman" w:hAnsi="Times New Roman" w:cs="Times New Roman"/>
          <w:sz w:val="24"/>
          <w:szCs w:val="24"/>
        </w:rPr>
        <w:t>lucking efficiency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13E5ED" w14:textId="77777777" w:rsidR="00DC4685" w:rsidRDefault="00DC4685" w:rsidP="00DC4685">
      <w:pPr>
        <w:rPr>
          <w:rFonts w:ascii="Times New Roman" w:hAnsi="Times New Roman" w:cs="Times New Roman"/>
          <w:b/>
          <w:sz w:val="24"/>
          <w:szCs w:val="24"/>
        </w:rPr>
      </w:pPr>
    </w:p>
    <w:p w14:paraId="62BEC3D3" w14:textId="6F4B0BD1" w:rsidR="00DC4685" w:rsidRDefault="00DC4685" w:rsidP="00DC4685">
      <w:pPr>
        <w:rPr>
          <w:rFonts w:ascii="Times New Roman" w:hAnsi="Times New Roman" w:cs="Times New Roman"/>
          <w:b/>
          <w:sz w:val="24"/>
          <w:szCs w:val="24"/>
        </w:rPr>
      </w:pPr>
      <w:r w:rsidRPr="00DC4685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 xml:space="preserve"> of corresponding author:</w:t>
      </w:r>
    </w:p>
    <w:p w14:paraId="0C8A6EEE" w14:textId="77777777" w:rsidR="00DC4685" w:rsidRDefault="00DC4685" w:rsidP="00DC4685">
      <w:pPr>
        <w:pStyle w:val="Default"/>
        <w:spacing w:line="360" w:lineRule="auto"/>
        <w:ind w:left="1080"/>
      </w:pPr>
      <w:proofErr w:type="spellStart"/>
      <w:r>
        <w:rPr>
          <w:b/>
        </w:rPr>
        <w:t>Adenigba</w:t>
      </w:r>
      <w:proofErr w:type="spellEnd"/>
      <w:r>
        <w:rPr>
          <w:b/>
        </w:rPr>
        <w:t xml:space="preserve">, Ademola </w:t>
      </w:r>
      <w:proofErr w:type="spellStart"/>
      <w:r>
        <w:rPr>
          <w:b/>
        </w:rPr>
        <w:t>Adebukola</w:t>
      </w:r>
      <w:proofErr w:type="spellEnd"/>
      <w:r>
        <w:rPr>
          <w:b/>
        </w:rPr>
        <w:t xml:space="preserve"> </w:t>
      </w:r>
      <w:r>
        <w:t>studied Agricultural Engineering at the Federal University of Technology Akure, where he obtained Bachelor of Engineering (B.Eng.) and Masters of Engineering (M.Eng.) in the year 2011 and 2018 respectively.</w:t>
      </w:r>
    </w:p>
    <w:p w14:paraId="35CE4720" w14:textId="77777777" w:rsidR="00DC4685" w:rsidRDefault="00DC4685" w:rsidP="00DC4685">
      <w:pPr>
        <w:pStyle w:val="Default"/>
        <w:spacing w:line="360" w:lineRule="auto"/>
        <w:ind w:left="1080"/>
      </w:pPr>
      <w:r w:rsidRPr="009A396D">
        <w:t>He</w:t>
      </w:r>
      <w:r>
        <w:t xml:space="preserve"> currently works in the department of Agricultural and Bio-Environmental Engineering, The Federal Polytechnic </w:t>
      </w:r>
      <w:proofErr w:type="spellStart"/>
      <w:r>
        <w:t>Ilaro</w:t>
      </w:r>
      <w:proofErr w:type="spellEnd"/>
      <w:r>
        <w:t>, Ogun State, Nigeria.</w:t>
      </w:r>
      <w:r w:rsidRPr="009A396D">
        <w:t xml:space="preserve"> </w:t>
      </w:r>
      <w:r>
        <w:t xml:space="preserve">He is a well experienced teacher and a seasoned educationist whose style of lecture delivery inspires the students to function at the peak of their ability. He is an associate member of the </w:t>
      </w:r>
      <w:r w:rsidRPr="00043B13">
        <w:t>American Society of Agricultural and Biological Engineers (</w:t>
      </w:r>
      <w:r>
        <w:t>ASABE)</w:t>
      </w:r>
      <w:r w:rsidRPr="00043B13">
        <w:t xml:space="preserve"> </w:t>
      </w:r>
      <w:r>
        <w:t>and also a member of the</w:t>
      </w:r>
      <w:r w:rsidRPr="004E313F">
        <w:t xml:space="preserve"> </w:t>
      </w:r>
      <w:r>
        <w:t>International Association of Engineers (IAENG).</w:t>
      </w:r>
    </w:p>
    <w:p w14:paraId="2D11522E" w14:textId="35FFE046" w:rsidR="00DC4685" w:rsidRPr="00280286" w:rsidRDefault="00DC4685" w:rsidP="00DC468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0286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14:paraId="2D91A877" w14:textId="4662FEEE" w:rsidR="00DC4685" w:rsidRPr="00280286" w:rsidRDefault="00280286" w:rsidP="0028028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0286">
        <w:rPr>
          <w:rFonts w:ascii="Times New Roman" w:hAnsi="Times New Roman" w:cs="Times New Roman"/>
          <w:color w:val="000000"/>
          <w:sz w:val="24"/>
          <w:szCs w:val="24"/>
        </w:rPr>
        <w:t xml:space="preserve">Name: </w:t>
      </w:r>
      <w:proofErr w:type="spellStart"/>
      <w:proofErr w:type="gramStart"/>
      <w:r w:rsidRPr="00280286">
        <w:rPr>
          <w:rFonts w:ascii="Times New Roman" w:hAnsi="Times New Roman" w:cs="Times New Roman"/>
          <w:color w:val="000000"/>
          <w:sz w:val="24"/>
          <w:szCs w:val="24"/>
        </w:rPr>
        <w:t>Adenigba</w:t>
      </w:r>
      <w:proofErr w:type="spellEnd"/>
      <w:r w:rsidRPr="00280286">
        <w:rPr>
          <w:rFonts w:ascii="Times New Roman" w:hAnsi="Times New Roman" w:cs="Times New Roman"/>
          <w:color w:val="000000"/>
          <w:sz w:val="24"/>
          <w:szCs w:val="24"/>
        </w:rPr>
        <w:t xml:space="preserve">  Ademola</w:t>
      </w:r>
      <w:proofErr w:type="gramEnd"/>
      <w:r w:rsidRPr="0028028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280286">
        <w:rPr>
          <w:rFonts w:ascii="Times New Roman" w:hAnsi="Times New Roman" w:cs="Times New Roman"/>
          <w:color w:val="000000"/>
          <w:sz w:val="24"/>
          <w:szCs w:val="24"/>
        </w:rPr>
        <w:t>Adebukola</w:t>
      </w:r>
      <w:proofErr w:type="spellEnd"/>
    </w:p>
    <w:p w14:paraId="5EDAC6B4" w14:textId="12EDEFDE" w:rsidR="00280286" w:rsidRPr="00280286" w:rsidRDefault="00280286" w:rsidP="0028028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0286">
        <w:rPr>
          <w:rFonts w:ascii="Times New Roman" w:hAnsi="Times New Roman" w:cs="Times New Roman"/>
          <w:color w:val="000000"/>
          <w:sz w:val="24"/>
          <w:szCs w:val="24"/>
        </w:rPr>
        <w:t>Contact no. +2348067338770</w:t>
      </w:r>
      <w:bookmarkStart w:id="0" w:name="_GoBack"/>
      <w:bookmarkEnd w:id="0"/>
    </w:p>
    <w:p w14:paraId="4D17D683" w14:textId="1288F8DC" w:rsidR="00280286" w:rsidRPr="00E132F8" w:rsidRDefault="00280286" w:rsidP="0028028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0286">
        <w:rPr>
          <w:rFonts w:ascii="Times New Roman" w:hAnsi="Times New Roman" w:cs="Times New Roman"/>
          <w:sz w:val="24"/>
          <w:szCs w:val="24"/>
          <w:lang w:val="en-NZ"/>
        </w:rPr>
        <w:t>Category: (Oral presentation)</w:t>
      </w:r>
      <w:r>
        <w:rPr>
          <w:lang w:val="en-NZ"/>
        </w:rPr>
        <w:br/>
      </w:r>
    </w:p>
    <w:p w14:paraId="72BCD926" w14:textId="77777777" w:rsidR="00DC4685" w:rsidRDefault="00DC4685" w:rsidP="00DC4685">
      <w:pPr>
        <w:jc w:val="center"/>
      </w:pPr>
    </w:p>
    <w:sectPr w:rsidR="00DC4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85"/>
    <w:rsid w:val="00280286"/>
    <w:rsid w:val="007E6B50"/>
    <w:rsid w:val="00CB12D0"/>
    <w:rsid w:val="00DC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D9628"/>
  <w15:chartTrackingRefBased/>
  <w15:docId w15:val="{FC74D4FF-1430-4AFD-A7F2-EEECECFE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C4685"/>
    <w:rPr>
      <w:color w:val="0000FF"/>
      <w:u w:val="single"/>
    </w:rPr>
  </w:style>
  <w:style w:type="paragraph" w:customStyle="1" w:styleId="Default">
    <w:name w:val="Default"/>
    <w:rsid w:val="00DC46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ewumi.oladigbolu@federalpolyilaro.edu.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tswanamtz2011@gmail.com" TargetMode="External"/><Relationship Id="rId5" Type="http://schemas.openxmlformats.org/officeDocument/2006/relationships/hyperlink" Target="mailto:ademola.adenigba@federalpolyilaro.edu.ng%2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</dc:creator>
  <cp:keywords/>
  <dc:description/>
  <cp:lastModifiedBy>ADE</cp:lastModifiedBy>
  <cp:revision>1</cp:revision>
  <dcterms:created xsi:type="dcterms:W3CDTF">2020-02-11T19:31:00Z</dcterms:created>
  <dcterms:modified xsi:type="dcterms:W3CDTF">2020-02-11T19:46:00Z</dcterms:modified>
</cp:coreProperties>
</file>