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5A7" w:rsidRPr="00525203" w:rsidRDefault="00E075A7" w:rsidP="00E075A7">
      <w:pPr>
        <w:spacing w:after="0" w:line="360" w:lineRule="auto"/>
        <w:rPr>
          <w:rFonts w:ascii="Arial" w:hAnsi="Arial" w:cs="Arial"/>
          <w:b/>
          <w:bCs/>
          <w:color w:val="FF0000"/>
          <w:lang w:val="en-US"/>
        </w:rPr>
      </w:pPr>
    </w:p>
    <w:p w:rsidR="007B7842" w:rsidRPr="007B7842" w:rsidRDefault="007B7842" w:rsidP="007B7842">
      <w:pPr>
        <w:autoSpaceDE w:val="0"/>
        <w:autoSpaceDN w:val="0"/>
        <w:spacing w:after="120" w:line="240" w:lineRule="auto"/>
        <w:jc w:val="left"/>
        <w:outlineLvl w:val="0"/>
        <w:rPr>
          <w:rFonts w:ascii="Arial" w:hAnsi="Arial" w:cs="Arial"/>
          <w:b/>
          <w:bCs/>
          <w:kern w:val="28"/>
        </w:rPr>
      </w:pPr>
      <w:r w:rsidRPr="007B7842">
        <w:rPr>
          <w:rFonts w:ascii="Arial" w:hAnsi="Arial" w:cs="Arial"/>
          <w:b/>
          <w:bCs/>
          <w:kern w:val="28"/>
        </w:rPr>
        <w:t xml:space="preserve">RESPONSE OF PHENOLOGICAL STAGES TO CLIMATIC EXTREMES AFFCTING CITRUS </w:t>
      </w:r>
      <w:r w:rsidR="00660BFC">
        <w:rPr>
          <w:rFonts w:ascii="Arial" w:hAnsi="Arial" w:cs="Arial"/>
          <w:b/>
          <w:bCs/>
          <w:kern w:val="28"/>
        </w:rPr>
        <w:t>YIELD</w:t>
      </w:r>
      <w:r w:rsidRPr="007B7842">
        <w:rPr>
          <w:rFonts w:ascii="Arial" w:hAnsi="Arial" w:cs="Arial"/>
          <w:b/>
          <w:bCs/>
          <w:kern w:val="28"/>
        </w:rPr>
        <w:t xml:space="preserve"> AND QUALITY</w:t>
      </w:r>
    </w:p>
    <w:p w:rsidR="007B7842" w:rsidRDefault="007B7842" w:rsidP="00E075A7">
      <w:pPr>
        <w:shd w:val="clear" w:color="auto" w:fill="FFFFFF"/>
        <w:spacing w:after="0" w:line="360" w:lineRule="auto"/>
        <w:rPr>
          <w:rFonts w:ascii="Arial" w:hAnsi="Arial" w:cs="Arial"/>
          <w:u w:val="single"/>
          <w:lang w:eastAsia="pt-BR"/>
        </w:rPr>
      </w:pPr>
    </w:p>
    <w:p w:rsidR="00A76D5C" w:rsidRDefault="004319AC" w:rsidP="00E075A7">
      <w:pPr>
        <w:shd w:val="clear" w:color="auto" w:fill="FFFFFF"/>
        <w:spacing w:after="0" w:line="360" w:lineRule="auto"/>
        <w:rPr>
          <w:rFonts w:ascii="Arial" w:hAnsi="Arial" w:cs="Arial"/>
          <w:lang w:eastAsia="pt-BR"/>
        </w:rPr>
      </w:pPr>
      <w:r>
        <w:rPr>
          <w:rFonts w:ascii="Arial" w:hAnsi="Arial" w:cs="Arial"/>
          <w:u w:val="single"/>
          <w:lang w:eastAsia="pt-BR"/>
        </w:rPr>
        <w:t>Khurshid T</w:t>
      </w:r>
      <w:r w:rsidR="00E075A7" w:rsidRPr="00525203">
        <w:rPr>
          <w:rFonts w:ascii="Arial" w:hAnsi="Arial" w:cs="Arial"/>
          <w:vertAlign w:val="superscript"/>
          <w:lang w:eastAsia="pt-BR"/>
        </w:rPr>
        <w:t>1</w:t>
      </w:r>
      <w:r w:rsidR="007B7842">
        <w:rPr>
          <w:rFonts w:ascii="Arial" w:hAnsi="Arial" w:cs="Arial"/>
          <w:lang w:eastAsia="pt-BR"/>
        </w:rPr>
        <w:t xml:space="preserve"> </w:t>
      </w:r>
      <w:bookmarkStart w:id="0" w:name="_GoBack"/>
      <w:bookmarkEnd w:id="0"/>
    </w:p>
    <w:p w:rsidR="00BE7751" w:rsidRDefault="00E075A7" w:rsidP="00BE7751">
      <w:pPr>
        <w:shd w:val="clear" w:color="auto" w:fill="FFFFFF"/>
        <w:spacing w:after="0" w:line="360" w:lineRule="auto"/>
        <w:rPr>
          <w:rFonts w:ascii="Arial" w:hAnsi="Arial" w:cs="Arial"/>
          <w:lang w:val="en-US" w:eastAsia="pt-BR"/>
        </w:rPr>
      </w:pPr>
      <w:r w:rsidRPr="00525203">
        <w:rPr>
          <w:rFonts w:ascii="Arial" w:hAnsi="Arial" w:cs="Arial"/>
          <w:vertAlign w:val="superscript"/>
          <w:lang w:eastAsia="pt-BR"/>
        </w:rPr>
        <w:t>1</w:t>
      </w:r>
      <w:r w:rsidR="004319AC">
        <w:rPr>
          <w:rFonts w:ascii="Arial" w:hAnsi="Arial" w:cs="Arial"/>
          <w:lang w:eastAsia="pt-BR"/>
        </w:rPr>
        <w:t>NSW D</w:t>
      </w:r>
      <w:r w:rsidR="00BE7751">
        <w:rPr>
          <w:rFonts w:ascii="Arial" w:hAnsi="Arial" w:cs="Arial"/>
          <w:lang w:eastAsia="pt-BR"/>
        </w:rPr>
        <w:t xml:space="preserve">epartment of </w:t>
      </w:r>
      <w:r w:rsidR="004319AC">
        <w:rPr>
          <w:rFonts w:ascii="Arial" w:hAnsi="Arial" w:cs="Arial"/>
          <w:lang w:eastAsia="pt-BR"/>
        </w:rPr>
        <w:t>P</w:t>
      </w:r>
      <w:r w:rsidR="00BE7751">
        <w:rPr>
          <w:rFonts w:ascii="Arial" w:hAnsi="Arial" w:cs="Arial"/>
          <w:lang w:eastAsia="pt-BR"/>
        </w:rPr>
        <w:t xml:space="preserve">rimary </w:t>
      </w:r>
      <w:r w:rsidR="004319AC">
        <w:rPr>
          <w:rFonts w:ascii="Arial" w:hAnsi="Arial" w:cs="Arial"/>
          <w:lang w:eastAsia="pt-BR"/>
        </w:rPr>
        <w:t>I</w:t>
      </w:r>
      <w:r w:rsidR="00BE7751">
        <w:rPr>
          <w:rFonts w:ascii="Arial" w:hAnsi="Arial" w:cs="Arial"/>
          <w:lang w:eastAsia="pt-BR"/>
        </w:rPr>
        <w:t>ndustries</w:t>
      </w:r>
      <w:r w:rsidR="00A76D5C">
        <w:rPr>
          <w:rFonts w:ascii="Arial" w:hAnsi="Arial" w:cs="Arial"/>
          <w:lang w:eastAsia="pt-BR"/>
        </w:rPr>
        <w:t>, Dareton, Australia</w:t>
      </w:r>
      <w:r w:rsidR="00BE7751">
        <w:rPr>
          <w:rFonts w:ascii="Arial" w:hAnsi="Arial" w:cs="Arial"/>
          <w:lang w:eastAsia="pt-BR"/>
        </w:rPr>
        <w:t xml:space="preserve">. </w:t>
      </w:r>
      <w:r w:rsidR="00BE7751">
        <w:rPr>
          <w:rFonts w:ascii="Arial" w:hAnsi="Arial" w:cs="Arial"/>
          <w:lang w:val="en-US" w:eastAsia="pt-BR"/>
        </w:rPr>
        <w:t>E-mail: tahir.khurshid@dpi.nsw.gov.au</w:t>
      </w:r>
    </w:p>
    <w:p w:rsidR="00A76D5C" w:rsidRDefault="00A76D5C" w:rsidP="0031696A">
      <w:pPr>
        <w:shd w:val="clear" w:color="auto" w:fill="FFFFFF"/>
        <w:spacing w:after="0" w:line="240" w:lineRule="auto"/>
        <w:rPr>
          <w:rFonts w:ascii="Arial" w:hAnsi="Arial" w:cs="Arial"/>
          <w:lang w:eastAsia="pt-BR"/>
        </w:rPr>
      </w:pPr>
    </w:p>
    <w:p w:rsidR="004319AC" w:rsidRDefault="004319AC" w:rsidP="00E075A7">
      <w:pPr>
        <w:shd w:val="clear" w:color="auto" w:fill="FFFFFF"/>
        <w:spacing w:after="0" w:line="360" w:lineRule="auto"/>
        <w:rPr>
          <w:rFonts w:ascii="Arial" w:hAnsi="Arial" w:cs="Arial"/>
          <w:lang w:eastAsia="pt-BR"/>
        </w:rPr>
      </w:pPr>
    </w:p>
    <w:p w:rsidR="007B7842" w:rsidRPr="007B7842" w:rsidRDefault="007B7842" w:rsidP="007B7842">
      <w:pPr>
        <w:autoSpaceDE w:val="0"/>
        <w:autoSpaceDN w:val="0"/>
        <w:spacing w:after="0" w:line="240" w:lineRule="auto"/>
        <w:rPr>
          <w:rFonts w:ascii="Arial" w:hAnsi="Arial" w:cs="Arial"/>
        </w:rPr>
      </w:pPr>
      <w:r w:rsidRPr="007B7842">
        <w:rPr>
          <w:rFonts w:ascii="Arial" w:hAnsi="Arial" w:cs="Arial"/>
        </w:rPr>
        <w:t>Phenology can be defined as the initiation or termination of programmed developmental stages responding to cues from day length, light and temperature.  The length of phenological stages may vary from season to season because of season to season differences in weather conditions, particularly temperature.  The impact of temperature is encapsulated in the heat unit concept.  Most variability in phenology is accounted for by variability in the time taken to accumulate a certain number of heat units using upper and lower temperate thresholds.  Therefore, different phenological stages during the growth cycle of citrus tree is affected by the extreme temperatures if the range is out of the optimum limits.  In the last few years certain phenological stages such as flowering, fruit colour, fruit sunburn and fruit maturity has been affected due the unexpected rise in temperatures. The data on the effect of climatic conditions on different phenological stages is presented with special reference to climatic extremes in recent years.  All these changes can ultimately affect the values chains.</w:t>
      </w:r>
    </w:p>
    <w:p w:rsidR="00E075A7" w:rsidRPr="007B7842" w:rsidRDefault="00E075A7" w:rsidP="00A76D5C">
      <w:pPr>
        <w:shd w:val="clear" w:color="auto" w:fill="FFFFFF"/>
        <w:spacing w:after="0" w:line="360" w:lineRule="auto"/>
        <w:rPr>
          <w:rFonts w:ascii="Arial" w:hAnsi="Arial" w:cs="Arial"/>
          <w:lang w:val="en-US" w:eastAsia="pt-BR"/>
        </w:rPr>
      </w:pPr>
    </w:p>
    <w:p w:rsidR="00E075A7" w:rsidRPr="00525203" w:rsidRDefault="00E075A7" w:rsidP="00E075A7">
      <w:pPr>
        <w:shd w:val="clear" w:color="auto" w:fill="FFFFFF"/>
        <w:spacing w:after="0" w:line="360" w:lineRule="auto"/>
        <w:rPr>
          <w:rFonts w:ascii="Arial" w:hAnsi="Arial" w:cs="Arial"/>
          <w:lang w:val="en-US" w:eastAsia="pt-BR"/>
        </w:rPr>
      </w:pPr>
    </w:p>
    <w:p w:rsidR="00E075A7" w:rsidRDefault="007B7842" w:rsidP="00E075A7">
      <w:pPr>
        <w:shd w:val="clear" w:color="auto" w:fill="FFFFFF"/>
        <w:spacing w:after="0" w:line="360" w:lineRule="auto"/>
        <w:rPr>
          <w:rFonts w:ascii="Arial" w:hAnsi="Arial" w:cs="Arial"/>
          <w:lang w:val="en-US" w:eastAsia="pt-BR"/>
        </w:rPr>
      </w:pPr>
      <w:r>
        <w:rPr>
          <w:rFonts w:ascii="Arial" w:hAnsi="Arial" w:cs="Arial"/>
          <w:lang w:val="en-US" w:eastAsia="pt-BR"/>
        </w:rPr>
        <w:t>Keywords:</w:t>
      </w:r>
      <w:r w:rsidR="00BE7751">
        <w:rPr>
          <w:rFonts w:ascii="Arial" w:hAnsi="Arial" w:cs="Arial"/>
          <w:lang w:val="en-US" w:eastAsia="pt-BR"/>
        </w:rPr>
        <w:t xml:space="preserve"> p</w:t>
      </w:r>
      <w:r>
        <w:rPr>
          <w:rFonts w:ascii="Arial" w:hAnsi="Arial" w:cs="Arial"/>
          <w:lang w:val="en-US" w:eastAsia="pt-BR"/>
        </w:rPr>
        <w:t>henology, orange</w:t>
      </w:r>
      <w:r w:rsidR="002E65A2">
        <w:rPr>
          <w:rFonts w:ascii="Arial" w:hAnsi="Arial" w:cs="Arial"/>
          <w:lang w:val="en-US" w:eastAsia="pt-BR"/>
        </w:rPr>
        <w:t xml:space="preserve">, </w:t>
      </w:r>
      <w:r>
        <w:rPr>
          <w:rFonts w:ascii="Arial" w:hAnsi="Arial" w:cs="Arial"/>
          <w:lang w:val="en-US" w:eastAsia="pt-BR"/>
        </w:rPr>
        <w:t>climate, heat units</w:t>
      </w:r>
    </w:p>
    <w:p w:rsidR="002E65A2" w:rsidRPr="00525203" w:rsidRDefault="002E65A2" w:rsidP="00E075A7">
      <w:pPr>
        <w:shd w:val="clear" w:color="auto" w:fill="FFFFFF"/>
        <w:spacing w:after="0" w:line="360" w:lineRule="auto"/>
        <w:rPr>
          <w:rFonts w:ascii="Arial" w:hAnsi="Arial" w:cs="Arial"/>
          <w:lang w:val="en-US" w:eastAsia="pt-BR"/>
        </w:rPr>
      </w:pPr>
    </w:p>
    <w:p w:rsidR="00E075A7" w:rsidRPr="00525203" w:rsidRDefault="00E075A7" w:rsidP="00E075A7">
      <w:pPr>
        <w:shd w:val="clear" w:color="auto" w:fill="FFFFFF"/>
        <w:spacing w:after="0" w:line="360" w:lineRule="auto"/>
        <w:rPr>
          <w:rFonts w:ascii="Arial" w:hAnsi="Arial" w:cs="Arial"/>
          <w:lang w:val="en-US" w:eastAsia="pt-BR"/>
        </w:rPr>
      </w:pPr>
      <w:r w:rsidRPr="00525203">
        <w:rPr>
          <w:rFonts w:ascii="Arial" w:hAnsi="Arial" w:cs="Arial"/>
          <w:lang w:val="en-US" w:eastAsia="pt-BR"/>
        </w:rPr>
        <w:t xml:space="preserve">Financial support: </w:t>
      </w:r>
      <w:r w:rsidR="007B7842">
        <w:rPr>
          <w:rFonts w:ascii="Arial" w:hAnsi="Arial" w:cs="Arial"/>
          <w:lang w:val="en-US" w:eastAsia="pt-BR"/>
        </w:rPr>
        <w:t>Australian Centre for International Agriculture Research</w:t>
      </w:r>
      <w:r w:rsidR="00D235EB">
        <w:rPr>
          <w:rFonts w:ascii="Arial" w:hAnsi="Arial" w:cs="Arial"/>
          <w:lang w:val="en-US" w:eastAsia="pt-BR"/>
        </w:rPr>
        <w:t>,</w:t>
      </w:r>
      <w:r w:rsidR="004319AC">
        <w:rPr>
          <w:rFonts w:ascii="Arial" w:hAnsi="Arial" w:cs="Arial"/>
          <w:lang w:val="en-US" w:eastAsia="pt-BR"/>
        </w:rPr>
        <w:t xml:space="preserve"> Australia</w:t>
      </w:r>
      <w:r w:rsidRPr="00525203">
        <w:rPr>
          <w:rFonts w:ascii="Arial" w:hAnsi="Arial" w:cs="Arial"/>
          <w:lang w:val="en-US" w:eastAsia="pt-BR"/>
        </w:rPr>
        <w:t>.</w:t>
      </w:r>
    </w:p>
    <w:p w:rsidR="00534D82" w:rsidRPr="00E075A7" w:rsidRDefault="00FB5BD8">
      <w:pPr>
        <w:rPr>
          <w:lang w:val="en-US"/>
        </w:rPr>
      </w:pPr>
    </w:p>
    <w:sectPr w:rsidR="00534D82" w:rsidRPr="00E075A7" w:rsidSect="000326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5A7"/>
    <w:rsid w:val="0003269E"/>
    <w:rsid w:val="002E65A2"/>
    <w:rsid w:val="0031696A"/>
    <w:rsid w:val="004319AC"/>
    <w:rsid w:val="00660BFC"/>
    <w:rsid w:val="006835EE"/>
    <w:rsid w:val="007B7842"/>
    <w:rsid w:val="00A76D5C"/>
    <w:rsid w:val="00B96CE2"/>
    <w:rsid w:val="00BE7751"/>
    <w:rsid w:val="00CA56F6"/>
    <w:rsid w:val="00CF43B3"/>
    <w:rsid w:val="00D235EB"/>
    <w:rsid w:val="00DE4054"/>
    <w:rsid w:val="00E075A7"/>
    <w:rsid w:val="00E07908"/>
    <w:rsid w:val="00FB5B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F769DA-6B37-4DA8-96E4-94767D76D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5A7"/>
    <w:pPr>
      <w:spacing w:after="150" w:line="336" w:lineRule="atLeast"/>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75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38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88243-45EC-4947-ADD7-6A7F62EDC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215</Words>
  <Characters>1226</Characters>
  <Application>Microsoft Office Word</Application>
  <DocSecurity>0</DocSecurity>
  <Lines>10</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NSW Government</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VRSys</dc:creator>
  <cp:lastModifiedBy>Kako</cp:lastModifiedBy>
  <cp:revision>7</cp:revision>
  <dcterms:created xsi:type="dcterms:W3CDTF">2016-05-18T11:56:00Z</dcterms:created>
  <dcterms:modified xsi:type="dcterms:W3CDTF">2020-01-06T10:22:00Z</dcterms:modified>
</cp:coreProperties>
</file>