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1AC" w:rsidRDefault="003A11AC" w:rsidP="003A11A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D32150">
        <w:rPr>
          <w:rFonts w:ascii="Times New Roman" w:hAnsi="Times New Roman" w:cs="Times New Roman"/>
          <w:b/>
          <w:sz w:val="24"/>
          <w:szCs w:val="24"/>
          <w:lang w:val="en-GB"/>
        </w:rPr>
        <w:t xml:space="preserve">Ingestion of diets containing </w:t>
      </w:r>
      <w:r w:rsidRPr="00D32150">
        <w:rPr>
          <w:rFonts w:ascii="Times New Roman" w:hAnsi="Times New Roman" w:cs="Times New Roman"/>
          <w:b/>
          <w:i/>
          <w:sz w:val="24"/>
          <w:szCs w:val="24"/>
          <w:lang w:val="en-GB"/>
        </w:rPr>
        <w:t>Moringa oleifera</w:t>
      </w:r>
      <w:r w:rsidRPr="00D32150">
        <w:rPr>
          <w:rFonts w:ascii="Times New Roman" w:hAnsi="Times New Roman" w:cs="Times New Roman"/>
          <w:b/>
          <w:sz w:val="24"/>
          <w:szCs w:val="24"/>
          <w:lang w:val="en-GB"/>
        </w:rPr>
        <w:t xml:space="preserve"> grains associated to </w:t>
      </w:r>
      <w:proofErr w:type="spellStart"/>
      <w:r w:rsidRPr="00D32150">
        <w:rPr>
          <w:rFonts w:ascii="Times New Roman" w:hAnsi="Times New Roman" w:cs="Times New Roman"/>
          <w:b/>
          <w:i/>
          <w:sz w:val="24"/>
          <w:szCs w:val="24"/>
          <w:lang w:val="en-GB"/>
        </w:rPr>
        <w:t>Pennisetum</w:t>
      </w:r>
      <w:proofErr w:type="spellEnd"/>
      <w:r w:rsidRPr="00D32150">
        <w:rPr>
          <w:rFonts w:ascii="Times New Roman" w:hAnsi="Times New Roman" w:cs="Times New Roman"/>
          <w:b/>
          <w:i/>
          <w:sz w:val="24"/>
          <w:szCs w:val="24"/>
          <w:lang w:val="en-GB"/>
        </w:rPr>
        <w:t xml:space="preserve"> </w:t>
      </w:r>
      <w:proofErr w:type="spellStart"/>
      <w:r w:rsidRPr="00D32150">
        <w:rPr>
          <w:rFonts w:ascii="Times New Roman" w:hAnsi="Times New Roman" w:cs="Times New Roman"/>
          <w:b/>
          <w:i/>
          <w:sz w:val="24"/>
          <w:szCs w:val="24"/>
          <w:lang w:val="en-GB"/>
        </w:rPr>
        <w:t>purpureum</w:t>
      </w:r>
      <w:proofErr w:type="spellEnd"/>
      <w:r w:rsidRPr="00D32150">
        <w:rPr>
          <w:rFonts w:ascii="Times New Roman" w:hAnsi="Times New Roman" w:cs="Times New Roman"/>
          <w:b/>
          <w:sz w:val="24"/>
          <w:szCs w:val="24"/>
          <w:lang w:val="en-GB"/>
        </w:rPr>
        <w:t xml:space="preserve"> in guinea pig (</w:t>
      </w:r>
      <w:proofErr w:type="spellStart"/>
      <w:r w:rsidRPr="00D32150">
        <w:rPr>
          <w:rFonts w:ascii="Times New Roman" w:hAnsi="Times New Roman" w:cs="Times New Roman"/>
          <w:b/>
          <w:i/>
          <w:sz w:val="24"/>
          <w:szCs w:val="24"/>
          <w:lang w:val="en-GB"/>
        </w:rPr>
        <w:t>Cavia</w:t>
      </w:r>
      <w:proofErr w:type="spellEnd"/>
      <w:r w:rsidRPr="00D32150">
        <w:rPr>
          <w:rFonts w:ascii="Times New Roman" w:hAnsi="Times New Roman" w:cs="Times New Roman"/>
          <w:b/>
          <w:i/>
          <w:sz w:val="24"/>
          <w:szCs w:val="24"/>
          <w:lang w:val="en-GB"/>
        </w:rPr>
        <w:t xml:space="preserve"> </w:t>
      </w:r>
      <w:proofErr w:type="spellStart"/>
      <w:r w:rsidRPr="00D32150">
        <w:rPr>
          <w:rFonts w:ascii="Times New Roman" w:hAnsi="Times New Roman" w:cs="Times New Roman"/>
          <w:b/>
          <w:i/>
          <w:sz w:val="24"/>
          <w:szCs w:val="24"/>
          <w:lang w:val="en-GB"/>
        </w:rPr>
        <w:t>porcellus</w:t>
      </w:r>
      <w:proofErr w:type="spellEnd"/>
      <w:r w:rsidRPr="00D32150">
        <w:rPr>
          <w:rFonts w:ascii="Times New Roman" w:hAnsi="Times New Roman" w:cs="Times New Roman"/>
          <w:b/>
          <w:sz w:val="24"/>
          <w:szCs w:val="24"/>
          <w:lang w:val="en-GB"/>
        </w:rPr>
        <w:t>) in West Cameroon</w:t>
      </w:r>
    </w:p>
    <w:p w:rsidR="00F673F5" w:rsidRPr="00F673F5" w:rsidRDefault="00F673F5" w:rsidP="00F673F5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color w:val="222222"/>
          <w:sz w:val="24"/>
          <w:szCs w:val="24"/>
          <w:lang w:val="en-US" w:eastAsia="fr-FR"/>
        </w:rPr>
      </w:pPr>
      <w:r w:rsidRPr="00F673F5">
        <w:rPr>
          <w:rFonts w:ascii="Times New Roman" w:hAnsi="Times New Roman" w:cs="Times New Roman"/>
          <w:color w:val="222222"/>
          <w:sz w:val="24"/>
          <w:szCs w:val="24"/>
          <w:lang w:val="en-US" w:eastAsia="fr-FR"/>
        </w:rPr>
        <w:t xml:space="preserve">F. W. </w:t>
      </w:r>
      <w:proofErr w:type="spellStart"/>
      <w:proofErr w:type="gramStart"/>
      <w:r w:rsidRPr="00F673F5">
        <w:rPr>
          <w:rFonts w:ascii="Times New Roman" w:hAnsi="Times New Roman" w:cs="Times New Roman"/>
          <w:color w:val="222222"/>
          <w:sz w:val="24"/>
          <w:szCs w:val="24"/>
          <w:lang w:val="en-US" w:eastAsia="fr-FR"/>
        </w:rPr>
        <w:t>David</w:t>
      </w:r>
      <w:r w:rsidRPr="00F673F5">
        <w:rPr>
          <w:rFonts w:ascii="Times New Roman" w:hAnsi="Times New Roman" w:cs="Times New Roman"/>
          <w:color w:val="222222"/>
          <w:sz w:val="24"/>
          <w:szCs w:val="24"/>
          <w:vertAlign w:val="superscript"/>
          <w:lang w:val="en-US" w:eastAsia="fr-FR"/>
        </w:rPr>
        <w:t>1</w:t>
      </w:r>
      <w:proofErr w:type="spellEnd"/>
      <w:r w:rsidRPr="00F673F5">
        <w:rPr>
          <w:rFonts w:ascii="Times New Roman" w:hAnsi="Times New Roman" w:cs="Times New Roman"/>
          <w:color w:val="222222"/>
          <w:sz w:val="24"/>
          <w:szCs w:val="24"/>
          <w:vertAlign w:val="superscript"/>
          <w:lang w:val="en-US" w:eastAsia="fr-FR"/>
        </w:rPr>
        <w:t> </w:t>
      </w:r>
      <w:r w:rsidRPr="00F673F5">
        <w:rPr>
          <w:rFonts w:ascii="Times New Roman" w:hAnsi="Times New Roman" w:cs="Times New Roman"/>
          <w:color w:val="222222"/>
          <w:sz w:val="24"/>
          <w:szCs w:val="24"/>
          <w:lang w:val="en-US" w:eastAsia="fr-FR"/>
        </w:rPr>
        <w:t>;</w:t>
      </w:r>
      <w:proofErr w:type="gramEnd"/>
      <w:r w:rsidRPr="00F673F5">
        <w:rPr>
          <w:rFonts w:ascii="Times New Roman" w:hAnsi="Times New Roman" w:cs="Times New Roman"/>
          <w:color w:val="222222"/>
          <w:sz w:val="24"/>
          <w:szCs w:val="24"/>
          <w:lang w:val="en-US" w:eastAsia="fr-FR"/>
        </w:rPr>
        <w:t xml:space="preserve"> D. T. France Gina</w:t>
      </w:r>
      <w:r w:rsidRPr="00F673F5">
        <w:rPr>
          <w:rFonts w:ascii="Times New Roman" w:hAnsi="Times New Roman" w:cs="Times New Roman"/>
          <w:color w:val="222222"/>
          <w:sz w:val="24"/>
          <w:szCs w:val="24"/>
          <w:vertAlign w:val="superscript"/>
          <w:lang w:val="en-US" w:eastAsia="fr-FR"/>
        </w:rPr>
        <w:t>*1</w:t>
      </w:r>
      <w:r w:rsidRPr="00F673F5">
        <w:rPr>
          <w:rFonts w:ascii="Times New Roman" w:hAnsi="Times New Roman" w:cs="Times New Roman"/>
          <w:color w:val="222222"/>
          <w:sz w:val="24"/>
          <w:szCs w:val="24"/>
          <w:lang w:val="en-US" w:eastAsia="fr-FR"/>
        </w:rPr>
        <w:t xml:space="preserve"> ; T. </w:t>
      </w:r>
      <w:proofErr w:type="spellStart"/>
      <w:r w:rsidRPr="00F673F5">
        <w:rPr>
          <w:rFonts w:ascii="Times New Roman" w:hAnsi="Times New Roman" w:cs="Times New Roman"/>
          <w:color w:val="222222"/>
          <w:sz w:val="24"/>
          <w:szCs w:val="24"/>
          <w:lang w:val="en-US" w:eastAsia="fr-FR"/>
        </w:rPr>
        <w:t>Fernand</w:t>
      </w:r>
      <w:r w:rsidRPr="00F673F5">
        <w:rPr>
          <w:rFonts w:ascii="Times New Roman" w:hAnsi="Times New Roman" w:cs="Times New Roman"/>
          <w:color w:val="222222"/>
          <w:sz w:val="24"/>
          <w:szCs w:val="24"/>
          <w:vertAlign w:val="superscript"/>
          <w:lang w:val="en-US" w:eastAsia="fr-FR"/>
        </w:rPr>
        <w:t>1</w:t>
      </w:r>
      <w:proofErr w:type="spellEnd"/>
      <w:r w:rsidRPr="00F673F5">
        <w:rPr>
          <w:rFonts w:ascii="Times New Roman" w:hAnsi="Times New Roman" w:cs="Times New Roman"/>
          <w:color w:val="222222"/>
          <w:sz w:val="24"/>
          <w:szCs w:val="24"/>
          <w:lang w:val="en-US" w:eastAsia="fr-FR"/>
        </w:rPr>
        <w:t xml:space="preserve"> ; M. </w:t>
      </w:r>
      <w:proofErr w:type="spellStart"/>
      <w:r w:rsidRPr="00F673F5">
        <w:rPr>
          <w:rFonts w:ascii="Times New Roman" w:hAnsi="Times New Roman" w:cs="Times New Roman"/>
          <w:color w:val="222222"/>
          <w:sz w:val="24"/>
          <w:szCs w:val="24"/>
          <w:lang w:val="en-US" w:eastAsia="fr-FR"/>
        </w:rPr>
        <w:t>Emile</w:t>
      </w:r>
      <w:r w:rsidRPr="00F673F5">
        <w:rPr>
          <w:rFonts w:ascii="Times New Roman" w:hAnsi="Times New Roman" w:cs="Times New Roman"/>
          <w:color w:val="222222"/>
          <w:sz w:val="24"/>
          <w:szCs w:val="24"/>
          <w:vertAlign w:val="superscript"/>
          <w:lang w:val="en-US" w:eastAsia="fr-FR"/>
        </w:rPr>
        <w:t>1</w:t>
      </w:r>
      <w:proofErr w:type="spellEnd"/>
      <w:r w:rsidRPr="00F673F5">
        <w:rPr>
          <w:rFonts w:ascii="Times New Roman" w:hAnsi="Times New Roman" w:cs="Times New Roman"/>
          <w:color w:val="222222"/>
          <w:sz w:val="24"/>
          <w:szCs w:val="24"/>
          <w:lang w:val="en-US" w:eastAsia="fr-FR"/>
        </w:rPr>
        <w:t xml:space="preserve">; P. </w:t>
      </w:r>
      <w:proofErr w:type="spellStart"/>
      <w:r w:rsidRPr="00F673F5">
        <w:rPr>
          <w:rFonts w:ascii="Times New Roman" w:hAnsi="Times New Roman" w:cs="Times New Roman"/>
          <w:color w:val="222222"/>
          <w:sz w:val="24"/>
          <w:szCs w:val="24"/>
          <w:lang w:val="en-US" w:eastAsia="fr-FR"/>
        </w:rPr>
        <w:t>Etienne</w:t>
      </w:r>
      <w:r w:rsidRPr="00F673F5">
        <w:rPr>
          <w:rFonts w:ascii="Times New Roman" w:hAnsi="Times New Roman" w:cs="Times New Roman"/>
          <w:color w:val="222222"/>
          <w:sz w:val="24"/>
          <w:szCs w:val="24"/>
          <w:vertAlign w:val="superscript"/>
          <w:lang w:val="en-US" w:eastAsia="fr-FR"/>
        </w:rPr>
        <w:t>1</w:t>
      </w:r>
      <w:proofErr w:type="spellEnd"/>
      <w:r w:rsidRPr="00F673F5">
        <w:rPr>
          <w:rFonts w:ascii="Times New Roman" w:hAnsi="Times New Roman" w:cs="Times New Roman"/>
          <w:color w:val="222222"/>
          <w:sz w:val="24"/>
          <w:szCs w:val="24"/>
          <w:lang w:val="en-US" w:eastAsia="fr-FR"/>
        </w:rPr>
        <w:t>.</w:t>
      </w:r>
    </w:p>
    <w:p w:rsidR="00453549" w:rsidRPr="000B3B5D" w:rsidRDefault="004A43F6" w:rsidP="000B3B5D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color w:val="222222"/>
          <w:sz w:val="24"/>
          <w:szCs w:val="24"/>
          <w:lang w:val="en-US" w:eastAsia="fr-FR"/>
        </w:rPr>
      </w:pPr>
      <w:proofErr w:type="gramStart"/>
      <w:r w:rsidRPr="000B3B5D">
        <w:rPr>
          <w:rFonts w:ascii="Times New Roman" w:hAnsi="Times New Roman" w:cs="Times New Roman"/>
          <w:sz w:val="24"/>
          <w:szCs w:val="24"/>
          <w:lang w:val="en-US"/>
        </w:rPr>
        <w:t xml:space="preserve">Animal </w:t>
      </w:r>
      <w:r w:rsidR="00F673F5" w:rsidRPr="000B3B5D">
        <w:rPr>
          <w:rFonts w:ascii="Times New Roman" w:hAnsi="Times New Roman" w:cs="Times New Roman"/>
          <w:sz w:val="24"/>
          <w:szCs w:val="24"/>
          <w:lang w:val="en-US"/>
        </w:rPr>
        <w:t>Production and Nutrition Research Unit (</w:t>
      </w:r>
      <w:proofErr w:type="spellStart"/>
      <w:r w:rsidR="00F673F5" w:rsidRPr="000B3B5D">
        <w:rPr>
          <w:rFonts w:ascii="Times New Roman" w:hAnsi="Times New Roman" w:cs="Times New Roman"/>
          <w:sz w:val="24"/>
          <w:szCs w:val="24"/>
          <w:lang w:val="en-US"/>
        </w:rPr>
        <w:t>URPPONAN</w:t>
      </w:r>
      <w:proofErr w:type="spellEnd"/>
      <w:r w:rsidR="00F673F5" w:rsidRPr="000B3B5D">
        <w:rPr>
          <w:rFonts w:ascii="Times New Roman" w:hAnsi="Times New Roman" w:cs="Times New Roman"/>
          <w:sz w:val="24"/>
          <w:szCs w:val="24"/>
          <w:lang w:val="en-US"/>
        </w:rPr>
        <w:t>), FACULTY of agronomy and agricultural sciences (</w:t>
      </w:r>
      <w:proofErr w:type="spellStart"/>
      <w:r w:rsidR="00F673F5" w:rsidRPr="000B3B5D">
        <w:rPr>
          <w:rFonts w:ascii="Times New Roman" w:hAnsi="Times New Roman" w:cs="Times New Roman"/>
          <w:sz w:val="24"/>
          <w:szCs w:val="24"/>
          <w:lang w:val="en-US"/>
        </w:rPr>
        <w:t>FAAS</w:t>
      </w:r>
      <w:proofErr w:type="spellEnd"/>
      <w:r w:rsidR="00F673F5" w:rsidRPr="000B3B5D">
        <w:rPr>
          <w:rFonts w:ascii="Times New Roman" w:hAnsi="Times New Roman" w:cs="Times New Roman"/>
          <w:sz w:val="24"/>
          <w:szCs w:val="24"/>
          <w:lang w:val="en-US"/>
        </w:rPr>
        <w:t xml:space="preserve">); University of Dschang </w:t>
      </w:r>
      <w:proofErr w:type="spellStart"/>
      <w:r w:rsidR="00F673F5" w:rsidRPr="000B3B5D">
        <w:rPr>
          <w:rFonts w:ascii="Times New Roman" w:hAnsi="Times New Roman" w:cs="Times New Roman"/>
          <w:sz w:val="24"/>
          <w:szCs w:val="24"/>
          <w:lang w:val="en-US"/>
        </w:rPr>
        <w:t>P.Box</w:t>
      </w:r>
      <w:proofErr w:type="spellEnd"/>
      <w:r w:rsidR="00F673F5" w:rsidRPr="000B3B5D">
        <w:rPr>
          <w:rFonts w:ascii="Times New Roman" w:hAnsi="Times New Roman" w:cs="Times New Roman"/>
          <w:sz w:val="24"/>
          <w:szCs w:val="24"/>
          <w:lang w:val="en-US"/>
        </w:rPr>
        <w:t xml:space="preserve"> 222, Dschang-Cameroon.</w:t>
      </w:r>
      <w:proofErr w:type="gramEnd"/>
    </w:p>
    <w:p w:rsidR="003A11AC" w:rsidRPr="00453549" w:rsidRDefault="003A11AC" w:rsidP="003A11A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16803">
        <w:rPr>
          <w:rFonts w:ascii="Times New Roman" w:hAnsi="Times New Roman" w:cs="Times New Roman"/>
          <w:sz w:val="24"/>
          <w:szCs w:val="24"/>
          <w:lang w:val="en-GB"/>
        </w:rPr>
        <w:t>*Corresponding author: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hyperlink r:id="rId4" w:tgtFrame="_blank" w:history="1">
        <w:proofErr w:type="spellStart"/>
        <w:r w:rsidRPr="00BC03E5">
          <w:rPr>
            <w:rFonts w:ascii="Times New Roman" w:eastAsia="Times New Roman" w:hAnsi="Times New Roman" w:cs="Times New Roman"/>
            <w:b/>
            <w:i/>
            <w:color w:val="0070C0"/>
            <w:sz w:val="24"/>
            <w:szCs w:val="24"/>
            <w:u w:val="single"/>
            <w:lang w:val="en-US" w:eastAsia="fr-FR"/>
          </w:rPr>
          <w:t>ginafdj</w:t>
        </w:r>
      </w:hyperlink>
      <w:r w:rsidRPr="00BC03E5">
        <w:rPr>
          <w:rFonts w:ascii="Times New Roman" w:hAnsi="Times New Roman" w:cs="Times New Roman"/>
          <w:b/>
          <w:i/>
          <w:color w:val="0070C0"/>
          <w:sz w:val="24"/>
          <w:szCs w:val="24"/>
          <w:u w:val="single"/>
          <w:lang w:val="en-US"/>
        </w:rPr>
        <w:t>oumessi@gmail.com</w:t>
      </w:r>
      <w:proofErr w:type="spellEnd"/>
      <w:r w:rsidRPr="00BC03E5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val="en-US" w:eastAsia="fr-FR"/>
        </w:rPr>
        <w:t> </w:t>
      </w:r>
    </w:p>
    <w:p w:rsidR="003A11AC" w:rsidRDefault="003A11AC" w:rsidP="003A11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16803">
        <w:rPr>
          <w:rFonts w:ascii="Times New Roman" w:hAnsi="Times New Roman" w:cs="Times New Roman"/>
          <w:sz w:val="24"/>
          <w:szCs w:val="24"/>
          <w:lang w:val="en-GB"/>
        </w:rPr>
        <w:t xml:space="preserve">In order to contribute to a better utilisation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of </w:t>
      </w:r>
      <w:r w:rsidRPr="00816803">
        <w:rPr>
          <w:rFonts w:ascii="Times New Roman" w:hAnsi="Times New Roman" w:cs="Times New Roman"/>
          <w:i/>
          <w:sz w:val="24"/>
          <w:szCs w:val="24"/>
          <w:lang w:val="en-GB"/>
        </w:rPr>
        <w:t>Moringa oleifera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grains and </w:t>
      </w:r>
      <w:proofErr w:type="spellStart"/>
      <w:r w:rsidRPr="00816803">
        <w:rPr>
          <w:rFonts w:ascii="Times New Roman" w:hAnsi="Times New Roman" w:cs="Times New Roman"/>
          <w:i/>
          <w:sz w:val="24"/>
          <w:szCs w:val="24"/>
          <w:lang w:val="en-GB"/>
        </w:rPr>
        <w:t>Pennisetum</w:t>
      </w:r>
      <w:proofErr w:type="spellEnd"/>
      <w:r w:rsidRPr="00816803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816803">
        <w:rPr>
          <w:rFonts w:ascii="Times New Roman" w:hAnsi="Times New Roman" w:cs="Times New Roman"/>
          <w:i/>
          <w:sz w:val="24"/>
          <w:szCs w:val="24"/>
          <w:lang w:val="en-GB"/>
        </w:rPr>
        <w:t>purpureum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in guinea pig feeding, experimental trials were done in the </w:t>
      </w:r>
      <w:r w:rsidRPr="00816803">
        <w:rPr>
          <w:rFonts w:ascii="Times New Roman" w:hAnsi="Times New Roman" w:cs="Times New Roman"/>
          <w:sz w:val="24"/>
          <w:szCs w:val="24"/>
          <w:lang w:val="en-GB"/>
        </w:rPr>
        <w:t>Animal Production and Nutrition Research Unit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FASA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in the University of Dschang in April 2018. In order to achieve this, 80 guinea pigs of English breed having an average weight of 350 ± 500 g were submitted to 03 diets containing 7% </w:t>
      </w:r>
      <w:r w:rsidRPr="00816803">
        <w:rPr>
          <w:rFonts w:ascii="Times New Roman" w:hAnsi="Times New Roman" w:cs="Times New Roman"/>
          <w:i/>
          <w:sz w:val="24"/>
          <w:szCs w:val="24"/>
          <w:lang w:val="en-GB"/>
        </w:rPr>
        <w:t>Moringa oleifera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grains and a control diet without </w:t>
      </w:r>
      <w:r w:rsidRPr="00816803">
        <w:rPr>
          <w:rFonts w:ascii="Times New Roman" w:hAnsi="Times New Roman" w:cs="Times New Roman"/>
          <w:i/>
          <w:sz w:val="24"/>
          <w:szCs w:val="24"/>
          <w:lang w:val="en-GB"/>
        </w:rPr>
        <w:t>Moringa oleifera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grains. The main results showed that the ingestion of composed granule feed was comparable (p&gt;0.05) for all diets. The ingestion of crude cellulose and crude protein of the composed granule feed was comparable (p&gt;0.05) in males and females whatever the diet considered. Regardless of sex, the ingestion of soaked </w:t>
      </w:r>
      <w:r w:rsidRPr="00816803">
        <w:rPr>
          <w:rFonts w:ascii="Times New Roman" w:hAnsi="Times New Roman" w:cs="Times New Roman"/>
          <w:i/>
          <w:sz w:val="24"/>
          <w:szCs w:val="24"/>
          <w:lang w:val="en-GB"/>
        </w:rPr>
        <w:t>Moringa oleifera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grains improved feed intake (33.84 ± 0.79 and </w:t>
      </w:r>
      <w:r w:rsidRPr="006260B6">
        <w:rPr>
          <w:rFonts w:ascii="Times New Roman" w:hAnsi="Times New Roman" w:cs="Times New Roman"/>
          <w:sz w:val="24"/>
          <w:szCs w:val="24"/>
          <w:lang w:val="en-GB"/>
        </w:rPr>
        <w:t xml:space="preserve">52.13 ± </w:t>
      </w:r>
      <w:r w:rsidR="000B3B5D">
        <w:rPr>
          <w:rFonts w:ascii="Times New Roman" w:eastAsia="Calibri" w:hAnsi="Times New Roman"/>
          <w:sz w:val="24"/>
          <w:szCs w:val="24"/>
          <w:lang w:val="en-US"/>
        </w:rPr>
        <w:t>1.</w:t>
      </w:r>
      <w:r w:rsidRPr="006260B6">
        <w:rPr>
          <w:rFonts w:ascii="Times New Roman" w:eastAsia="Calibri" w:hAnsi="Times New Roman"/>
          <w:sz w:val="24"/>
          <w:szCs w:val="24"/>
          <w:lang w:val="en-US"/>
        </w:rPr>
        <w:t>12</w:t>
      </w:r>
      <w:r>
        <w:rPr>
          <w:rFonts w:ascii="Times New Roman" w:eastAsia="Calibri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g DM/animal/day respectively). The ingestion of </w:t>
      </w:r>
      <w:r>
        <w:rPr>
          <w:rFonts w:ascii="Times New Roman" w:hAnsi="Times New Roman" w:cs="Times New Roman"/>
          <w:i/>
          <w:sz w:val="24"/>
          <w:szCs w:val="24"/>
          <w:lang w:val="en-GB"/>
        </w:rPr>
        <w:t>P.</w:t>
      </w:r>
      <w:r w:rsidRPr="00816803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GB"/>
        </w:rPr>
        <w:t>p</w:t>
      </w:r>
      <w:r w:rsidRPr="00816803">
        <w:rPr>
          <w:rFonts w:ascii="Times New Roman" w:hAnsi="Times New Roman" w:cs="Times New Roman"/>
          <w:i/>
          <w:sz w:val="24"/>
          <w:szCs w:val="24"/>
          <w:lang w:val="en-GB"/>
        </w:rPr>
        <w:t>urpureum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(24.84 ± 0.87 g DM/animal/day) was significantly higher with the diet containing </w:t>
      </w:r>
      <w:r>
        <w:rPr>
          <w:rFonts w:ascii="Times New Roman" w:hAnsi="Times New Roman" w:cs="Times New Roman"/>
          <w:i/>
          <w:sz w:val="24"/>
          <w:szCs w:val="24"/>
          <w:lang w:val="en-GB"/>
        </w:rPr>
        <w:t>M.</w:t>
      </w:r>
      <w:r w:rsidRPr="00816803">
        <w:rPr>
          <w:rFonts w:ascii="Times New Roman" w:hAnsi="Times New Roman" w:cs="Times New Roman"/>
          <w:i/>
          <w:sz w:val="24"/>
          <w:szCs w:val="24"/>
          <w:lang w:val="en-GB"/>
        </w:rPr>
        <w:t xml:space="preserve"> oleifera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grains soaked for 24 hours compared to the control diet. This study shows that composed granule feed with the inclusion of </w:t>
      </w:r>
      <w:r>
        <w:rPr>
          <w:rFonts w:ascii="Times New Roman" w:hAnsi="Times New Roman" w:cs="Times New Roman"/>
          <w:i/>
          <w:sz w:val="24"/>
          <w:szCs w:val="24"/>
          <w:lang w:val="en-GB"/>
        </w:rPr>
        <w:t>M.</w:t>
      </w:r>
      <w:r w:rsidRPr="00816803">
        <w:rPr>
          <w:rFonts w:ascii="Times New Roman" w:hAnsi="Times New Roman" w:cs="Times New Roman"/>
          <w:i/>
          <w:sz w:val="24"/>
          <w:szCs w:val="24"/>
          <w:lang w:val="en-GB"/>
        </w:rPr>
        <w:t xml:space="preserve"> oleifera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grains soaked for 24 hours increased the ingestion of crude protein. </w:t>
      </w:r>
      <w:r w:rsidR="008B7CA6" w:rsidRPr="003A11AC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Our study shows that Moringa seeds are very rich in protein (38%) and can be used in animals. In addition, these seeds are significantly improved by the average daily earnings of guinea pigs.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Determining the highest inclusion level of </w:t>
      </w:r>
      <w:r>
        <w:rPr>
          <w:rFonts w:ascii="Times New Roman" w:hAnsi="Times New Roman" w:cs="Times New Roman"/>
          <w:i/>
          <w:sz w:val="24"/>
          <w:szCs w:val="24"/>
          <w:lang w:val="en-GB"/>
        </w:rPr>
        <w:t>M.</w:t>
      </w:r>
      <w:r w:rsidRPr="00816803">
        <w:rPr>
          <w:rFonts w:ascii="Times New Roman" w:hAnsi="Times New Roman" w:cs="Times New Roman"/>
          <w:i/>
          <w:sz w:val="24"/>
          <w:szCs w:val="24"/>
          <w:lang w:val="en-GB"/>
        </w:rPr>
        <w:t xml:space="preserve"> oleifera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grains soaked for 24 hours, in guinea pig diets will be the future investigation.</w:t>
      </w:r>
    </w:p>
    <w:p w:rsidR="003A11AC" w:rsidRPr="00260F47" w:rsidRDefault="003A11AC" w:rsidP="003A11A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32150">
        <w:rPr>
          <w:rFonts w:ascii="Times New Roman" w:hAnsi="Times New Roman" w:cs="Times New Roman"/>
          <w:b/>
          <w:sz w:val="24"/>
          <w:szCs w:val="24"/>
          <w:lang w:val="en-GB"/>
        </w:rPr>
        <w:t>Key words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: Cameroon, guinea pig, ingestion, </w:t>
      </w:r>
      <w:r w:rsidRPr="00816803">
        <w:rPr>
          <w:rFonts w:ascii="Times New Roman" w:hAnsi="Times New Roman" w:cs="Times New Roman"/>
          <w:i/>
          <w:sz w:val="24"/>
          <w:szCs w:val="24"/>
          <w:lang w:val="en-GB"/>
        </w:rPr>
        <w:t>Moringa oleifera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16803">
        <w:rPr>
          <w:rFonts w:ascii="Times New Roman" w:hAnsi="Times New Roman" w:cs="Times New Roman"/>
          <w:i/>
          <w:sz w:val="24"/>
          <w:szCs w:val="24"/>
          <w:lang w:val="en-GB"/>
        </w:rPr>
        <w:t>Pennisetum</w:t>
      </w:r>
      <w:proofErr w:type="spellEnd"/>
      <w:r w:rsidRPr="00816803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816803">
        <w:rPr>
          <w:rFonts w:ascii="Times New Roman" w:hAnsi="Times New Roman" w:cs="Times New Roman"/>
          <w:i/>
          <w:sz w:val="24"/>
          <w:szCs w:val="24"/>
          <w:lang w:val="en-GB"/>
        </w:rPr>
        <w:t>purpureum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7304B5" w:rsidRPr="00175A90" w:rsidRDefault="007304B5">
      <w:pPr>
        <w:rPr>
          <w:lang w:val="en-US"/>
        </w:rPr>
      </w:pPr>
    </w:p>
    <w:sectPr w:rsidR="007304B5" w:rsidRPr="00175A90" w:rsidSect="007304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3A11AC"/>
    <w:rsid w:val="0001132F"/>
    <w:rsid w:val="00015206"/>
    <w:rsid w:val="00022A3D"/>
    <w:rsid w:val="00032795"/>
    <w:rsid w:val="000428AA"/>
    <w:rsid w:val="00042EC0"/>
    <w:rsid w:val="000543DF"/>
    <w:rsid w:val="000729D7"/>
    <w:rsid w:val="00080C33"/>
    <w:rsid w:val="00086386"/>
    <w:rsid w:val="00097093"/>
    <w:rsid w:val="000A5ACA"/>
    <w:rsid w:val="000B2323"/>
    <w:rsid w:val="000B3B5D"/>
    <w:rsid w:val="000C3759"/>
    <w:rsid w:val="000C38E5"/>
    <w:rsid w:val="000C4C16"/>
    <w:rsid w:val="000D5085"/>
    <w:rsid w:val="000F4105"/>
    <w:rsid w:val="00120019"/>
    <w:rsid w:val="00126955"/>
    <w:rsid w:val="00130B96"/>
    <w:rsid w:val="00131C91"/>
    <w:rsid w:val="00135086"/>
    <w:rsid w:val="001351D8"/>
    <w:rsid w:val="00142244"/>
    <w:rsid w:val="00144233"/>
    <w:rsid w:val="00145F2A"/>
    <w:rsid w:val="001518A3"/>
    <w:rsid w:val="001540FD"/>
    <w:rsid w:val="001541DC"/>
    <w:rsid w:val="0016761B"/>
    <w:rsid w:val="00175A90"/>
    <w:rsid w:val="001767E8"/>
    <w:rsid w:val="00192E80"/>
    <w:rsid w:val="00197B57"/>
    <w:rsid w:val="001A0201"/>
    <w:rsid w:val="001A507F"/>
    <w:rsid w:val="001B424D"/>
    <w:rsid w:val="001C35DE"/>
    <w:rsid w:val="001C5E5B"/>
    <w:rsid w:val="001D4214"/>
    <w:rsid w:val="001D4764"/>
    <w:rsid w:val="001D4BAB"/>
    <w:rsid w:val="001E13C2"/>
    <w:rsid w:val="001F06DA"/>
    <w:rsid w:val="001F1DD3"/>
    <w:rsid w:val="002064EC"/>
    <w:rsid w:val="002131F2"/>
    <w:rsid w:val="00215330"/>
    <w:rsid w:val="00223294"/>
    <w:rsid w:val="00242C44"/>
    <w:rsid w:val="00245FCB"/>
    <w:rsid w:val="00246525"/>
    <w:rsid w:val="00254887"/>
    <w:rsid w:val="002567BB"/>
    <w:rsid w:val="00265AB5"/>
    <w:rsid w:val="002662EC"/>
    <w:rsid w:val="002770A1"/>
    <w:rsid w:val="0028253C"/>
    <w:rsid w:val="00282EB3"/>
    <w:rsid w:val="002870DE"/>
    <w:rsid w:val="00287359"/>
    <w:rsid w:val="00291CA8"/>
    <w:rsid w:val="00291FBB"/>
    <w:rsid w:val="002A1443"/>
    <w:rsid w:val="002A3EC5"/>
    <w:rsid w:val="002A5304"/>
    <w:rsid w:val="002C23EF"/>
    <w:rsid w:val="002C60B5"/>
    <w:rsid w:val="002D302E"/>
    <w:rsid w:val="002D3698"/>
    <w:rsid w:val="002D4BF4"/>
    <w:rsid w:val="002D54EB"/>
    <w:rsid w:val="002D5979"/>
    <w:rsid w:val="002E203B"/>
    <w:rsid w:val="002E464C"/>
    <w:rsid w:val="00311B26"/>
    <w:rsid w:val="00311DD2"/>
    <w:rsid w:val="00314BF7"/>
    <w:rsid w:val="003212BC"/>
    <w:rsid w:val="00324BAE"/>
    <w:rsid w:val="00331403"/>
    <w:rsid w:val="003432FE"/>
    <w:rsid w:val="00344F09"/>
    <w:rsid w:val="00352620"/>
    <w:rsid w:val="00356A25"/>
    <w:rsid w:val="00362E4B"/>
    <w:rsid w:val="00363B44"/>
    <w:rsid w:val="00367DDD"/>
    <w:rsid w:val="00377D97"/>
    <w:rsid w:val="003819B4"/>
    <w:rsid w:val="00382562"/>
    <w:rsid w:val="0038635B"/>
    <w:rsid w:val="0038715B"/>
    <w:rsid w:val="003A11AC"/>
    <w:rsid w:val="003A7829"/>
    <w:rsid w:val="003B2F35"/>
    <w:rsid w:val="003B5C8B"/>
    <w:rsid w:val="003B6CDD"/>
    <w:rsid w:val="003C0A76"/>
    <w:rsid w:val="003C5427"/>
    <w:rsid w:val="003C5602"/>
    <w:rsid w:val="003D00D1"/>
    <w:rsid w:val="003D4E13"/>
    <w:rsid w:val="003D6185"/>
    <w:rsid w:val="003E0BCD"/>
    <w:rsid w:val="003E0EB8"/>
    <w:rsid w:val="003E33CB"/>
    <w:rsid w:val="003E48A6"/>
    <w:rsid w:val="003E49F7"/>
    <w:rsid w:val="004205D6"/>
    <w:rsid w:val="00421287"/>
    <w:rsid w:val="0042305D"/>
    <w:rsid w:val="00424CB0"/>
    <w:rsid w:val="00431D54"/>
    <w:rsid w:val="00432D74"/>
    <w:rsid w:val="00437174"/>
    <w:rsid w:val="0044417A"/>
    <w:rsid w:val="00450120"/>
    <w:rsid w:val="00453549"/>
    <w:rsid w:val="00454C3E"/>
    <w:rsid w:val="004719B7"/>
    <w:rsid w:val="00476E4F"/>
    <w:rsid w:val="00482026"/>
    <w:rsid w:val="00491905"/>
    <w:rsid w:val="004966C4"/>
    <w:rsid w:val="00496891"/>
    <w:rsid w:val="004A43F6"/>
    <w:rsid w:val="004A6E7C"/>
    <w:rsid w:val="004A7075"/>
    <w:rsid w:val="004B5D46"/>
    <w:rsid w:val="004B6B3B"/>
    <w:rsid w:val="004C3D94"/>
    <w:rsid w:val="004E2414"/>
    <w:rsid w:val="004F1403"/>
    <w:rsid w:val="004F655F"/>
    <w:rsid w:val="004F7109"/>
    <w:rsid w:val="00500438"/>
    <w:rsid w:val="0050137D"/>
    <w:rsid w:val="00514817"/>
    <w:rsid w:val="005157F5"/>
    <w:rsid w:val="005226BA"/>
    <w:rsid w:val="00524161"/>
    <w:rsid w:val="00526C00"/>
    <w:rsid w:val="00545DC8"/>
    <w:rsid w:val="00546339"/>
    <w:rsid w:val="0054794C"/>
    <w:rsid w:val="005502F9"/>
    <w:rsid w:val="00551C98"/>
    <w:rsid w:val="005521C1"/>
    <w:rsid w:val="00553520"/>
    <w:rsid w:val="00555E36"/>
    <w:rsid w:val="0055656B"/>
    <w:rsid w:val="00565A36"/>
    <w:rsid w:val="00575168"/>
    <w:rsid w:val="00582A28"/>
    <w:rsid w:val="005A77EB"/>
    <w:rsid w:val="005B23C6"/>
    <w:rsid w:val="005C6D88"/>
    <w:rsid w:val="005C7080"/>
    <w:rsid w:val="005D02A5"/>
    <w:rsid w:val="005D49F0"/>
    <w:rsid w:val="005E449F"/>
    <w:rsid w:val="005E62CF"/>
    <w:rsid w:val="005F1D3F"/>
    <w:rsid w:val="005F4153"/>
    <w:rsid w:val="005F4189"/>
    <w:rsid w:val="006008C4"/>
    <w:rsid w:val="00614763"/>
    <w:rsid w:val="00620176"/>
    <w:rsid w:val="00627A71"/>
    <w:rsid w:val="006430B3"/>
    <w:rsid w:val="006461D1"/>
    <w:rsid w:val="00655A13"/>
    <w:rsid w:val="0066290D"/>
    <w:rsid w:val="00670555"/>
    <w:rsid w:val="00681FC4"/>
    <w:rsid w:val="00684807"/>
    <w:rsid w:val="00690823"/>
    <w:rsid w:val="006A63F0"/>
    <w:rsid w:val="006B2A54"/>
    <w:rsid w:val="006D52F2"/>
    <w:rsid w:val="006E5F9B"/>
    <w:rsid w:val="006E7038"/>
    <w:rsid w:val="006E70E3"/>
    <w:rsid w:val="006E7654"/>
    <w:rsid w:val="006F04BB"/>
    <w:rsid w:val="006F5551"/>
    <w:rsid w:val="00700B38"/>
    <w:rsid w:val="00703323"/>
    <w:rsid w:val="00711CD4"/>
    <w:rsid w:val="00716EA3"/>
    <w:rsid w:val="00727E9B"/>
    <w:rsid w:val="007304B5"/>
    <w:rsid w:val="00731C7F"/>
    <w:rsid w:val="00736069"/>
    <w:rsid w:val="00742F48"/>
    <w:rsid w:val="00761BE3"/>
    <w:rsid w:val="007710F0"/>
    <w:rsid w:val="00774C3B"/>
    <w:rsid w:val="00776874"/>
    <w:rsid w:val="00782B5D"/>
    <w:rsid w:val="00786520"/>
    <w:rsid w:val="007A2AEB"/>
    <w:rsid w:val="007A2C9F"/>
    <w:rsid w:val="007A485A"/>
    <w:rsid w:val="007B6B39"/>
    <w:rsid w:val="007C2F8A"/>
    <w:rsid w:val="007C3D11"/>
    <w:rsid w:val="007C5747"/>
    <w:rsid w:val="007C7025"/>
    <w:rsid w:val="007C7DFC"/>
    <w:rsid w:val="007D4E8C"/>
    <w:rsid w:val="007E0E28"/>
    <w:rsid w:val="007E263E"/>
    <w:rsid w:val="007E3784"/>
    <w:rsid w:val="007E3F34"/>
    <w:rsid w:val="007E7A9D"/>
    <w:rsid w:val="008118B5"/>
    <w:rsid w:val="0081389F"/>
    <w:rsid w:val="0085130C"/>
    <w:rsid w:val="008579A1"/>
    <w:rsid w:val="00865664"/>
    <w:rsid w:val="00871929"/>
    <w:rsid w:val="00871A0F"/>
    <w:rsid w:val="008737F0"/>
    <w:rsid w:val="008905D5"/>
    <w:rsid w:val="00891A41"/>
    <w:rsid w:val="00892C32"/>
    <w:rsid w:val="00895D28"/>
    <w:rsid w:val="008A0C9E"/>
    <w:rsid w:val="008A1AD1"/>
    <w:rsid w:val="008A7E99"/>
    <w:rsid w:val="008B2877"/>
    <w:rsid w:val="008B7CA6"/>
    <w:rsid w:val="008D1C0F"/>
    <w:rsid w:val="008D6E1D"/>
    <w:rsid w:val="008E5D0F"/>
    <w:rsid w:val="0090253B"/>
    <w:rsid w:val="0092153D"/>
    <w:rsid w:val="009225C0"/>
    <w:rsid w:val="00923C9B"/>
    <w:rsid w:val="00940BF4"/>
    <w:rsid w:val="0095669D"/>
    <w:rsid w:val="0096721F"/>
    <w:rsid w:val="009751DE"/>
    <w:rsid w:val="009852F3"/>
    <w:rsid w:val="00992603"/>
    <w:rsid w:val="009A5C10"/>
    <w:rsid w:val="009A61DA"/>
    <w:rsid w:val="009B7134"/>
    <w:rsid w:val="009C2845"/>
    <w:rsid w:val="009D1D85"/>
    <w:rsid w:val="009D22B6"/>
    <w:rsid w:val="009D30F4"/>
    <w:rsid w:val="009E5A46"/>
    <w:rsid w:val="00A0727A"/>
    <w:rsid w:val="00A30109"/>
    <w:rsid w:val="00A31C99"/>
    <w:rsid w:val="00A359FD"/>
    <w:rsid w:val="00A53892"/>
    <w:rsid w:val="00A551CA"/>
    <w:rsid w:val="00A57F0F"/>
    <w:rsid w:val="00A71D6C"/>
    <w:rsid w:val="00A82E6C"/>
    <w:rsid w:val="00A86FD9"/>
    <w:rsid w:val="00A87037"/>
    <w:rsid w:val="00A91DA4"/>
    <w:rsid w:val="00AA0A82"/>
    <w:rsid w:val="00AA0AAE"/>
    <w:rsid w:val="00AB3BFA"/>
    <w:rsid w:val="00AB515F"/>
    <w:rsid w:val="00AC09A0"/>
    <w:rsid w:val="00AE402E"/>
    <w:rsid w:val="00AE5838"/>
    <w:rsid w:val="00AE7F6C"/>
    <w:rsid w:val="00AF1E21"/>
    <w:rsid w:val="00AF57EC"/>
    <w:rsid w:val="00B02353"/>
    <w:rsid w:val="00B036CD"/>
    <w:rsid w:val="00B07053"/>
    <w:rsid w:val="00B12808"/>
    <w:rsid w:val="00B2064D"/>
    <w:rsid w:val="00B23B40"/>
    <w:rsid w:val="00B260ED"/>
    <w:rsid w:val="00B27D85"/>
    <w:rsid w:val="00B33172"/>
    <w:rsid w:val="00B43646"/>
    <w:rsid w:val="00B4418E"/>
    <w:rsid w:val="00B52716"/>
    <w:rsid w:val="00B539AC"/>
    <w:rsid w:val="00B54A3A"/>
    <w:rsid w:val="00B555A7"/>
    <w:rsid w:val="00B6043E"/>
    <w:rsid w:val="00B676EB"/>
    <w:rsid w:val="00B71A54"/>
    <w:rsid w:val="00B86255"/>
    <w:rsid w:val="00B91857"/>
    <w:rsid w:val="00BA0114"/>
    <w:rsid w:val="00BA695D"/>
    <w:rsid w:val="00BB27E4"/>
    <w:rsid w:val="00BC23D2"/>
    <w:rsid w:val="00BC665B"/>
    <w:rsid w:val="00BC7B6C"/>
    <w:rsid w:val="00BE4016"/>
    <w:rsid w:val="00BE6CE7"/>
    <w:rsid w:val="00BE7DA1"/>
    <w:rsid w:val="00BF66E5"/>
    <w:rsid w:val="00BF7B42"/>
    <w:rsid w:val="00C01066"/>
    <w:rsid w:val="00C01656"/>
    <w:rsid w:val="00C21509"/>
    <w:rsid w:val="00C26AD5"/>
    <w:rsid w:val="00C301B0"/>
    <w:rsid w:val="00C41B95"/>
    <w:rsid w:val="00C51C4A"/>
    <w:rsid w:val="00C55F7F"/>
    <w:rsid w:val="00C5760E"/>
    <w:rsid w:val="00C61A24"/>
    <w:rsid w:val="00C6631A"/>
    <w:rsid w:val="00C7220F"/>
    <w:rsid w:val="00C800B3"/>
    <w:rsid w:val="00C97407"/>
    <w:rsid w:val="00C97EE9"/>
    <w:rsid w:val="00CB043C"/>
    <w:rsid w:val="00CD5F7B"/>
    <w:rsid w:val="00CE5307"/>
    <w:rsid w:val="00CF0C47"/>
    <w:rsid w:val="00D15BA6"/>
    <w:rsid w:val="00D16FEE"/>
    <w:rsid w:val="00D20727"/>
    <w:rsid w:val="00D34BA3"/>
    <w:rsid w:val="00D36D1E"/>
    <w:rsid w:val="00D419CD"/>
    <w:rsid w:val="00D46DAF"/>
    <w:rsid w:val="00D51BAB"/>
    <w:rsid w:val="00D52D40"/>
    <w:rsid w:val="00D6158F"/>
    <w:rsid w:val="00D9029E"/>
    <w:rsid w:val="00D90482"/>
    <w:rsid w:val="00D973F6"/>
    <w:rsid w:val="00DB4C05"/>
    <w:rsid w:val="00DB4E44"/>
    <w:rsid w:val="00DB5EE9"/>
    <w:rsid w:val="00DC019F"/>
    <w:rsid w:val="00DC3B97"/>
    <w:rsid w:val="00DD25F3"/>
    <w:rsid w:val="00DD50EE"/>
    <w:rsid w:val="00DD5712"/>
    <w:rsid w:val="00DE01E1"/>
    <w:rsid w:val="00DE2A37"/>
    <w:rsid w:val="00DF1C71"/>
    <w:rsid w:val="00DF39BC"/>
    <w:rsid w:val="00E02BAE"/>
    <w:rsid w:val="00E03062"/>
    <w:rsid w:val="00E0784F"/>
    <w:rsid w:val="00E24071"/>
    <w:rsid w:val="00E352EB"/>
    <w:rsid w:val="00E432A0"/>
    <w:rsid w:val="00E46273"/>
    <w:rsid w:val="00E46970"/>
    <w:rsid w:val="00E46DDA"/>
    <w:rsid w:val="00E50146"/>
    <w:rsid w:val="00E54072"/>
    <w:rsid w:val="00E60926"/>
    <w:rsid w:val="00E76CA8"/>
    <w:rsid w:val="00E76D92"/>
    <w:rsid w:val="00E848AC"/>
    <w:rsid w:val="00E926B6"/>
    <w:rsid w:val="00E92B1D"/>
    <w:rsid w:val="00E948BC"/>
    <w:rsid w:val="00E97765"/>
    <w:rsid w:val="00EA1A07"/>
    <w:rsid w:val="00EA1CB0"/>
    <w:rsid w:val="00EB2B4D"/>
    <w:rsid w:val="00EC0865"/>
    <w:rsid w:val="00EC1320"/>
    <w:rsid w:val="00EC5919"/>
    <w:rsid w:val="00ED5C76"/>
    <w:rsid w:val="00ED7782"/>
    <w:rsid w:val="00EF0239"/>
    <w:rsid w:val="00EF2402"/>
    <w:rsid w:val="00EF6479"/>
    <w:rsid w:val="00F02384"/>
    <w:rsid w:val="00F1104E"/>
    <w:rsid w:val="00F2543C"/>
    <w:rsid w:val="00F259BA"/>
    <w:rsid w:val="00F26182"/>
    <w:rsid w:val="00F30029"/>
    <w:rsid w:val="00F43F22"/>
    <w:rsid w:val="00F57963"/>
    <w:rsid w:val="00F673F5"/>
    <w:rsid w:val="00F75502"/>
    <w:rsid w:val="00F773A1"/>
    <w:rsid w:val="00F81344"/>
    <w:rsid w:val="00F931BF"/>
    <w:rsid w:val="00F95EBA"/>
    <w:rsid w:val="00FA29EA"/>
    <w:rsid w:val="00FA2C9E"/>
    <w:rsid w:val="00FB1246"/>
    <w:rsid w:val="00FB66B1"/>
    <w:rsid w:val="00FC1FA0"/>
    <w:rsid w:val="00FC5BB7"/>
    <w:rsid w:val="00FC6556"/>
    <w:rsid w:val="00FD1027"/>
    <w:rsid w:val="00FD336E"/>
    <w:rsid w:val="00FD5DD0"/>
    <w:rsid w:val="00FE6D5D"/>
    <w:rsid w:val="00FF1FF5"/>
    <w:rsid w:val="00FF6D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1A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unhideWhenUsed/>
    <w:rsid w:val="00F673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F673F5"/>
    <w:rPr>
      <w:rFonts w:ascii="Courier New" w:eastAsia="Times New Roman" w:hAnsi="Courier New" w:cs="Courier New"/>
      <w:sz w:val="20"/>
      <w:szCs w:val="20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rancisdjiotsa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324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GINA</dc:creator>
  <cp:lastModifiedBy>GINA</cp:lastModifiedBy>
  <cp:revision>2</cp:revision>
  <dcterms:created xsi:type="dcterms:W3CDTF">2019-09-04T05:13:00Z</dcterms:created>
  <dcterms:modified xsi:type="dcterms:W3CDTF">2019-09-15T21:20:00Z</dcterms:modified>
</cp:coreProperties>
</file>