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A41" w:rsidRPr="00B87231" w:rsidRDefault="0022279A" w:rsidP="009C0A41">
      <w:pPr>
        <w:widowControl w:val="0"/>
        <w:tabs>
          <w:tab w:val="left" w:pos="709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val="en-GB"/>
        </w:rPr>
      </w:pPr>
      <w:r w:rsidRPr="00B87231">
        <w:rPr>
          <w:rFonts w:ascii="Times New Roman" w:eastAsia="Times New Roman" w:hAnsi="Times New Roman" w:cs="Times New Roman"/>
          <w:b/>
          <w:bCs/>
          <w:caps/>
          <w:lang w:val="en-GB"/>
        </w:rPr>
        <w:t xml:space="preserve">Carbon </w:t>
      </w:r>
      <w:proofErr w:type="gramStart"/>
      <w:r w:rsidRPr="00B87231">
        <w:rPr>
          <w:rFonts w:ascii="Times New Roman" w:eastAsia="Times New Roman" w:hAnsi="Times New Roman" w:cs="Times New Roman"/>
          <w:b/>
          <w:bCs/>
          <w:caps/>
          <w:lang w:val="en-GB"/>
        </w:rPr>
        <w:t xml:space="preserve">mitigation </w:t>
      </w:r>
      <w:r w:rsidR="009C0A41" w:rsidRPr="00B87231">
        <w:rPr>
          <w:rFonts w:ascii="Times New Roman" w:eastAsia="Times New Roman" w:hAnsi="Times New Roman" w:cs="Times New Roman"/>
          <w:b/>
          <w:bCs/>
          <w:caps/>
          <w:lang w:val="en-GB"/>
        </w:rPr>
        <w:t xml:space="preserve"> POTENTIAL</w:t>
      </w:r>
      <w:proofErr w:type="gramEnd"/>
      <w:r w:rsidR="009C0A41" w:rsidRPr="00B87231">
        <w:rPr>
          <w:rFonts w:ascii="Times New Roman" w:eastAsia="Times New Roman" w:hAnsi="Times New Roman" w:cs="Times New Roman"/>
          <w:b/>
          <w:bCs/>
          <w:caps/>
          <w:lang w:val="en-GB"/>
        </w:rPr>
        <w:t xml:space="preserve"> under </w:t>
      </w:r>
      <w:r w:rsidRPr="00B87231">
        <w:rPr>
          <w:rFonts w:ascii="Times New Roman" w:eastAsia="Times New Roman" w:hAnsi="Times New Roman" w:cs="Times New Roman"/>
          <w:b/>
          <w:bCs/>
          <w:caps/>
          <w:lang w:val="en-GB"/>
        </w:rPr>
        <w:t>BOUNDARY PLANATAION  AND HORT-SILVI-PASTURE SYSTEMS IN</w:t>
      </w:r>
      <w:r w:rsidR="009C0A41" w:rsidRPr="00B87231">
        <w:rPr>
          <w:rFonts w:ascii="Times New Roman" w:eastAsia="Times New Roman" w:hAnsi="Times New Roman" w:cs="Times New Roman"/>
          <w:b/>
          <w:bCs/>
          <w:caps/>
          <w:lang w:val="en-GB"/>
        </w:rPr>
        <w:t xml:space="preserve"> kashmir himaliya</w:t>
      </w:r>
    </w:p>
    <w:p w:rsidR="009C0A41" w:rsidRPr="00B87231" w:rsidRDefault="009C0A41" w:rsidP="009C0A41">
      <w:pPr>
        <w:widowControl w:val="0"/>
        <w:tabs>
          <w:tab w:val="left" w:pos="709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Cs/>
          <w:caps/>
        </w:rPr>
      </w:pPr>
      <w:r w:rsidRPr="00B87231">
        <w:rPr>
          <w:rFonts w:ascii="Times New Roman" w:eastAsia="Times New Roman" w:hAnsi="Times New Roman" w:cs="Times New Roman"/>
          <w:bCs/>
          <w:caps/>
        </w:rPr>
        <w:t xml:space="preserve">meraj u din dar*, k. n qaisar, T. H. Masoodi, A. H. Mughal, and P.A KHAN </w:t>
      </w:r>
    </w:p>
    <w:p w:rsidR="009C0A41" w:rsidRPr="00B87231" w:rsidRDefault="009C0A41" w:rsidP="009C0A41">
      <w:pPr>
        <w:widowControl w:val="0"/>
        <w:tabs>
          <w:tab w:val="left" w:pos="709"/>
        </w:tabs>
        <w:spacing w:before="120" w:after="120" w:line="240" w:lineRule="auto"/>
        <w:jc w:val="center"/>
        <w:rPr>
          <w:rFonts w:ascii="Times New Roman" w:hAnsi="Times New Roman" w:cs="Times New Roman"/>
          <w:lang w:eastAsia="en-IN"/>
        </w:rPr>
      </w:pPr>
      <w:r w:rsidRPr="00B87231">
        <w:rPr>
          <w:rFonts w:ascii="Times New Roman" w:hAnsi="Times New Roman" w:cs="Times New Roman"/>
          <w:lang w:eastAsia="en-IN"/>
        </w:rPr>
        <w:t xml:space="preserve">Faculty of Forestry, </w:t>
      </w:r>
      <w:proofErr w:type="spellStart"/>
      <w:r w:rsidRPr="00B87231">
        <w:rPr>
          <w:rFonts w:ascii="Times New Roman" w:hAnsi="Times New Roman" w:cs="Times New Roman"/>
          <w:lang w:eastAsia="en-IN"/>
        </w:rPr>
        <w:t>Sher</w:t>
      </w:r>
      <w:proofErr w:type="spellEnd"/>
      <w:r w:rsidRPr="00B87231">
        <w:rPr>
          <w:rFonts w:ascii="Times New Roman" w:hAnsi="Times New Roman" w:cs="Times New Roman"/>
          <w:lang w:eastAsia="en-IN"/>
        </w:rPr>
        <w:t>-e Kashmir University of Agricultural Sciences and Technology of Kashmir (J &amp; K)-INDIA</w:t>
      </w:r>
    </w:p>
    <w:p w:rsidR="009C0A41" w:rsidRPr="00B87231" w:rsidRDefault="009C0A41" w:rsidP="009C0A41">
      <w:pPr>
        <w:widowControl w:val="0"/>
        <w:tabs>
          <w:tab w:val="left" w:pos="709"/>
        </w:tabs>
        <w:spacing w:before="120" w:after="120" w:line="240" w:lineRule="auto"/>
        <w:jc w:val="center"/>
        <w:rPr>
          <w:rFonts w:ascii="Times New Roman" w:hAnsi="Times New Roman" w:cs="Times New Roman"/>
          <w:lang w:eastAsia="en-IN"/>
        </w:rPr>
      </w:pPr>
      <w:r w:rsidRPr="00B87231">
        <w:rPr>
          <w:rFonts w:ascii="Times New Roman" w:hAnsi="Times New Roman" w:cs="Times New Roman"/>
          <w:lang w:eastAsia="en-IN"/>
        </w:rPr>
        <w:t xml:space="preserve">*Corresponding author email: </w:t>
      </w:r>
      <w:hyperlink r:id="rId5" w:history="1">
        <w:r w:rsidRPr="00B87231">
          <w:rPr>
            <w:rStyle w:val="Hyperlink"/>
            <w:rFonts w:ascii="Times New Roman" w:hAnsi="Times New Roman"/>
            <w:lang w:eastAsia="en-IN"/>
          </w:rPr>
          <w:t>mihraj.dar@gmail.com</w:t>
        </w:r>
      </w:hyperlink>
    </w:p>
    <w:p w:rsidR="009C0A41" w:rsidRPr="00B87231" w:rsidRDefault="009C0A41" w:rsidP="009C0A41">
      <w:pPr>
        <w:widowControl w:val="0"/>
        <w:tabs>
          <w:tab w:val="left" w:pos="709"/>
        </w:tabs>
        <w:spacing w:before="120" w:after="120" w:line="240" w:lineRule="auto"/>
        <w:jc w:val="center"/>
        <w:rPr>
          <w:rFonts w:ascii="Times New Roman" w:hAnsi="Times New Roman" w:cs="Times New Roman"/>
          <w:b/>
        </w:rPr>
      </w:pPr>
      <w:r w:rsidRPr="00B87231">
        <w:rPr>
          <w:rFonts w:ascii="Times New Roman" w:hAnsi="Times New Roman" w:cs="Times New Roman"/>
          <w:b/>
        </w:rPr>
        <w:t>ABSTRACT</w:t>
      </w:r>
    </w:p>
    <w:p w:rsidR="00B87231" w:rsidRPr="00B87231" w:rsidRDefault="00D3349D" w:rsidP="00B87231">
      <w:pPr>
        <w:widowControl w:val="0"/>
        <w:spacing w:before="120" w:after="120" w:line="360" w:lineRule="auto"/>
        <w:ind w:firstLine="720"/>
        <w:jc w:val="both"/>
        <w:rPr>
          <w:rFonts w:ascii="Times New Roman" w:hAnsi="Times New Roman" w:cs="Times New Roman"/>
        </w:rPr>
      </w:pPr>
      <w:r w:rsidRPr="00B87231">
        <w:rPr>
          <w:rFonts w:ascii="Times New Roman" w:hAnsi="Times New Roman" w:cs="Times New Roman"/>
        </w:rPr>
        <w:t xml:space="preserve">The present Investigation entitled </w:t>
      </w:r>
      <w:r w:rsidRPr="00B87231">
        <w:rPr>
          <w:rFonts w:ascii="Times New Roman" w:hAnsi="Times New Roman" w:cs="Times New Roman"/>
          <w:b/>
        </w:rPr>
        <w:t>“</w:t>
      </w:r>
      <w:r w:rsidR="008A3197" w:rsidRPr="00B87231">
        <w:rPr>
          <w:rFonts w:ascii="Times New Roman" w:hAnsi="Times New Roman" w:cs="Times New Roman"/>
          <w:b/>
          <w:color w:val="000000"/>
        </w:rPr>
        <w:t xml:space="preserve">Carbon mitigation potential under boundary plantation and </w:t>
      </w:r>
      <w:proofErr w:type="spellStart"/>
      <w:r w:rsidR="008A3197" w:rsidRPr="00B87231">
        <w:rPr>
          <w:rFonts w:ascii="Times New Roman" w:hAnsi="Times New Roman" w:cs="Times New Roman"/>
          <w:b/>
          <w:color w:val="000000"/>
        </w:rPr>
        <w:t>Horti</w:t>
      </w:r>
      <w:proofErr w:type="spellEnd"/>
      <w:r w:rsidR="008A3197" w:rsidRPr="00B87231">
        <w:rPr>
          <w:rFonts w:ascii="Times New Roman" w:hAnsi="Times New Roman" w:cs="Times New Roman"/>
          <w:b/>
          <w:color w:val="000000"/>
        </w:rPr>
        <w:t>-</w:t>
      </w:r>
      <w:proofErr w:type="spellStart"/>
      <w:r w:rsidR="008A3197" w:rsidRPr="00B87231">
        <w:rPr>
          <w:rFonts w:ascii="Times New Roman" w:hAnsi="Times New Roman" w:cs="Times New Roman"/>
          <w:b/>
          <w:color w:val="000000"/>
        </w:rPr>
        <w:t>Silvi</w:t>
      </w:r>
      <w:proofErr w:type="spellEnd"/>
      <w:r w:rsidR="008A3197" w:rsidRPr="00B87231">
        <w:rPr>
          <w:rFonts w:ascii="Times New Roman" w:hAnsi="Times New Roman" w:cs="Times New Roman"/>
          <w:b/>
          <w:color w:val="000000"/>
        </w:rPr>
        <w:t>-Pasture Systems in Kashmir Himalaya</w:t>
      </w:r>
      <w:r w:rsidRPr="00B87231">
        <w:rPr>
          <w:rFonts w:ascii="Times New Roman" w:hAnsi="Times New Roman" w:cs="Times New Roman"/>
          <w:b/>
          <w:bCs/>
        </w:rPr>
        <w:t>”</w:t>
      </w:r>
      <w:r w:rsidRPr="00B87231">
        <w:rPr>
          <w:rFonts w:ascii="Times New Roman" w:hAnsi="Times New Roman" w:cs="Times New Roman"/>
          <w:bCs/>
        </w:rPr>
        <w:t xml:space="preserve"> was carried out, during 2015 and 2016. Two years data was recorded and presented in pooled form. The experimental site is located between 34° 12' 59'' N latitude and 74°.46' 18'' E longitude at an altitude between 1600 to 3000 m above mean sea level (</w:t>
      </w:r>
      <w:proofErr w:type="spellStart"/>
      <w:r w:rsidRPr="00B87231">
        <w:rPr>
          <w:rFonts w:ascii="Times New Roman" w:hAnsi="Times New Roman" w:cs="Times New Roman"/>
          <w:bCs/>
        </w:rPr>
        <w:t>msl</w:t>
      </w:r>
      <w:proofErr w:type="spellEnd"/>
      <w:r w:rsidRPr="00B87231">
        <w:rPr>
          <w:rFonts w:ascii="Times New Roman" w:hAnsi="Times New Roman" w:cs="Times New Roman"/>
          <w:bCs/>
        </w:rPr>
        <w:t xml:space="preserve">).The main aim was to assess the carbon mitigation potential of </w:t>
      </w:r>
      <w:r w:rsidR="008A3197" w:rsidRPr="00B87231">
        <w:rPr>
          <w:rFonts w:ascii="Times New Roman" w:hAnsi="Times New Roman" w:cs="Times New Roman"/>
          <w:bCs/>
        </w:rPr>
        <w:t xml:space="preserve">selected </w:t>
      </w:r>
      <w:r w:rsidRPr="00B87231">
        <w:rPr>
          <w:rFonts w:ascii="Times New Roman" w:hAnsi="Times New Roman" w:cs="Times New Roman"/>
          <w:bCs/>
        </w:rPr>
        <w:t xml:space="preserve">agroforestry systems. </w:t>
      </w:r>
      <w:r w:rsidR="00B87231" w:rsidRPr="00B87231">
        <w:rPr>
          <w:rFonts w:ascii="Times New Roman" w:hAnsi="Times New Roman" w:cs="Times New Roman"/>
          <w:color w:val="000000"/>
        </w:rPr>
        <w:t xml:space="preserve">Boundary plantation is oldest traditional systems practiced around the paddy fields. Farmers preferred to have the trees on the bunds of the field. This system was practiced by 34.89% (67) farmers in the study </w:t>
      </w:r>
      <w:proofErr w:type="spellStart"/>
      <w:r w:rsidR="00B87231" w:rsidRPr="00B87231">
        <w:rPr>
          <w:rFonts w:ascii="Times New Roman" w:hAnsi="Times New Roman" w:cs="Times New Roman"/>
          <w:color w:val="000000"/>
        </w:rPr>
        <w:t>area.The</w:t>
      </w:r>
      <w:proofErr w:type="spellEnd"/>
      <w:r w:rsidR="00B87231" w:rsidRPr="00B87231">
        <w:rPr>
          <w:rFonts w:ascii="Times New Roman" w:hAnsi="Times New Roman" w:cs="Times New Roman"/>
          <w:color w:val="000000"/>
        </w:rPr>
        <w:t xml:space="preserve"> boundary plan</w:t>
      </w:r>
      <w:r w:rsidR="005F6ABF">
        <w:rPr>
          <w:rFonts w:ascii="Times New Roman" w:hAnsi="Times New Roman" w:cs="Times New Roman"/>
          <w:color w:val="000000"/>
        </w:rPr>
        <w:t>t</w:t>
      </w:r>
      <w:r w:rsidR="00B87231" w:rsidRPr="00B87231">
        <w:rPr>
          <w:rFonts w:ascii="Times New Roman" w:hAnsi="Times New Roman" w:cs="Times New Roman"/>
          <w:color w:val="000000"/>
        </w:rPr>
        <w:t xml:space="preserve">ation is also seen alongside the road and canal/irrigation channels and in the proximity of the agriculture fields to provide multifarious products in the form of fuel, fodder and small timber. </w:t>
      </w:r>
      <w:r w:rsidR="00B87231" w:rsidRPr="00B87231">
        <w:rPr>
          <w:rFonts w:ascii="Times New Roman" w:hAnsi="Times New Roman" w:cs="Times New Roman"/>
          <w:i/>
          <w:color w:val="000000"/>
        </w:rPr>
        <w:t xml:space="preserve">Salix </w:t>
      </w:r>
      <w:proofErr w:type="gramStart"/>
      <w:r w:rsidR="00B87231" w:rsidRPr="00B87231">
        <w:rPr>
          <w:rFonts w:ascii="Times New Roman" w:hAnsi="Times New Roman" w:cs="Times New Roman"/>
          <w:i/>
          <w:color w:val="000000"/>
        </w:rPr>
        <w:t>alba/</w:t>
      </w:r>
      <w:proofErr w:type="gramEnd"/>
      <w:r w:rsidR="00B87231" w:rsidRPr="00B87231">
        <w:rPr>
          <w:rFonts w:ascii="Times New Roman" w:hAnsi="Times New Roman" w:cs="Times New Roman"/>
          <w:i/>
          <w:color w:val="000000"/>
        </w:rPr>
        <w:t xml:space="preserve">Salix </w:t>
      </w:r>
      <w:proofErr w:type="spellStart"/>
      <w:r w:rsidR="00B87231" w:rsidRPr="00B87231">
        <w:rPr>
          <w:rFonts w:ascii="Times New Roman" w:hAnsi="Times New Roman" w:cs="Times New Roman"/>
          <w:i/>
          <w:color w:val="000000"/>
        </w:rPr>
        <w:t>fraglis</w:t>
      </w:r>
      <w:proofErr w:type="spellEnd"/>
      <w:r w:rsidR="00B87231" w:rsidRPr="00B87231">
        <w:rPr>
          <w:rFonts w:ascii="Times New Roman" w:hAnsi="Times New Roman" w:cs="Times New Roman"/>
          <w:color w:val="000000"/>
        </w:rPr>
        <w:t xml:space="preserve"> are preferred around the irrigation channels whereas, </w:t>
      </w:r>
      <w:proofErr w:type="spellStart"/>
      <w:r w:rsidR="00B87231" w:rsidRPr="00B87231">
        <w:rPr>
          <w:rFonts w:ascii="Times New Roman" w:hAnsi="Times New Roman" w:cs="Times New Roman"/>
          <w:i/>
        </w:rPr>
        <w:t>Populus</w:t>
      </w:r>
      <w:proofErr w:type="spellEnd"/>
      <w:r w:rsidR="00B87231" w:rsidRPr="00B87231">
        <w:rPr>
          <w:rFonts w:ascii="Times New Roman" w:hAnsi="Times New Roman" w:cs="Times New Roman"/>
          <w:i/>
        </w:rPr>
        <w:t xml:space="preserve"> </w:t>
      </w:r>
      <w:proofErr w:type="spellStart"/>
      <w:r w:rsidR="00B87231" w:rsidRPr="00B87231">
        <w:rPr>
          <w:rFonts w:ascii="Times New Roman" w:hAnsi="Times New Roman" w:cs="Times New Roman"/>
          <w:i/>
        </w:rPr>
        <w:t>deltoides</w:t>
      </w:r>
      <w:proofErr w:type="spellEnd"/>
      <w:r w:rsidR="00B87231" w:rsidRPr="00B87231">
        <w:rPr>
          <w:rFonts w:ascii="Times New Roman" w:hAnsi="Times New Roman" w:cs="Times New Roman"/>
          <w:i/>
        </w:rPr>
        <w:t xml:space="preserve">, </w:t>
      </w:r>
      <w:proofErr w:type="spellStart"/>
      <w:r w:rsidR="00B87231" w:rsidRPr="00B87231">
        <w:rPr>
          <w:rFonts w:ascii="Times New Roman" w:hAnsi="Times New Roman" w:cs="Times New Roman"/>
          <w:i/>
        </w:rPr>
        <w:t>Populus</w:t>
      </w:r>
      <w:proofErr w:type="spellEnd"/>
      <w:r w:rsidR="00B87231" w:rsidRPr="00B87231">
        <w:rPr>
          <w:rFonts w:ascii="Times New Roman" w:hAnsi="Times New Roman" w:cs="Times New Roman"/>
          <w:i/>
        </w:rPr>
        <w:t xml:space="preserve"> </w:t>
      </w:r>
      <w:proofErr w:type="spellStart"/>
      <w:r w:rsidR="00B87231" w:rsidRPr="00B87231">
        <w:rPr>
          <w:rFonts w:ascii="Times New Roman" w:hAnsi="Times New Roman" w:cs="Times New Roman"/>
          <w:i/>
        </w:rPr>
        <w:t>balsamifera</w:t>
      </w:r>
      <w:proofErr w:type="spellEnd"/>
      <w:r w:rsidR="00B87231" w:rsidRPr="00B87231">
        <w:rPr>
          <w:rFonts w:ascii="Times New Roman" w:hAnsi="Times New Roman" w:cs="Times New Roman"/>
        </w:rPr>
        <w:t xml:space="preserve">, </w:t>
      </w:r>
      <w:proofErr w:type="spellStart"/>
      <w:r w:rsidR="00B87231" w:rsidRPr="00B87231">
        <w:rPr>
          <w:rFonts w:ascii="Times New Roman" w:hAnsi="Times New Roman" w:cs="Times New Roman"/>
          <w:i/>
        </w:rPr>
        <w:t>Ulmus</w:t>
      </w:r>
      <w:proofErr w:type="spellEnd"/>
      <w:r w:rsidR="00B87231" w:rsidRPr="00B87231">
        <w:rPr>
          <w:rFonts w:ascii="Times New Roman" w:hAnsi="Times New Roman" w:cs="Times New Roman"/>
          <w:i/>
        </w:rPr>
        <w:t xml:space="preserve"> </w:t>
      </w:r>
      <w:proofErr w:type="spellStart"/>
      <w:r w:rsidR="00B87231" w:rsidRPr="00B87231">
        <w:rPr>
          <w:rFonts w:ascii="Times New Roman" w:hAnsi="Times New Roman" w:cs="Times New Roman"/>
          <w:i/>
        </w:rPr>
        <w:t>villosa</w:t>
      </w:r>
      <w:proofErr w:type="spellEnd"/>
      <w:r w:rsidR="00B87231" w:rsidRPr="00B87231">
        <w:rPr>
          <w:rFonts w:ascii="Times New Roman" w:hAnsi="Times New Roman" w:cs="Times New Roman"/>
          <w:i/>
        </w:rPr>
        <w:t xml:space="preserve">, </w:t>
      </w:r>
      <w:r w:rsidR="00B87231" w:rsidRPr="00B87231">
        <w:rPr>
          <w:rFonts w:ascii="Times New Roman" w:hAnsi="Times New Roman" w:cs="Times New Roman"/>
          <w:color w:val="000000"/>
        </w:rPr>
        <w:t xml:space="preserve">find place on other available lands at different </w:t>
      </w:r>
      <w:proofErr w:type="spellStart"/>
      <w:r w:rsidR="00B87231" w:rsidRPr="00B87231">
        <w:rPr>
          <w:rFonts w:ascii="Times New Roman" w:hAnsi="Times New Roman" w:cs="Times New Roman"/>
          <w:color w:val="000000"/>
        </w:rPr>
        <w:t>spacings.Oats</w:t>
      </w:r>
      <w:proofErr w:type="spellEnd"/>
      <w:r w:rsidR="00B87231" w:rsidRPr="00B87231">
        <w:rPr>
          <w:rFonts w:ascii="Times New Roman" w:hAnsi="Times New Roman" w:cs="Times New Roman"/>
          <w:color w:val="000000"/>
        </w:rPr>
        <w:t xml:space="preserve"> and mustard are sown during the </w:t>
      </w:r>
      <w:r w:rsidR="00B87231" w:rsidRPr="00B87231">
        <w:rPr>
          <w:rFonts w:ascii="Times New Roman" w:hAnsi="Times New Roman" w:cs="Times New Roman"/>
          <w:i/>
          <w:color w:val="000000"/>
        </w:rPr>
        <w:t>Rabi</w:t>
      </w:r>
      <w:r w:rsidR="00B87231" w:rsidRPr="00B87231">
        <w:rPr>
          <w:rFonts w:ascii="Times New Roman" w:hAnsi="Times New Roman" w:cs="Times New Roman"/>
          <w:color w:val="000000"/>
        </w:rPr>
        <w:t xml:space="preserve"> season and paddy during </w:t>
      </w:r>
      <w:proofErr w:type="spellStart"/>
      <w:r w:rsidR="00B87231" w:rsidRPr="00B87231">
        <w:rPr>
          <w:rFonts w:ascii="Times New Roman" w:hAnsi="Times New Roman" w:cs="Times New Roman"/>
          <w:i/>
          <w:color w:val="000000"/>
        </w:rPr>
        <w:t>kharif</w:t>
      </w:r>
      <w:proofErr w:type="spellEnd"/>
      <w:r w:rsidR="00B87231" w:rsidRPr="00B87231">
        <w:rPr>
          <w:rFonts w:ascii="Times New Roman" w:hAnsi="Times New Roman" w:cs="Times New Roman"/>
          <w:color w:val="000000"/>
        </w:rPr>
        <w:t xml:space="preserve"> season. </w:t>
      </w:r>
      <w:proofErr w:type="spellStart"/>
      <w:r w:rsidR="00B87231" w:rsidRPr="00B87231">
        <w:rPr>
          <w:rFonts w:ascii="Times New Roman" w:hAnsi="Times New Roman" w:cs="Times New Roman"/>
          <w:color w:val="000000"/>
        </w:rPr>
        <w:t>Horti</w:t>
      </w:r>
      <w:proofErr w:type="spellEnd"/>
      <w:r w:rsidR="00B87231" w:rsidRPr="00B87231">
        <w:rPr>
          <w:rFonts w:ascii="Times New Roman" w:hAnsi="Times New Roman" w:cs="Times New Roman"/>
          <w:color w:val="000000"/>
        </w:rPr>
        <w:t>-</w:t>
      </w:r>
      <w:proofErr w:type="spellStart"/>
      <w:r w:rsidR="00B87231" w:rsidRPr="00B87231">
        <w:rPr>
          <w:rFonts w:ascii="Times New Roman" w:hAnsi="Times New Roman" w:cs="Times New Roman"/>
          <w:color w:val="000000"/>
        </w:rPr>
        <w:t>silvi</w:t>
      </w:r>
      <w:proofErr w:type="spellEnd"/>
      <w:r w:rsidR="00B87231" w:rsidRPr="00B87231">
        <w:rPr>
          <w:rFonts w:ascii="Times New Roman" w:hAnsi="Times New Roman" w:cs="Times New Roman"/>
          <w:color w:val="000000"/>
        </w:rPr>
        <w:t xml:space="preserve">-pasture system practice had poplar and </w:t>
      </w:r>
      <w:proofErr w:type="spellStart"/>
      <w:r w:rsidR="00B87231" w:rsidRPr="00B87231">
        <w:rPr>
          <w:rFonts w:ascii="Times New Roman" w:hAnsi="Times New Roman" w:cs="Times New Roman"/>
          <w:color w:val="000000"/>
        </w:rPr>
        <w:t>salix</w:t>
      </w:r>
      <w:proofErr w:type="spellEnd"/>
      <w:r w:rsidR="00B87231" w:rsidRPr="00B87231">
        <w:rPr>
          <w:rFonts w:ascii="Times New Roman" w:hAnsi="Times New Roman" w:cs="Times New Roman"/>
          <w:color w:val="000000"/>
        </w:rPr>
        <w:t xml:space="preserve"> system along with some forage species. Apple was dominant fruit tree in this system. This system was practiced by 23.95% (46) farmer in the study </w:t>
      </w:r>
      <w:proofErr w:type="spellStart"/>
      <w:r w:rsidR="00B87231" w:rsidRPr="00B87231">
        <w:rPr>
          <w:rFonts w:ascii="Times New Roman" w:hAnsi="Times New Roman" w:cs="Times New Roman"/>
          <w:color w:val="000000"/>
        </w:rPr>
        <w:t>are.Farmers</w:t>
      </w:r>
      <w:proofErr w:type="spellEnd"/>
      <w:r w:rsidR="00B87231" w:rsidRPr="00B87231">
        <w:rPr>
          <w:rFonts w:ascii="Times New Roman" w:hAnsi="Times New Roman" w:cs="Times New Roman"/>
          <w:color w:val="000000"/>
        </w:rPr>
        <w:t xml:space="preserve"> preferred grasses like </w:t>
      </w:r>
      <w:proofErr w:type="spellStart"/>
      <w:r w:rsidR="00B87231" w:rsidRPr="00B87231">
        <w:rPr>
          <w:rFonts w:ascii="Times New Roman" w:hAnsi="Times New Roman" w:cs="Times New Roman"/>
          <w:i/>
        </w:rPr>
        <w:t>Trifolium</w:t>
      </w:r>
      <w:proofErr w:type="spellEnd"/>
      <w:r w:rsidR="00B87231" w:rsidRPr="00B87231">
        <w:rPr>
          <w:rFonts w:ascii="Times New Roman" w:hAnsi="Times New Roman" w:cs="Times New Roman"/>
          <w:i/>
        </w:rPr>
        <w:t xml:space="preserve"> </w:t>
      </w:r>
      <w:proofErr w:type="spellStart"/>
      <w:r w:rsidR="00B87231" w:rsidRPr="00B87231">
        <w:rPr>
          <w:rFonts w:ascii="Times New Roman" w:hAnsi="Times New Roman" w:cs="Times New Roman"/>
          <w:i/>
        </w:rPr>
        <w:t>repens</w:t>
      </w:r>
      <w:proofErr w:type="spellEnd"/>
      <w:r w:rsidR="00B87231" w:rsidRPr="00B87231">
        <w:rPr>
          <w:rFonts w:ascii="Times New Roman" w:hAnsi="Times New Roman" w:cs="Times New Roman"/>
          <w:i/>
        </w:rPr>
        <w:t xml:space="preserve"> </w:t>
      </w:r>
      <w:r w:rsidR="00B87231" w:rsidRPr="00B87231">
        <w:rPr>
          <w:rFonts w:ascii="Times New Roman" w:hAnsi="Times New Roman" w:cs="Times New Roman"/>
        </w:rPr>
        <w:t>(white clover),</w:t>
      </w:r>
      <w:r w:rsidR="00B87231" w:rsidRPr="00B87231">
        <w:rPr>
          <w:rFonts w:ascii="Times New Roman" w:hAnsi="Times New Roman" w:cs="Times New Roman"/>
          <w:i/>
        </w:rPr>
        <w:t xml:space="preserve"> </w:t>
      </w:r>
      <w:proofErr w:type="spellStart"/>
      <w:r w:rsidR="00B87231" w:rsidRPr="00B87231">
        <w:rPr>
          <w:rFonts w:ascii="Times New Roman" w:hAnsi="Times New Roman" w:cs="Times New Roman"/>
          <w:i/>
        </w:rPr>
        <w:t>Polygonium</w:t>
      </w:r>
      <w:proofErr w:type="spellEnd"/>
      <w:r w:rsidR="00B87231" w:rsidRPr="00B87231">
        <w:rPr>
          <w:rFonts w:ascii="Times New Roman" w:hAnsi="Times New Roman" w:cs="Times New Roman"/>
          <w:i/>
        </w:rPr>
        <w:t xml:space="preserve"> </w:t>
      </w:r>
      <w:proofErr w:type="spellStart"/>
      <w:r w:rsidR="00B87231" w:rsidRPr="00B87231">
        <w:rPr>
          <w:rFonts w:ascii="Times New Roman" w:hAnsi="Times New Roman" w:cs="Times New Roman"/>
          <w:i/>
        </w:rPr>
        <w:t>hydropiper</w:t>
      </w:r>
      <w:proofErr w:type="spellEnd"/>
      <w:r w:rsidR="00B87231" w:rsidRPr="00B87231">
        <w:rPr>
          <w:rFonts w:ascii="Times New Roman" w:hAnsi="Times New Roman" w:cs="Times New Roman"/>
          <w:i/>
        </w:rPr>
        <w:t xml:space="preserve"> </w:t>
      </w:r>
      <w:r w:rsidR="00B87231" w:rsidRPr="00B87231">
        <w:rPr>
          <w:rFonts w:ascii="Times New Roman" w:hAnsi="Times New Roman" w:cs="Times New Roman"/>
        </w:rPr>
        <w:t>(water</w:t>
      </w:r>
      <w:r w:rsidR="00B87231" w:rsidRPr="00B87231">
        <w:rPr>
          <w:rFonts w:ascii="Times New Roman" w:hAnsi="Times New Roman" w:cs="Times New Roman"/>
          <w:i/>
        </w:rPr>
        <w:t xml:space="preserve"> </w:t>
      </w:r>
      <w:r w:rsidR="00B87231" w:rsidRPr="00B87231">
        <w:rPr>
          <w:rFonts w:ascii="Times New Roman" w:hAnsi="Times New Roman" w:cs="Times New Roman"/>
        </w:rPr>
        <w:t xml:space="preserve">pepper), </w:t>
      </w:r>
      <w:proofErr w:type="spellStart"/>
      <w:r w:rsidR="00B87231" w:rsidRPr="00B87231">
        <w:rPr>
          <w:rFonts w:ascii="Times New Roman" w:hAnsi="Times New Roman" w:cs="Times New Roman"/>
          <w:i/>
        </w:rPr>
        <w:t>Trifolium</w:t>
      </w:r>
      <w:proofErr w:type="spellEnd"/>
      <w:r w:rsidR="00B87231" w:rsidRPr="00B87231">
        <w:rPr>
          <w:rFonts w:ascii="Times New Roman" w:hAnsi="Times New Roman" w:cs="Times New Roman"/>
          <w:i/>
        </w:rPr>
        <w:t xml:space="preserve"> pretense </w:t>
      </w:r>
      <w:r w:rsidR="00B87231" w:rsidRPr="00B87231">
        <w:rPr>
          <w:rFonts w:ascii="Times New Roman" w:hAnsi="Times New Roman" w:cs="Times New Roman"/>
        </w:rPr>
        <w:t xml:space="preserve">(red clover), </w:t>
      </w:r>
      <w:proofErr w:type="spellStart"/>
      <w:r w:rsidR="00B87231" w:rsidRPr="00B87231">
        <w:rPr>
          <w:rFonts w:ascii="Times New Roman" w:hAnsi="Times New Roman" w:cs="Times New Roman"/>
          <w:i/>
        </w:rPr>
        <w:t>Aegilops</w:t>
      </w:r>
      <w:proofErr w:type="spellEnd"/>
      <w:r w:rsidR="00B87231" w:rsidRPr="00B87231">
        <w:rPr>
          <w:rFonts w:ascii="Times New Roman" w:hAnsi="Times New Roman" w:cs="Times New Roman"/>
          <w:i/>
        </w:rPr>
        <w:t xml:space="preserve"> </w:t>
      </w:r>
      <w:proofErr w:type="spellStart"/>
      <w:r w:rsidR="00B87231" w:rsidRPr="00B87231">
        <w:rPr>
          <w:rFonts w:ascii="Times New Roman" w:hAnsi="Times New Roman" w:cs="Times New Roman"/>
          <w:i/>
        </w:rPr>
        <w:t>tauschii</w:t>
      </w:r>
      <w:proofErr w:type="spellEnd"/>
      <w:r w:rsidR="00B87231" w:rsidRPr="00B87231">
        <w:rPr>
          <w:rFonts w:ascii="Times New Roman" w:hAnsi="Times New Roman" w:cs="Times New Roman"/>
          <w:i/>
        </w:rPr>
        <w:t xml:space="preserve"> </w:t>
      </w:r>
      <w:r w:rsidR="00B87231" w:rsidRPr="00B87231">
        <w:rPr>
          <w:rFonts w:ascii="Times New Roman" w:hAnsi="Times New Roman" w:cs="Times New Roman"/>
        </w:rPr>
        <w:t>(</w:t>
      </w:r>
      <w:proofErr w:type="spellStart"/>
      <w:r w:rsidR="00B87231" w:rsidRPr="00B87231">
        <w:rPr>
          <w:rFonts w:ascii="Times New Roman" w:hAnsi="Times New Roman" w:cs="Times New Roman"/>
        </w:rPr>
        <w:t>tausch’s</w:t>
      </w:r>
      <w:proofErr w:type="spellEnd"/>
      <w:r w:rsidR="00B87231" w:rsidRPr="00B87231">
        <w:rPr>
          <w:rFonts w:ascii="Times New Roman" w:hAnsi="Times New Roman" w:cs="Times New Roman"/>
        </w:rPr>
        <w:t xml:space="preserve"> goat grass),</w:t>
      </w:r>
      <w:r w:rsidR="00B87231" w:rsidRPr="00B87231">
        <w:rPr>
          <w:rFonts w:ascii="Times New Roman" w:hAnsi="Times New Roman" w:cs="Times New Roman"/>
          <w:i/>
        </w:rPr>
        <w:t xml:space="preserve"> </w:t>
      </w:r>
      <w:proofErr w:type="spellStart"/>
      <w:r w:rsidR="00B87231" w:rsidRPr="00B87231">
        <w:rPr>
          <w:rFonts w:ascii="Times New Roman" w:hAnsi="Times New Roman" w:cs="Times New Roman"/>
          <w:i/>
        </w:rPr>
        <w:t>Amaranthus</w:t>
      </w:r>
      <w:proofErr w:type="spellEnd"/>
      <w:r w:rsidR="00B87231" w:rsidRPr="00B87231">
        <w:rPr>
          <w:rFonts w:ascii="Times New Roman" w:hAnsi="Times New Roman" w:cs="Times New Roman"/>
          <w:i/>
        </w:rPr>
        <w:t xml:space="preserve"> </w:t>
      </w:r>
      <w:proofErr w:type="spellStart"/>
      <w:r w:rsidR="00B87231" w:rsidRPr="00B87231">
        <w:rPr>
          <w:rFonts w:ascii="Times New Roman" w:hAnsi="Times New Roman" w:cs="Times New Roman"/>
          <w:i/>
        </w:rPr>
        <w:t>spinosus</w:t>
      </w:r>
      <w:proofErr w:type="spellEnd"/>
      <w:r w:rsidR="00B87231" w:rsidRPr="00B87231">
        <w:rPr>
          <w:rFonts w:ascii="Times New Roman" w:hAnsi="Times New Roman" w:cs="Times New Roman"/>
          <w:i/>
        </w:rPr>
        <w:t xml:space="preserve"> </w:t>
      </w:r>
      <w:r w:rsidR="00B87231" w:rsidRPr="00B87231">
        <w:rPr>
          <w:rFonts w:ascii="Times New Roman" w:hAnsi="Times New Roman" w:cs="Times New Roman"/>
        </w:rPr>
        <w:t>(spiny amaranth),</w:t>
      </w:r>
      <w:r w:rsidR="00B87231" w:rsidRPr="00B87231">
        <w:rPr>
          <w:rFonts w:ascii="Times New Roman" w:hAnsi="Times New Roman" w:cs="Times New Roman"/>
          <w:i/>
        </w:rPr>
        <w:t xml:space="preserve"> </w:t>
      </w:r>
      <w:proofErr w:type="spellStart"/>
      <w:r w:rsidR="00B87231" w:rsidRPr="00B87231">
        <w:rPr>
          <w:rFonts w:ascii="Times New Roman" w:hAnsi="Times New Roman" w:cs="Times New Roman"/>
          <w:i/>
        </w:rPr>
        <w:t>Echinochloa</w:t>
      </w:r>
      <w:proofErr w:type="spellEnd"/>
      <w:r w:rsidR="00B87231" w:rsidRPr="00B87231">
        <w:rPr>
          <w:rFonts w:ascii="Times New Roman" w:hAnsi="Times New Roman" w:cs="Times New Roman"/>
          <w:i/>
        </w:rPr>
        <w:t xml:space="preserve"> crus-</w:t>
      </w:r>
      <w:proofErr w:type="spellStart"/>
      <w:r w:rsidR="00B87231" w:rsidRPr="00B87231">
        <w:rPr>
          <w:rFonts w:ascii="Times New Roman" w:hAnsi="Times New Roman" w:cs="Times New Roman"/>
          <w:i/>
        </w:rPr>
        <w:t>galli</w:t>
      </w:r>
      <w:proofErr w:type="spellEnd"/>
      <w:r w:rsidR="00B87231" w:rsidRPr="00B87231">
        <w:rPr>
          <w:rFonts w:ascii="Times New Roman" w:hAnsi="Times New Roman" w:cs="Times New Roman"/>
        </w:rPr>
        <w:t xml:space="preserve"> (cockspur grass),</w:t>
      </w:r>
      <w:r w:rsidR="00B87231" w:rsidRPr="00B87231">
        <w:rPr>
          <w:rFonts w:ascii="Times New Roman" w:hAnsi="Times New Roman" w:cs="Times New Roman"/>
          <w:i/>
        </w:rPr>
        <w:t xml:space="preserve"> </w:t>
      </w:r>
      <w:proofErr w:type="spellStart"/>
      <w:r w:rsidR="00B87231" w:rsidRPr="00B87231">
        <w:rPr>
          <w:rFonts w:ascii="Times New Roman" w:hAnsi="Times New Roman" w:cs="Times New Roman"/>
          <w:i/>
        </w:rPr>
        <w:t>Lolium</w:t>
      </w:r>
      <w:proofErr w:type="spellEnd"/>
      <w:r w:rsidR="00B87231" w:rsidRPr="00B87231">
        <w:rPr>
          <w:rFonts w:ascii="Times New Roman" w:hAnsi="Times New Roman" w:cs="Times New Roman"/>
          <w:i/>
        </w:rPr>
        <w:t xml:space="preserve"> </w:t>
      </w:r>
      <w:proofErr w:type="spellStart"/>
      <w:r w:rsidR="00B87231" w:rsidRPr="00B87231">
        <w:rPr>
          <w:rFonts w:ascii="Times New Roman" w:hAnsi="Times New Roman" w:cs="Times New Roman"/>
          <w:i/>
        </w:rPr>
        <w:t>perenne</w:t>
      </w:r>
      <w:proofErr w:type="spellEnd"/>
      <w:r w:rsidR="00B87231" w:rsidRPr="00B87231">
        <w:rPr>
          <w:rFonts w:ascii="Times New Roman" w:hAnsi="Times New Roman" w:cs="Times New Roman"/>
          <w:i/>
        </w:rPr>
        <w:t xml:space="preserve"> </w:t>
      </w:r>
      <w:r w:rsidR="00B87231" w:rsidRPr="00B87231">
        <w:rPr>
          <w:rFonts w:ascii="Times New Roman" w:hAnsi="Times New Roman" w:cs="Times New Roman"/>
        </w:rPr>
        <w:t>(ryegrass),</w:t>
      </w:r>
      <w:r w:rsidR="00B87231" w:rsidRPr="00B87231">
        <w:rPr>
          <w:rFonts w:ascii="Times New Roman" w:hAnsi="Times New Roman" w:cs="Times New Roman"/>
          <w:i/>
        </w:rPr>
        <w:t xml:space="preserve"> </w:t>
      </w:r>
      <w:proofErr w:type="spellStart"/>
      <w:r w:rsidR="00B87231" w:rsidRPr="00B87231">
        <w:rPr>
          <w:rFonts w:ascii="Times New Roman" w:hAnsi="Times New Roman" w:cs="Times New Roman"/>
          <w:i/>
        </w:rPr>
        <w:t>Bromus</w:t>
      </w:r>
      <w:proofErr w:type="spellEnd"/>
      <w:r w:rsidR="00B87231" w:rsidRPr="00B87231">
        <w:rPr>
          <w:rFonts w:ascii="Times New Roman" w:hAnsi="Times New Roman" w:cs="Times New Roman"/>
          <w:i/>
        </w:rPr>
        <w:t xml:space="preserve"> </w:t>
      </w:r>
      <w:proofErr w:type="spellStart"/>
      <w:r w:rsidR="00B87231" w:rsidRPr="00B87231">
        <w:rPr>
          <w:rFonts w:ascii="Times New Roman" w:hAnsi="Times New Roman" w:cs="Times New Roman"/>
          <w:i/>
        </w:rPr>
        <w:t>japonicus</w:t>
      </w:r>
      <w:proofErr w:type="spellEnd"/>
      <w:r w:rsidR="00B87231" w:rsidRPr="00B87231">
        <w:rPr>
          <w:rFonts w:ascii="Times New Roman" w:hAnsi="Times New Roman" w:cs="Times New Roman"/>
          <w:i/>
        </w:rPr>
        <w:t xml:space="preserve"> </w:t>
      </w:r>
      <w:r w:rsidR="00B87231" w:rsidRPr="00B87231">
        <w:rPr>
          <w:rFonts w:ascii="Times New Roman" w:hAnsi="Times New Roman" w:cs="Times New Roman"/>
        </w:rPr>
        <w:t>(</w:t>
      </w:r>
      <w:proofErr w:type="spellStart"/>
      <w:r w:rsidR="00B87231" w:rsidRPr="00B87231">
        <w:rPr>
          <w:rFonts w:ascii="Times New Roman" w:hAnsi="Times New Roman" w:cs="Times New Roman"/>
        </w:rPr>
        <w:t>japanese</w:t>
      </w:r>
      <w:proofErr w:type="spellEnd"/>
      <w:r w:rsidR="00B87231" w:rsidRPr="00B87231">
        <w:rPr>
          <w:rFonts w:ascii="Times New Roman" w:hAnsi="Times New Roman" w:cs="Times New Roman"/>
        </w:rPr>
        <w:t xml:space="preserve"> brome),</w:t>
      </w:r>
      <w:r w:rsidR="00B87231" w:rsidRPr="00B87231">
        <w:rPr>
          <w:rFonts w:ascii="Times New Roman" w:hAnsi="Times New Roman" w:cs="Times New Roman"/>
          <w:i/>
        </w:rPr>
        <w:t xml:space="preserve"> </w:t>
      </w:r>
      <w:proofErr w:type="spellStart"/>
      <w:r w:rsidR="00B87231" w:rsidRPr="00B87231">
        <w:rPr>
          <w:rFonts w:ascii="Times New Roman" w:hAnsi="Times New Roman" w:cs="Times New Roman"/>
          <w:i/>
        </w:rPr>
        <w:t>Clinopodium</w:t>
      </w:r>
      <w:proofErr w:type="spellEnd"/>
      <w:r w:rsidR="00B87231" w:rsidRPr="00B87231">
        <w:rPr>
          <w:rFonts w:ascii="Times New Roman" w:hAnsi="Times New Roman" w:cs="Times New Roman"/>
          <w:i/>
        </w:rPr>
        <w:t xml:space="preserve"> </w:t>
      </w:r>
      <w:proofErr w:type="spellStart"/>
      <w:r w:rsidR="00B87231" w:rsidRPr="00B87231">
        <w:rPr>
          <w:rFonts w:ascii="Times New Roman" w:hAnsi="Times New Roman" w:cs="Times New Roman"/>
          <w:i/>
        </w:rPr>
        <w:t>umbrosum</w:t>
      </w:r>
      <w:proofErr w:type="spellEnd"/>
      <w:r w:rsidR="00B87231" w:rsidRPr="00B87231">
        <w:rPr>
          <w:rFonts w:ascii="Times New Roman" w:hAnsi="Times New Roman" w:cs="Times New Roman"/>
          <w:i/>
        </w:rPr>
        <w:t xml:space="preserve"> </w:t>
      </w:r>
      <w:r w:rsidR="00B87231" w:rsidRPr="00B87231">
        <w:rPr>
          <w:rFonts w:ascii="Times New Roman" w:hAnsi="Times New Roman" w:cs="Times New Roman"/>
        </w:rPr>
        <w:t xml:space="preserve">(shady </w:t>
      </w:r>
      <w:proofErr w:type="spellStart"/>
      <w:r w:rsidR="00B87231" w:rsidRPr="00B87231">
        <w:rPr>
          <w:rFonts w:ascii="Times New Roman" w:hAnsi="Times New Roman" w:cs="Times New Roman"/>
        </w:rPr>
        <w:t>calamint</w:t>
      </w:r>
      <w:proofErr w:type="spellEnd"/>
      <w:r w:rsidR="00B87231" w:rsidRPr="00B87231">
        <w:rPr>
          <w:rFonts w:ascii="Times New Roman" w:hAnsi="Times New Roman" w:cs="Times New Roman"/>
        </w:rPr>
        <w:t>)</w:t>
      </w:r>
      <w:r w:rsidR="00B87231" w:rsidRPr="00B87231">
        <w:rPr>
          <w:rFonts w:ascii="Times New Roman" w:hAnsi="Times New Roman" w:cs="Times New Roman"/>
          <w:i/>
        </w:rPr>
        <w:t xml:space="preserve">, </w:t>
      </w:r>
      <w:proofErr w:type="spellStart"/>
      <w:r w:rsidR="00B87231" w:rsidRPr="00B87231">
        <w:rPr>
          <w:rFonts w:ascii="Times New Roman" w:hAnsi="Times New Roman" w:cs="Times New Roman"/>
          <w:i/>
        </w:rPr>
        <w:t>Chenop</w:t>
      </w:r>
      <w:bookmarkStart w:id="0" w:name="_GoBack"/>
      <w:bookmarkEnd w:id="0"/>
      <w:r w:rsidR="00B87231" w:rsidRPr="00B87231">
        <w:rPr>
          <w:rFonts w:ascii="Times New Roman" w:hAnsi="Times New Roman" w:cs="Times New Roman"/>
          <w:i/>
        </w:rPr>
        <w:t>odium</w:t>
      </w:r>
      <w:proofErr w:type="spellEnd"/>
      <w:r w:rsidR="00B87231" w:rsidRPr="00B87231">
        <w:rPr>
          <w:rFonts w:ascii="Times New Roman" w:hAnsi="Times New Roman" w:cs="Times New Roman"/>
          <w:i/>
        </w:rPr>
        <w:t xml:space="preserve"> album </w:t>
      </w:r>
      <w:r w:rsidR="00B87231" w:rsidRPr="00B87231">
        <w:rPr>
          <w:rFonts w:ascii="Times New Roman" w:hAnsi="Times New Roman" w:cs="Times New Roman"/>
        </w:rPr>
        <w:t>(pig weed),</w:t>
      </w:r>
      <w:r w:rsidR="00B87231" w:rsidRPr="00B87231">
        <w:rPr>
          <w:rFonts w:ascii="Times New Roman" w:hAnsi="Times New Roman" w:cs="Times New Roman"/>
          <w:i/>
        </w:rPr>
        <w:t xml:space="preserve"> </w:t>
      </w:r>
      <w:r w:rsidR="00B87231" w:rsidRPr="00B87231">
        <w:rPr>
          <w:rFonts w:ascii="Times New Roman" w:hAnsi="Times New Roman" w:cs="Times New Roman"/>
        </w:rPr>
        <w:t>and</w:t>
      </w:r>
      <w:r w:rsidR="00B87231" w:rsidRPr="00B87231">
        <w:rPr>
          <w:rFonts w:ascii="Times New Roman" w:hAnsi="Times New Roman" w:cs="Times New Roman"/>
          <w:i/>
        </w:rPr>
        <w:t xml:space="preserve"> </w:t>
      </w:r>
      <w:proofErr w:type="spellStart"/>
      <w:r w:rsidR="00B87231" w:rsidRPr="00B87231">
        <w:rPr>
          <w:rFonts w:ascii="Times New Roman" w:hAnsi="Times New Roman" w:cs="Times New Roman"/>
          <w:i/>
        </w:rPr>
        <w:t>Avena</w:t>
      </w:r>
      <w:proofErr w:type="spellEnd"/>
      <w:r w:rsidR="00B87231" w:rsidRPr="00B87231">
        <w:rPr>
          <w:rFonts w:ascii="Times New Roman" w:hAnsi="Times New Roman" w:cs="Times New Roman"/>
          <w:i/>
        </w:rPr>
        <w:t xml:space="preserve"> sativa</w:t>
      </w:r>
      <w:r w:rsidR="00B87231" w:rsidRPr="00B87231">
        <w:rPr>
          <w:rFonts w:ascii="Times New Roman" w:hAnsi="Times New Roman" w:cs="Times New Roman"/>
        </w:rPr>
        <w:t xml:space="preserve"> (wild oats) </w:t>
      </w:r>
      <w:r w:rsidR="00B87231" w:rsidRPr="00B87231">
        <w:rPr>
          <w:rFonts w:ascii="Times New Roman" w:hAnsi="Times New Roman" w:cs="Times New Roman"/>
          <w:color w:val="000000"/>
        </w:rPr>
        <w:t>in addition to multipurpose trees on their farms.</w:t>
      </w:r>
      <w:r w:rsidR="00B87231" w:rsidRPr="00B87231">
        <w:rPr>
          <w:rFonts w:ascii="Times New Roman" w:hAnsi="Times New Roman" w:cs="Times New Roman"/>
        </w:rPr>
        <w:t xml:space="preserve"> The total maximum CO</w:t>
      </w:r>
      <w:r w:rsidR="00B87231" w:rsidRPr="00B87231">
        <w:rPr>
          <w:rFonts w:ascii="Times New Roman" w:hAnsi="Times New Roman" w:cs="Times New Roman"/>
          <w:vertAlign w:val="subscript"/>
        </w:rPr>
        <w:t>2</w:t>
      </w:r>
      <w:r w:rsidR="00B87231" w:rsidRPr="00B87231">
        <w:rPr>
          <w:rFonts w:ascii="Times New Roman" w:hAnsi="Times New Roman" w:cs="Times New Roman"/>
        </w:rPr>
        <w:t xml:space="preserve"> mitigation potential under boundary plantation was recorded 62.75 t ha</w:t>
      </w:r>
      <w:r w:rsidR="00B87231" w:rsidRPr="00B87231">
        <w:rPr>
          <w:rFonts w:ascii="Times New Roman" w:hAnsi="Times New Roman" w:cs="Times New Roman"/>
          <w:vertAlign w:val="superscript"/>
        </w:rPr>
        <w:t>-1</w:t>
      </w:r>
      <w:r w:rsidR="00B87231" w:rsidRPr="00B87231">
        <w:rPr>
          <w:rFonts w:ascii="Times New Roman" w:hAnsi="Times New Roman" w:cs="Times New Roman"/>
        </w:rPr>
        <w:t xml:space="preserve"> in treatment T</w:t>
      </w:r>
      <w:r w:rsidR="00B87231" w:rsidRPr="00B87231">
        <w:rPr>
          <w:rFonts w:ascii="Times New Roman" w:hAnsi="Times New Roman" w:cs="Times New Roman"/>
          <w:vertAlign w:val="subscript"/>
        </w:rPr>
        <w:t xml:space="preserve">1 </w:t>
      </w:r>
      <w:r w:rsidR="00B87231" w:rsidRPr="00B87231">
        <w:rPr>
          <w:rFonts w:ascii="Times New Roman" w:hAnsi="Times New Roman" w:cs="Times New Roman"/>
        </w:rPr>
        <w:t>(</w:t>
      </w:r>
      <w:proofErr w:type="spellStart"/>
      <w:r w:rsidR="00B87231" w:rsidRPr="00B87231">
        <w:rPr>
          <w:rFonts w:ascii="Times New Roman" w:hAnsi="Times New Roman" w:cs="Times New Roman"/>
        </w:rPr>
        <w:t>Poplar+oats-paddy</w:t>
      </w:r>
      <w:proofErr w:type="spellEnd"/>
      <w:r w:rsidR="00B87231" w:rsidRPr="00B87231">
        <w:rPr>
          <w:rFonts w:ascii="Times New Roman" w:hAnsi="Times New Roman" w:cs="Times New Roman"/>
        </w:rPr>
        <w:t>) followed by 46.16 t ha</w:t>
      </w:r>
      <w:r w:rsidR="00B87231" w:rsidRPr="00B87231">
        <w:rPr>
          <w:rFonts w:ascii="Times New Roman" w:hAnsi="Times New Roman" w:cs="Times New Roman"/>
          <w:vertAlign w:val="superscript"/>
        </w:rPr>
        <w:t>-1</w:t>
      </w:r>
      <w:r w:rsidR="00B87231" w:rsidRPr="00B87231">
        <w:rPr>
          <w:rFonts w:ascii="Times New Roman" w:hAnsi="Times New Roman" w:cs="Times New Roman"/>
        </w:rPr>
        <w:t xml:space="preserve"> in treatment T</w:t>
      </w:r>
      <w:r w:rsidR="00B87231" w:rsidRPr="00B87231">
        <w:rPr>
          <w:rFonts w:ascii="Times New Roman" w:hAnsi="Times New Roman" w:cs="Times New Roman"/>
          <w:vertAlign w:val="subscript"/>
        </w:rPr>
        <w:t xml:space="preserve">2 </w:t>
      </w:r>
      <w:r w:rsidR="00B87231" w:rsidRPr="00B87231">
        <w:rPr>
          <w:rFonts w:ascii="Times New Roman" w:hAnsi="Times New Roman" w:cs="Times New Roman"/>
        </w:rPr>
        <w:t>(</w:t>
      </w:r>
      <w:proofErr w:type="spellStart"/>
      <w:r w:rsidR="00B87231" w:rsidRPr="00B87231">
        <w:rPr>
          <w:rFonts w:ascii="Times New Roman" w:hAnsi="Times New Roman" w:cs="Times New Roman"/>
        </w:rPr>
        <w:t>Salix+mustard-paddy</w:t>
      </w:r>
      <w:proofErr w:type="spellEnd"/>
      <w:r w:rsidR="00B87231" w:rsidRPr="00B87231">
        <w:rPr>
          <w:rFonts w:ascii="Times New Roman" w:hAnsi="Times New Roman" w:cs="Times New Roman"/>
        </w:rPr>
        <w:t xml:space="preserve">). In </w:t>
      </w:r>
      <w:proofErr w:type="spellStart"/>
      <w:r w:rsidR="00B87231" w:rsidRPr="00B87231">
        <w:rPr>
          <w:rFonts w:ascii="Times New Roman" w:hAnsi="Times New Roman" w:cs="Times New Roman"/>
        </w:rPr>
        <w:t>Horti</w:t>
      </w:r>
      <w:proofErr w:type="spellEnd"/>
      <w:r w:rsidR="00B87231" w:rsidRPr="00B87231">
        <w:rPr>
          <w:rFonts w:ascii="Times New Roman" w:hAnsi="Times New Roman" w:cs="Times New Roman"/>
        </w:rPr>
        <w:t>-</w:t>
      </w:r>
      <w:proofErr w:type="spellStart"/>
      <w:r w:rsidR="00B87231" w:rsidRPr="00B87231">
        <w:rPr>
          <w:rFonts w:ascii="Times New Roman" w:hAnsi="Times New Roman" w:cs="Times New Roman"/>
        </w:rPr>
        <w:t>silvi</w:t>
      </w:r>
      <w:proofErr w:type="spellEnd"/>
      <w:r w:rsidR="00B87231" w:rsidRPr="00B87231">
        <w:rPr>
          <w:rFonts w:ascii="Times New Roman" w:hAnsi="Times New Roman" w:cs="Times New Roman"/>
        </w:rPr>
        <w:t>-pasture system total maximum CO</w:t>
      </w:r>
      <w:r w:rsidR="00B87231" w:rsidRPr="00B87231">
        <w:rPr>
          <w:rFonts w:ascii="Times New Roman" w:hAnsi="Times New Roman" w:cs="Times New Roman"/>
          <w:vertAlign w:val="subscript"/>
        </w:rPr>
        <w:t xml:space="preserve">2 </w:t>
      </w:r>
      <w:r w:rsidR="00B87231" w:rsidRPr="00B87231">
        <w:rPr>
          <w:rFonts w:ascii="Times New Roman" w:hAnsi="Times New Roman" w:cs="Times New Roman"/>
        </w:rPr>
        <w:t>mitigation potential was recorded 133.26 t ha</w:t>
      </w:r>
      <w:r w:rsidR="00B87231" w:rsidRPr="00B87231">
        <w:rPr>
          <w:rFonts w:ascii="Times New Roman" w:hAnsi="Times New Roman" w:cs="Times New Roman"/>
          <w:vertAlign w:val="superscript"/>
        </w:rPr>
        <w:t>-1</w:t>
      </w:r>
      <w:r w:rsidR="00B87231" w:rsidRPr="00B87231">
        <w:rPr>
          <w:rFonts w:ascii="Times New Roman" w:hAnsi="Times New Roman" w:cs="Times New Roman"/>
        </w:rPr>
        <w:t xml:space="preserve"> in treatment T</w:t>
      </w:r>
      <w:r w:rsidR="00B87231" w:rsidRPr="00B87231">
        <w:rPr>
          <w:rFonts w:ascii="Times New Roman" w:hAnsi="Times New Roman" w:cs="Times New Roman"/>
          <w:vertAlign w:val="subscript"/>
        </w:rPr>
        <w:t xml:space="preserve">1 </w:t>
      </w:r>
      <w:r w:rsidR="00B87231" w:rsidRPr="00B87231">
        <w:rPr>
          <w:rFonts w:ascii="Times New Roman" w:hAnsi="Times New Roman" w:cs="Times New Roman"/>
        </w:rPr>
        <w:t>(</w:t>
      </w:r>
      <w:proofErr w:type="spellStart"/>
      <w:r w:rsidR="00B87231" w:rsidRPr="00B87231">
        <w:rPr>
          <w:rFonts w:ascii="Times New Roman" w:hAnsi="Times New Roman" w:cs="Times New Roman"/>
        </w:rPr>
        <w:t>Apple+Poplar+Perennial</w:t>
      </w:r>
      <w:proofErr w:type="spellEnd"/>
      <w:r w:rsidR="00B87231" w:rsidRPr="00B87231">
        <w:rPr>
          <w:rFonts w:ascii="Times New Roman" w:hAnsi="Times New Roman" w:cs="Times New Roman"/>
        </w:rPr>
        <w:t xml:space="preserve"> grasses) followed by 66.49 t ha</w:t>
      </w:r>
      <w:r w:rsidR="00B87231" w:rsidRPr="00B87231">
        <w:rPr>
          <w:rFonts w:ascii="Times New Roman" w:hAnsi="Times New Roman" w:cs="Times New Roman"/>
          <w:vertAlign w:val="superscript"/>
        </w:rPr>
        <w:t>-1</w:t>
      </w:r>
      <w:r w:rsidR="00B87231" w:rsidRPr="00B87231">
        <w:rPr>
          <w:rFonts w:ascii="Times New Roman" w:hAnsi="Times New Roman" w:cs="Times New Roman"/>
        </w:rPr>
        <w:t xml:space="preserve"> in treatment T</w:t>
      </w:r>
      <w:r w:rsidR="00B87231" w:rsidRPr="00B87231">
        <w:rPr>
          <w:rFonts w:ascii="Times New Roman" w:hAnsi="Times New Roman" w:cs="Times New Roman"/>
          <w:vertAlign w:val="subscript"/>
        </w:rPr>
        <w:t xml:space="preserve">2 </w:t>
      </w:r>
      <w:r w:rsidR="00B87231" w:rsidRPr="00B87231">
        <w:rPr>
          <w:rFonts w:ascii="Times New Roman" w:hAnsi="Times New Roman" w:cs="Times New Roman"/>
        </w:rPr>
        <w:t>(</w:t>
      </w:r>
      <w:proofErr w:type="spellStart"/>
      <w:r w:rsidR="00B87231" w:rsidRPr="00B87231">
        <w:rPr>
          <w:rFonts w:ascii="Times New Roman" w:hAnsi="Times New Roman" w:cs="Times New Roman"/>
        </w:rPr>
        <w:t>Apple+Salix+Poplar+Perennial</w:t>
      </w:r>
      <w:proofErr w:type="spellEnd"/>
      <w:r w:rsidR="00B87231" w:rsidRPr="00B87231">
        <w:rPr>
          <w:rFonts w:ascii="Times New Roman" w:hAnsi="Times New Roman" w:cs="Times New Roman"/>
        </w:rPr>
        <w:t xml:space="preserve"> grasses).</w:t>
      </w:r>
    </w:p>
    <w:p w:rsidR="00D3349D" w:rsidRPr="005F6ABF" w:rsidRDefault="00D3349D" w:rsidP="00D3349D">
      <w:pPr>
        <w:widowControl w:val="0"/>
        <w:tabs>
          <w:tab w:val="left" w:pos="709"/>
        </w:tabs>
        <w:spacing w:before="120" w:after="120" w:line="240" w:lineRule="auto"/>
        <w:ind w:left="1440" w:hanging="1440"/>
        <w:jc w:val="both"/>
        <w:rPr>
          <w:rFonts w:ascii="Times New Roman" w:hAnsi="Times New Roman" w:cs="Times New Roman"/>
          <w:b/>
          <w:i/>
        </w:rPr>
      </w:pPr>
      <w:r w:rsidRPr="00B87231">
        <w:rPr>
          <w:rFonts w:ascii="Times New Roman" w:hAnsi="Times New Roman" w:cs="Times New Roman"/>
          <w:b/>
        </w:rPr>
        <w:t>Key words:</w:t>
      </w:r>
      <w:r w:rsidRPr="00B87231">
        <w:rPr>
          <w:rFonts w:ascii="Times New Roman" w:hAnsi="Times New Roman" w:cs="Times New Roman"/>
        </w:rPr>
        <w:tab/>
      </w:r>
      <w:r w:rsidRPr="005F6ABF">
        <w:rPr>
          <w:rFonts w:ascii="Times New Roman" w:hAnsi="Times New Roman" w:cs="Times New Roman"/>
          <w:b/>
          <w:i/>
        </w:rPr>
        <w:t xml:space="preserve">Biomass, Carbon stock, Carbon sequestration, Boundary plantation, </w:t>
      </w:r>
      <w:proofErr w:type="spellStart"/>
      <w:r w:rsidRPr="005F6ABF">
        <w:rPr>
          <w:rFonts w:ascii="Times New Roman" w:hAnsi="Times New Roman" w:cs="Times New Roman"/>
          <w:b/>
          <w:i/>
        </w:rPr>
        <w:t>Ho</w:t>
      </w:r>
      <w:r w:rsidR="005F6ABF" w:rsidRPr="005F6ABF">
        <w:rPr>
          <w:rFonts w:ascii="Times New Roman" w:hAnsi="Times New Roman" w:cs="Times New Roman"/>
          <w:b/>
          <w:i/>
        </w:rPr>
        <w:t>rti</w:t>
      </w:r>
      <w:proofErr w:type="spellEnd"/>
      <w:r w:rsidR="005F6ABF" w:rsidRPr="005F6ABF">
        <w:rPr>
          <w:rFonts w:ascii="Times New Roman" w:hAnsi="Times New Roman" w:cs="Times New Roman"/>
          <w:b/>
          <w:i/>
        </w:rPr>
        <w:t>-</w:t>
      </w:r>
      <w:proofErr w:type="spellStart"/>
      <w:r w:rsidR="005F6ABF" w:rsidRPr="005F6ABF">
        <w:rPr>
          <w:rFonts w:ascii="Times New Roman" w:hAnsi="Times New Roman" w:cs="Times New Roman"/>
          <w:b/>
          <w:i/>
        </w:rPr>
        <w:t>silvi</w:t>
      </w:r>
      <w:proofErr w:type="spellEnd"/>
      <w:r w:rsidR="005F6ABF" w:rsidRPr="005F6ABF">
        <w:rPr>
          <w:rFonts w:ascii="Times New Roman" w:hAnsi="Times New Roman" w:cs="Times New Roman"/>
          <w:b/>
          <w:i/>
        </w:rPr>
        <w:t>-pasture</w:t>
      </w:r>
      <w:r w:rsidRPr="005F6ABF">
        <w:rPr>
          <w:rFonts w:ascii="Times New Roman" w:hAnsi="Times New Roman" w:cs="Times New Roman"/>
          <w:b/>
          <w:i/>
        </w:rPr>
        <w:t xml:space="preserve">, </w:t>
      </w:r>
      <w:r w:rsidR="005F6ABF" w:rsidRPr="005F6ABF">
        <w:rPr>
          <w:rFonts w:ascii="Times New Roman" w:hAnsi="Times New Roman" w:cs="Times New Roman"/>
          <w:b/>
          <w:i/>
        </w:rPr>
        <w:t>plantation.</w:t>
      </w:r>
    </w:p>
    <w:p w:rsidR="00D3349D" w:rsidRPr="00B87231" w:rsidRDefault="00D3349D" w:rsidP="00D3349D">
      <w:pPr>
        <w:widowControl w:val="0"/>
        <w:tabs>
          <w:tab w:val="left" w:pos="9450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</w:p>
    <w:p w:rsidR="00D3349D" w:rsidRPr="00B87231" w:rsidRDefault="009C0A41" w:rsidP="009C0A41">
      <w:pPr>
        <w:widowControl w:val="0"/>
        <w:tabs>
          <w:tab w:val="left" w:pos="709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B87231">
        <w:rPr>
          <w:rFonts w:ascii="Times New Roman" w:hAnsi="Times New Roman" w:cs="Times New Roman"/>
        </w:rPr>
        <w:tab/>
      </w:r>
    </w:p>
    <w:sectPr w:rsidR="00D3349D" w:rsidRPr="00B872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1D4"/>
    <w:rsid w:val="0022279A"/>
    <w:rsid w:val="004B2668"/>
    <w:rsid w:val="005F6ABF"/>
    <w:rsid w:val="00764231"/>
    <w:rsid w:val="008A3197"/>
    <w:rsid w:val="009C0A41"/>
    <w:rsid w:val="00B87231"/>
    <w:rsid w:val="00C431D4"/>
    <w:rsid w:val="00D33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A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9C0A41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A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9C0A4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ihraj.da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2019-07-20T16:59:00Z</dcterms:created>
  <dcterms:modified xsi:type="dcterms:W3CDTF">2019-07-20T17:57:00Z</dcterms:modified>
</cp:coreProperties>
</file>