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648CFA" w14:textId="5F939D1E" w:rsidR="00CC7061" w:rsidRPr="00DA383A" w:rsidRDefault="009B1A79" w:rsidP="00DA383A">
      <w:pPr>
        <w:jc w:val="center"/>
        <w:rPr>
          <w:b/>
        </w:rPr>
      </w:pPr>
      <w:r w:rsidRPr="00DA383A">
        <w:rPr>
          <w:b/>
        </w:rPr>
        <w:t>Consumers Preference</w:t>
      </w:r>
      <w:r w:rsidR="00DA383A" w:rsidRPr="00DA383A">
        <w:rPr>
          <w:b/>
        </w:rPr>
        <w:t xml:space="preserve">, </w:t>
      </w:r>
      <w:r w:rsidRPr="00DA383A">
        <w:rPr>
          <w:b/>
        </w:rPr>
        <w:t xml:space="preserve">Sustainability </w:t>
      </w:r>
      <w:r w:rsidR="00DA383A" w:rsidRPr="00DA383A">
        <w:rPr>
          <w:b/>
        </w:rPr>
        <w:t xml:space="preserve">And </w:t>
      </w:r>
      <w:r w:rsidRPr="00DA383A">
        <w:rPr>
          <w:b/>
        </w:rPr>
        <w:t xml:space="preserve">Conservation </w:t>
      </w:r>
      <w:r w:rsidR="00DA383A" w:rsidRPr="00DA383A">
        <w:rPr>
          <w:b/>
        </w:rPr>
        <w:t xml:space="preserve">Of Some Commonly Consumed But Lesser Known Leafy Vegetables And Seeds In Cross River State, </w:t>
      </w:r>
      <w:r w:rsidRPr="00DA383A">
        <w:rPr>
          <w:b/>
        </w:rPr>
        <w:t>Nigeria</w:t>
      </w:r>
      <w:r w:rsidR="00DA383A" w:rsidRPr="00DA383A">
        <w:rPr>
          <w:b/>
        </w:rPr>
        <w:t>.</w:t>
      </w:r>
      <w:r w:rsidR="00DA383A">
        <w:rPr>
          <w:b/>
        </w:rPr>
        <w:t xml:space="preserve"> (A Shift In Food </w:t>
      </w:r>
      <w:bookmarkStart w:id="0" w:name="_GoBack"/>
      <w:bookmarkEnd w:id="0"/>
      <w:r w:rsidR="00DA383A">
        <w:rPr>
          <w:b/>
        </w:rPr>
        <w:t>Security).</w:t>
      </w:r>
    </w:p>
    <w:p w14:paraId="6680F74F" w14:textId="77777777" w:rsidR="00CC7061" w:rsidRDefault="00CC7061" w:rsidP="0080785D">
      <w:pPr>
        <w:jc w:val="both"/>
      </w:pPr>
    </w:p>
    <w:p w14:paraId="58A534F5" w14:textId="77777777" w:rsidR="00956C63" w:rsidRDefault="0080785D" w:rsidP="0080785D">
      <w:pPr>
        <w:jc w:val="both"/>
      </w:pPr>
      <w:r>
        <w:t>This research was undertaken to assess the extent of consumers’ preference of some commonly consumed but lesser known leafy vegetables and seeds on conservation of foodstuff and their sustainability. The interest was borne out of the fact that only preferred veg</w:t>
      </w:r>
      <w:r w:rsidR="003774E9">
        <w:t xml:space="preserve">etables and seeds are consumed </w:t>
      </w:r>
      <w:r>
        <w:t xml:space="preserve">as food in Nigeria and most Sub-Saharan African countries and they conserved ex situ </w:t>
      </w:r>
      <w:r w:rsidR="00E46AFE">
        <w:t>by consumers. The research was carried out across the state</w:t>
      </w:r>
      <w:r w:rsidR="00314AB9">
        <w:t xml:space="preserve">  (Cross River) </w:t>
      </w:r>
      <w:r w:rsidR="00B456B1">
        <w:t xml:space="preserve">in South-South Nigeria where the main occupation is farming. </w:t>
      </w:r>
    </w:p>
    <w:p w14:paraId="54ED75F7" w14:textId="5F7F661A" w:rsidR="00B456B1" w:rsidRPr="00710232" w:rsidRDefault="00B456B1" w:rsidP="00710232">
      <w:pPr>
        <w:jc w:val="both"/>
      </w:pPr>
      <w:r>
        <w:t xml:space="preserve">Biochemical analysis </w:t>
      </w:r>
      <w:r w:rsidR="00340995">
        <w:t>of</w:t>
      </w:r>
      <w:r w:rsidR="003774E9">
        <w:t xml:space="preserve"> </w:t>
      </w:r>
      <w:r w:rsidR="0022746F">
        <w:t xml:space="preserve">the vegetables and seeds was carried out. </w:t>
      </w:r>
      <w:r w:rsidR="00710232">
        <w:t xml:space="preserve">Questionnaires </w:t>
      </w:r>
      <w:r w:rsidR="003774E9">
        <w:t>were administered</w:t>
      </w:r>
      <w:r w:rsidR="00710232">
        <w:t xml:space="preserve"> in selected villages and cities. Community town hall meeting were held for information gathering. Analysis of responses in the questionnaires showed that most (80%) of the vegetable and seeds cultivated, are those that can be purchased </w:t>
      </w:r>
      <w:r w:rsidR="00CB2C06">
        <w:t xml:space="preserve">by people in the cities and not handed down preference (20%). Some consumers noted that they eat some of the vegetables because of their medical </w:t>
      </w:r>
      <w:r w:rsidR="003774E9">
        <w:t>content (</w:t>
      </w:r>
      <w:r w:rsidR="00CB2C06">
        <w:t>32%)</w:t>
      </w:r>
      <w:r w:rsidR="00F26D86">
        <w:t xml:space="preserve"> while (68%) said it was because they need to eat to survive. However, most of these preferred vegetables are herbs and very few are shrubs. From information gathered</w:t>
      </w:r>
      <w:r w:rsidR="00736976">
        <w:t>, there are consumed by the locals but not cultivated because of lack of market value. Biochemical analysis of the vegetables showed that most of the less preferred vegetables and seeds have excellent nutrient composition, low toxicants and so, can fringe malnutr</w:t>
      </w:r>
      <w:r w:rsidR="003774E9">
        <w:t xml:space="preserve">ition triple burden of obesity, under nutrition and low micronutrients. Their cultivation and sustainability will not only help in food security but also protect the environment. Encouraging farmers to grow more of these lesser -known vegetables and seeds through well-developed interest in consumers, is an excellent way of achieving Sustainable Development Goals (SDG) that will reduce hunger and </w:t>
      </w:r>
      <w:r w:rsidR="006C409D">
        <w:t>poverty</w:t>
      </w:r>
      <w:r w:rsidR="003774E9">
        <w:t xml:space="preserve">.     </w:t>
      </w:r>
    </w:p>
    <w:sectPr w:rsidR="00B456B1" w:rsidRPr="00710232" w:rsidSect="00956C6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85D"/>
    <w:rsid w:val="0022746F"/>
    <w:rsid w:val="00314AB9"/>
    <w:rsid w:val="00340995"/>
    <w:rsid w:val="003774E9"/>
    <w:rsid w:val="003F459F"/>
    <w:rsid w:val="006C409D"/>
    <w:rsid w:val="00710232"/>
    <w:rsid w:val="00736976"/>
    <w:rsid w:val="0080785D"/>
    <w:rsid w:val="00956C63"/>
    <w:rsid w:val="009B1A79"/>
    <w:rsid w:val="00B456B1"/>
    <w:rsid w:val="00CB2C06"/>
    <w:rsid w:val="00CC7061"/>
    <w:rsid w:val="00DA383A"/>
    <w:rsid w:val="00E46AFE"/>
    <w:rsid w:val="00F26D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2ED0F6D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303</Words>
  <Characters>1731</Characters>
  <Application>Microsoft Macintosh Word</Application>
  <DocSecurity>0</DocSecurity>
  <Lines>14</Lines>
  <Paragraphs>4</Paragraphs>
  <ScaleCrop>false</ScaleCrop>
  <Company>SAS2 Dialogue</Company>
  <LinksUpToDate>false</LinksUpToDate>
  <CharactersWithSpaces>2030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Huron</dc:creator>
  <cp:keywords/>
  <dc:description/>
  <cp:lastModifiedBy>Debra Huron</cp:lastModifiedBy>
  <cp:revision>4</cp:revision>
  <dcterms:created xsi:type="dcterms:W3CDTF">2019-04-07T16:59:00Z</dcterms:created>
  <dcterms:modified xsi:type="dcterms:W3CDTF">2019-04-07T20:11:00Z</dcterms:modified>
</cp:coreProperties>
</file>