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68C" w:rsidRDefault="0091468C" w:rsidP="0091468C">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Pr>
          <w:rFonts w:ascii="Times New Roman" w:hAnsi="Times New Roman" w:cs="Times New Roman"/>
          <w:sz w:val="24"/>
          <w:szCs w:val="24"/>
        </w:rPr>
        <w:t>MAIZE APHID AND THEIR ASSOCIATED NATURAL ENEMIES IN MAIZE BASED CROPPING PATTERN.</w:t>
      </w:r>
    </w:p>
    <w:p w:rsidR="0091468C" w:rsidRPr="00D3152A" w:rsidRDefault="0091468C" w:rsidP="0091468C">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 xml:space="preserve"> MANOJ KUMAR MAHLA</w:t>
      </w:r>
      <w:r>
        <w:rPr>
          <w:rFonts w:ascii="Times New Roman" w:hAnsi="Times New Roman" w:cs="Times New Roman"/>
          <w:sz w:val="24"/>
          <w:u w:val="single"/>
          <w:vertAlign w:val="superscript"/>
        </w:rPr>
        <w:t>1</w:t>
      </w:r>
      <w:r>
        <w:rPr>
          <w:rFonts w:ascii="Times New Roman" w:hAnsi="Times New Roman" w:cs="Times New Roman"/>
          <w:sz w:val="24"/>
          <w:u w:val="single"/>
        </w:rPr>
        <w:t>, GAURANG CHHANGANI</w:t>
      </w:r>
      <w:r>
        <w:rPr>
          <w:rFonts w:ascii="Times New Roman" w:hAnsi="Times New Roman" w:cs="Times New Roman"/>
          <w:sz w:val="24"/>
          <w:u w:val="single"/>
          <w:vertAlign w:val="superscript"/>
        </w:rPr>
        <w:t>2</w:t>
      </w:r>
      <w:r>
        <w:rPr>
          <w:rFonts w:ascii="Times New Roman" w:hAnsi="Times New Roman" w:cs="Times New Roman"/>
          <w:sz w:val="24"/>
          <w:u w:val="single"/>
        </w:rPr>
        <w:t xml:space="preserve">, </w:t>
      </w:r>
      <w:r w:rsidR="00EF6521">
        <w:rPr>
          <w:rFonts w:ascii="Times New Roman" w:hAnsi="Times New Roman" w:cs="Times New Roman"/>
          <w:sz w:val="24"/>
          <w:u w:val="single"/>
        </w:rPr>
        <w:t>ANIL KUMAR VYAS</w:t>
      </w:r>
      <w:r>
        <w:rPr>
          <w:rFonts w:ascii="Times New Roman" w:hAnsi="Times New Roman" w:cs="Times New Roman"/>
          <w:sz w:val="24"/>
          <w:u w:val="single"/>
          <w:vertAlign w:val="superscript"/>
        </w:rPr>
        <w:t>3</w:t>
      </w:r>
    </w:p>
    <w:p w:rsidR="0091468C" w:rsidRDefault="0091468C" w:rsidP="0091468C">
      <w:pPr>
        <w:pStyle w:val="HTMLPreformatted"/>
        <w:rPr>
          <w:rFonts w:ascii="Times New Roman" w:hAnsi="Times New Roman" w:cs="Times New Roman"/>
          <w:i/>
          <w:iCs/>
          <w:sz w:val="24"/>
          <w:vertAlign w:val="superscript"/>
        </w:rPr>
      </w:pPr>
    </w:p>
    <w:p w:rsidR="0091468C" w:rsidRPr="00435234" w:rsidRDefault="0091468C" w:rsidP="0091468C">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rPr>
        <w:t>Professor</w:t>
      </w:r>
      <w:r w:rsidRPr="00435234">
        <w:rPr>
          <w:rFonts w:ascii="Times New Roman" w:hAnsi="Times New Roman" w:cs="Times New Roman"/>
          <w:i/>
          <w:iCs/>
          <w:sz w:val="24"/>
        </w:rPr>
        <w:t xml:space="preserve"> (</w:t>
      </w:r>
      <w:r>
        <w:rPr>
          <w:rFonts w:ascii="Times New Roman" w:hAnsi="Times New Roman" w:cs="Times New Roman"/>
          <w:i/>
          <w:iCs/>
          <w:sz w:val="24"/>
        </w:rPr>
        <w:t>RCA,MPUA&amp;T, Udaipur, Rajasthan, India)</w:t>
      </w:r>
    </w:p>
    <w:p w:rsidR="0091468C" w:rsidRPr="00435234" w:rsidRDefault="0091468C" w:rsidP="0091468C">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Pr>
          <w:rFonts w:ascii="Times New Roman" w:hAnsi="Times New Roman" w:cs="Times New Roman"/>
          <w:i/>
          <w:iCs/>
          <w:sz w:val="24"/>
        </w:rPr>
        <w:t xml:space="preserve">Scholar </w:t>
      </w:r>
      <w:r w:rsidRPr="00435234">
        <w:rPr>
          <w:rFonts w:ascii="Times New Roman" w:hAnsi="Times New Roman" w:cs="Times New Roman"/>
          <w:i/>
          <w:iCs/>
          <w:sz w:val="24"/>
        </w:rPr>
        <w:t>(</w:t>
      </w:r>
      <w:r>
        <w:rPr>
          <w:rFonts w:ascii="Times New Roman" w:hAnsi="Times New Roman" w:cs="Times New Roman"/>
          <w:i/>
          <w:iCs/>
          <w:sz w:val="24"/>
        </w:rPr>
        <w:t>RCA,MPUA&amp;T, Udaipur, Rajasthan, India</w:t>
      </w:r>
      <w:r w:rsidRPr="00435234">
        <w:rPr>
          <w:rFonts w:ascii="Times New Roman" w:hAnsi="Times New Roman" w:cs="Times New Roman"/>
          <w:i/>
          <w:iCs/>
          <w:sz w:val="24"/>
        </w:rPr>
        <w:t>)</w:t>
      </w:r>
    </w:p>
    <w:p w:rsidR="0091468C" w:rsidRDefault="0091468C" w:rsidP="0091468C">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Pr>
          <w:rFonts w:ascii="Times New Roman" w:hAnsi="Times New Roman" w:cs="Times New Roman"/>
          <w:i/>
          <w:iCs/>
          <w:sz w:val="24"/>
        </w:rPr>
        <w:t>Scholar(RCA,MPUA&amp;T, Udaipur, Rajasthan, India)</w:t>
      </w:r>
    </w:p>
    <w:p w:rsidR="0091468C" w:rsidRDefault="0091468C" w:rsidP="0091468C">
      <w:pPr>
        <w:pStyle w:val="HTMLPreformatted"/>
        <w:rPr>
          <w:rFonts w:ascii="Times New Roman" w:hAnsi="Times New Roman" w:cs="Times New Roman"/>
          <w:i/>
          <w:iCs/>
          <w:sz w:val="24"/>
        </w:rPr>
      </w:pPr>
    </w:p>
    <w:p w:rsidR="0091468C" w:rsidRPr="00DF04E3" w:rsidRDefault="0091468C" w:rsidP="0091468C">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91468C" w:rsidRPr="003A10B9" w:rsidRDefault="0091468C" w:rsidP="0091468C">
      <w:pPr>
        <w:spacing w:after="0"/>
        <w:jc w:val="both"/>
        <w:rPr>
          <w:rFonts w:ascii="Times New Roman" w:hAnsi="Times New Roman" w:cs="Times New Roman"/>
          <w:b/>
          <w:sz w:val="32"/>
          <w:szCs w:val="32"/>
        </w:rPr>
      </w:pPr>
      <w:r w:rsidRPr="003A10B9">
        <w:rPr>
          <w:rFonts w:ascii="Times New Roman" w:hAnsi="Times New Roman" w:cs="Times New Roman"/>
          <w:sz w:val="24"/>
          <w:szCs w:val="24"/>
        </w:rPr>
        <w:t xml:space="preserve">The present investigation on Abundance of natural enemies associated with </w:t>
      </w:r>
      <w:proofErr w:type="spellStart"/>
      <w:r w:rsidRPr="003A10B9">
        <w:rPr>
          <w:rFonts w:ascii="Times New Roman" w:hAnsi="Times New Roman" w:cs="Times New Roman"/>
          <w:i/>
          <w:iCs/>
          <w:sz w:val="24"/>
          <w:szCs w:val="24"/>
        </w:rPr>
        <w:t>Rhopalosiphum</w:t>
      </w:r>
      <w:proofErr w:type="spellEnd"/>
      <w:r w:rsidRPr="003A10B9">
        <w:rPr>
          <w:rFonts w:ascii="Times New Roman" w:hAnsi="Times New Roman" w:cs="Times New Roman"/>
          <w:i/>
          <w:iCs/>
          <w:sz w:val="24"/>
          <w:szCs w:val="24"/>
        </w:rPr>
        <w:t xml:space="preserve"> </w:t>
      </w:r>
      <w:proofErr w:type="spellStart"/>
      <w:r w:rsidRPr="003A10B9">
        <w:rPr>
          <w:rFonts w:ascii="Times New Roman" w:hAnsi="Times New Roman" w:cs="Times New Roman"/>
          <w:i/>
          <w:iCs/>
          <w:sz w:val="24"/>
          <w:szCs w:val="24"/>
        </w:rPr>
        <w:t>maidis</w:t>
      </w:r>
      <w:proofErr w:type="spellEnd"/>
      <w:r w:rsidRPr="003A10B9">
        <w:rPr>
          <w:rFonts w:ascii="Times New Roman" w:hAnsi="Times New Roman" w:cs="Times New Roman"/>
          <w:i/>
          <w:iCs/>
          <w:sz w:val="24"/>
          <w:szCs w:val="24"/>
        </w:rPr>
        <w:t xml:space="preserve"> </w:t>
      </w:r>
      <w:r w:rsidRPr="003A10B9">
        <w:rPr>
          <w:rFonts w:ascii="Times New Roman" w:hAnsi="Times New Roman" w:cs="Times New Roman"/>
          <w:sz w:val="24"/>
          <w:szCs w:val="24"/>
        </w:rPr>
        <w:t xml:space="preserve">(Fitch) in maize based planting system was carried out at Instructional farm and Department of Entomology, Rajasthan College of Agriculture, MPUAT, Udaipur. Maize variety Pratap maize-5 was sown with different intercrops </w:t>
      </w:r>
      <w:r w:rsidRPr="003A10B9">
        <w:rPr>
          <w:rFonts w:ascii="Times New Roman" w:hAnsi="Times New Roman" w:cs="Times New Roman"/>
          <w:i/>
          <w:iCs/>
          <w:sz w:val="24"/>
          <w:szCs w:val="24"/>
        </w:rPr>
        <w:t>viz</w:t>
      </w:r>
      <w:r w:rsidRPr="003A10B9">
        <w:rPr>
          <w:rFonts w:ascii="Times New Roman" w:hAnsi="Times New Roman" w:cs="Times New Roman"/>
          <w:sz w:val="24"/>
          <w:szCs w:val="24"/>
        </w:rPr>
        <w:t xml:space="preserve">., green gram, black gram, cowpea and </w:t>
      </w:r>
      <w:proofErr w:type="spellStart"/>
      <w:r w:rsidRPr="003A10B9">
        <w:rPr>
          <w:rFonts w:ascii="Times New Roman" w:hAnsi="Times New Roman" w:cs="Times New Roman"/>
          <w:sz w:val="24"/>
          <w:szCs w:val="24"/>
        </w:rPr>
        <w:t>soyabean</w:t>
      </w:r>
      <w:proofErr w:type="spellEnd"/>
      <w:r w:rsidRPr="003A10B9">
        <w:rPr>
          <w:rFonts w:ascii="Times New Roman" w:hAnsi="Times New Roman" w:cs="Times New Roman"/>
          <w:sz w:val="24"/>
          <w:szCs w:val="24"/>
        </w:rPr>
        <w:t xml:space="preserve"> in </w:t>
      </w:r>
      <w:proofErr w:type="spellStart"/>
      <w:r w:rsidRPr="003A10B9">
        <w:rPr>
          <w:rFonts w:ascii="Times New Roman" w:hAnsi="Times New Roman" w:cs="Times New Roman"/>
          <w:sz w:val="24"/>
          <w:szCs w:val="24"/>
        </w:rPr>
        <w:t>kharif</w:t>
      </w:r>
      <w:proofErr w:type="spellEnd"/>
      <w:r w:rsidRPr="003A10B9">
        <w:rPr>
          <w:rFonts w:ascii="Times New Roman" w:hAnsi="Times New Roman" w:cs="Times New Roman"/>
          <w:sz w:val="24"/>
          <w:szCs w:val="24"/>
        </w:rPr>
        <w:t xml:space="preserve">, 2017. The </w:t>
      </w:r>
      <w:proofErr w:type="spellStart"/>
      <w:r w:rsidRPr="003A10B9">
        <w:rPr>
          <w:rFonts w:ascii="Times New Roman" w:hAnsi="Times New Roman" w:cs="Times New Roman"/>
          <w:sz w:val="24"/>
          <w:szCs w:val="24"/>
        </w:rPr>
        <w:t>coccinellids</w:t>
      </w:r>
      <w:proofErr w:type="spellEnd"/>
      <w:r w:rsidRPr="003A10B9">
        <w:rPr>
          <w:rFonts w:ascii="Times New Roman" w:hAnsi="Times New Roman" w:cs="Times New Roman"/>
          <w:sz w:val="24"/>
          <w:szCs w:val="24"/>
        </w:rPr>
        <w:t xml:space="preserve"> appeared in first week of August and thereafter gradually increased with aphid population reaching to its peak in second week of September, 2017. The maximum seasonal mean population of </w:t>
      </w:r>
      <w:proofErr w:type="spellStart"/>
      <w:r w:rsidRPr="003A10B9">
        <w:rPr>
          <w:rFonts w:ascii="Times New Roman" w:hAnsi="Times New Roman" w:cs="Times New Roman"/>
          <w:sz w:val="24"/>
          <w:szCs w:val="24"/>
        </w:rPr>
        <w:t>coccinellids</w:t>
      </w:r>
      <w:proofErr w:type="spellEnd"/>
      <w:r w:rsidRPr="003A10B9">
        <w:rPr>
          <w:rFonts w:ascii="Times New Roman" w:hAnsi="Times New Roman" w:cs="Times New Roman"/>
          <w:sz w:val="24"/>
          <w:szCs w:val="24"/>
        </w:rPr>
        <w:t xml:space="preserve"> was recorded in maize + cowpea (5.09 aphids/ plant). The mean population of </w:t>
      </w:r>
      <w:proofErr w:type="spellStart"/>
      <w:r w:rsidRPr="003A10B9">
        <w:rPr>
          <w:rFonts w:ascii="Times New Roman" w:hAnsi="Times New Roman" w:cs="Times New Roman"/>
          <w:sz w:val="24"/>
          <w:szCs w:val="24"/>
        </w:rPr>
        <w:t>coccinellids</w:t>
      </w:r>
      <w:proofErr w:type="spellEnd"/>
      <w:r w:rsidRPr="003A10B9">
        <w:rPr>
          <w:rFonts w:ascii="Times New Roman" w:hAnsi="Times New Roman" w:cs="Times New Roman"/>
          <w:sz w:val="24"/>
          <w:szCs w:val="24"/>
        </w:rPr>
        <w:t xml:space="preserve"> had a significant positive correlation with mean atmospheric temperature in all the intercrop treatments. The predation of aphids by the larval population of </w:t>
      </w:r>
      <w:proofErr w:type="spellStart"/>
      <w:r w:rsidRPr="003A10B9">
        <w:rPr>
          <w:rFonts w:ascii="Times New Roman" w:hAnsi="Times New Roman" w:cs="Times New Roman"/>
          <w:sz w:val="24"/>
          <w:szCs w:val="24"/>
        </w:rPr>
        <w:t>syrphid</w:t>
      </w:r>
      <w:proofErr w:type="spellEnd"/>
      <w:r w:rsidRPr="003A10B9">
        <w:rPr>
          <w:rFonts w:ascii="Times New Roman" w:hAnsi="Times New Roman" w:cs="Times New Roman"/>
          <w:sz w:val="24"/>
          <w:szCs w:val="24"/>
        </w:rPr>
        <w:t xml:space="preserve"> fly maggots was observed from the first week of August, in the maize + </w:t>
      </w:r>
      <w:proofErr w:type="spellStart"/>
      <w:r w:rsidRPr="003A10B9">
        <w:rPr>
          <w:rFonts w:ascii="Times New Roman" w:hAnsi="Times New Roman" w:cs="Times New Roman"/>
          <w:sz w:val="24"/>
          <w:szCs w:val="24"/>
        </w:rPr>
        <w:t>greengram</w:t>
      </w:r>
      <w:proofErr w:type="spellEnd"/>
      <w:r w:rsidRPr="003A10B9">
        <w:rPr>
          <w:rFonts w:ascii="Times New Roman" w:hAnsi="Times New Roman" w:cs="Times New Roman"/>
          <w:sz w:val="24"/>
          <w:szCs w:val="24"/>
        </w:rPr>
        <w:t xml:space="preserve">, maize + </w:t>
      </w:r>
      <w:proofErr w:type="spellStart"/>
      <w:r w:rsidRPr="003A10B9">
        <w:rPr>
          <w:rFonts w:ascii="Times New Roman" w:hAnsi="Times New Roman" w:cs="Times New Roman"/>
          <w:sz w:val="24"/>
          <w:szCs w:val="24"/>
        </w:rPr>
        <w:t>blackgram</w:t>
      </w:r>
      <w:proofErr w:type="spellEnd"/>
      <w:r w:rsidRPr="003A10B9">
        <w:rPr>
          <w:rFonts w:ascii="Times New Roman" w:hAnsi="Times New Roman" w:cs="Times New Roman"/>
          <w:sz w:val="24"/>
          <w:szCs w:val="24"/>
        </w:rPr>
        <w:t xml:space="preserve"> and maize + cowpea; while, in sole maize and maize + soybean the predation began in second week of August. The maximum seasonal mean population of </w:t>
      </w:r>
      <w:proofErr w:type="spellStart"/>
      <w:r w:rsidRPr="003A10B9">
        <w:rPr>
          <w:rFonts w:ascii="Times New Roman" w:hAnsi="Times New Roman" w:cs="Times New Roman"/>
          <w:sz w:val="24"/>
          <w:szCs w:val="24"/>
        </w:rPr>
        <w:t>syrphid</w:t>
      </w:r>
      <w:proofErr w:type="spellEnd"/>
      <w:r w:rsidRPr="003A10B9">
        <w:rPr>
          <w:rFonts w:ascii="Times New Roman" w:hAnsi="Times New Roman" w:cs="Times New Roman"/>
          <w:sz w:val="24"/>
          <w:szCs w:val="24"/>
        </w:rPr>
        <w:t xml:space="preserve"> fly maggots was recorded in maize + cowpea (2.00 maggots/ plant).</w:t>
      </w:r>
    </w:p>
    <w:p w:rsidR="0091468C" w:rsidRDefault="0091468C" w:rsidP="0091468C">
      <w:pPr>
        <w:pStyle w:val="HTMLPreformatted"/>
        <w:jc w:val="both"/>
        <w:rPr>
          <w:rFonts w:ascii="Times New Roman" w:hAnsi="Times New Roman" w:cs="Times New Roman"/>
          <w:sz w:val="24"/>
        </w:rPr>
      </w:pPr>
    </w:p>
    <w:p w:rsidR="0091468C" w:rsidRPr="003A10B9" w:rsidRDefault="0091468C" w:rsidP="0091468C">
      <w:pPr>
        <w:pStyle w:val="Default"/>
      </w:pPr>
      <w:r w:rsidRPr="003A10B9">
        <w:t xml:space="preserve">Keywords— Natural enemies, </w:t>
      </w:r>
      <w:proofErr w:type="spellStart"/>
      <w:r w:rsidRPr="003A10B9">
        <w:t>Coccinellids</w:t>
      </w:r>
      <w:proofErr w:type="spellEnd"/>
      <w:r w:rsidRPr="003A10B9">
        <w:t xml:space="preserve">, </w:t>
      </w:r>
      <w:proofErr w:type="spellStart"/>
      <w:r w:rsidRPr="003A10B9">
        <w:t>Syrphid</w:t>
      </w:r>
      <w:proofErr w:type="spellEnd"/>
      <w:r w:rsidRPr="003A10B9">
        <w:t xml:space="preserve"> fly, Maize, Aphid, Intercrops</w:t>
      </w:r>
    </w:p>
    <w:p w:rsidR="0091468C" w:rsidRPr="003A10B9" w:rsidRDefault="0091468C" w:rsidP="0091468C">
      <w:pPr>
        <w:pStyle w:val="HTMLPreformatted"/>
        <w:jc w:val="both"/>
        <w:rPr>
          <w:rFonts w:ascii="Times New Roman" w:hAnsi="Times New Roman" w:cs="Times New Roman"/>
          <w:sz w:val="24"/>
          <w:szCs w:val="24"/>
        </w:rPr>
      </w:pPr>
    </w:p>
    <w:p w:rsidR="0091468C" w:rsidRDefault="0091468C" w:rsidP="0091468C">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91468C" w:rsidRDefault="0091468C" w:rsidP="0091468C">
      <w:pPr>
        <w:pStyle w:val="HTMLPreformatted"/>
        <w:jc w:val="both"/>
        <w:rPr>
          <w:rFonts w:ascii="Times New Roman" w:hAnsi="Times New Roman" w:cs="Times New Roman"/>
          <w:b/>
          <w:iCs/>
          <w:sz w:val="24"/>
        </w:rPr>
      </w:pPr>
      <w:r w:rsidRPr="00943120">
        <w:rPr>
          <w:rFonts w:ascii="Times New Roman" w:hAnsi="Times New Roman" w:cs="Times New Roman"/>
          <w:sz w:val="24"/>
          <w:szCs w:val="22"/>
        </w:rPr>
        <w:t xml:space="preserve">M. K. Mahla obtained Ph.D. in Agriculture Entomology from the RAU, Bikaner in  2000. He is Professor and Head of Department of Entomology at Rajasthan College of Agriculture, MPUAT, Udaipur. He is the principle investigator and </w:t>
      </w:r>
      <w:proofErr w:type="spellStart"/>
      <w:r w:rsidRPr="00943120">
        <w:rPr>
          <w:rFonts w:ascii="Times New Roman" w:hAnsi="Times New Roman" w:cs="Times New Roman"/>
          <w:sz w:val="24"/>
          <w:szCs w:val="22"/>
        </w:rPr>
        <w:t>incharge</w:t>
      </w:r>
      <w:proofErr w:type="spellEnd"/>
      <w:r w:rsidRPr="00943120">
        <w:rPr>
          <w:rFonts w:ascii="Times New Roman" w:hAnsi="Times New Roman" w:cs="Times New Roman"/>
          <w:sz w:val="24"/>
          <w:szCs w:val="22"/>
        </w:rPr>
        <w:t xml:space="preserve"> of RKVY project and AICRP on M</w:t>
      </w:r>
      <w:r>
        <w:rPr>
          <w:rFonts w:ascii="Times New Roman" w:hAnsi="Times New Roman" w:cs="Times New Roman"/>
          <w:sz w:val="24"/>
          <w:szCs w:val="22"/>
        </w:rPr>
        <w:t xml:space="preserve">aize and </w:t>
      </w:r>
      <w:r w:rsidRPr="00943120">
        <w:rPr>
          <w:rFonts w:ascii="Times New Roman" w:hAnsi="Times New Roman" w:cs="Times New Roman"/>
          <w:sz w:val="24"/>
          <w:szCs w:val="22"/>
        </w:rPr>
        <w:t xml:space="preserve">also associated with many private funded projects working in the </w:t>
      </w:r>
      <w:r>
        <w:rPr>
          <w:rFonts w:ascii="Times New Roman" w:hAnsi="Times New Roman" w:cs="Times New Roman"/>
          <w:sz w:val="24"/>
          <w:szCs w:val="22"/>
        </w:rPr>
        <w:t>field of economic e</w:t>
      </w:r>
      <w:r w:rsidRPr="00943120">
        <w:rPr>
          <w:rFonts w:ascii="Times New Roman" w:hAnsi="Times New Roman" w:cs="Times New Roman"/>
          <w:sz w:val="24"/>
          <w:szCs w:val="22"/>
        </w:rPr>
        <w:t>ntomology. He is General Secretary of Entomology Research Association  and also associated with various scientific organization</w:t>
      </w:r>
      <w:r>
        <w:rPr>
          <w:rFonts w:ascii="Times New Roman" w:hAnsi="Times New Roman" w:cs="Times New Roman"/>
          <w:sz w:val="24"/>
          <w:szCs w:val="22"/>
        </w:rPr>
        <w:t xml:space="preserve">. </w:t>
      </w:r>
      <w:r w:rsidRPr="00943120">
        <w:rPr>
          <w:rFonts w:ascii="Times New Roman" w:hAnsi="Times New Roman" w:cs="Times New Roman"/>
          <w:sz w:val="24"/>
          <w:szCs w:val="22"/>
        </w:rPr>
        <w:t>Dr. Mahla is author</w:t>
      </w:r>
      <w:r>
        <w:rPr>
          <w:rFonts w:ascii="Times New Roman" w:hAnsi="Times New Roman" w:cs="Times New Roman"/>
          <w:sz w:val="24"/>
          <w:szCs w:val="22"/>
        </w:rPr>
        <w:t>/ editor of 3</w:t>
      </w:r>
      <w:r w:rsidRPr="00943120">
        <w:rPr>
          <w:rFonts w:ascii="Times New Roman" w:hAnsi="Times New Roman" w:cs="Times New Roman"/>
          <w:sz w:val="24"/>
          <w:szCs w:val="22"/>
        </w:rPr>
        <w:t xml:space="preserve"> b</w:t>
      </w:r>
      <w:r>
        <w:rPr>
          <w:rFonts w:ascii="Times New Roman" w:hAnsi="Times New Roman" w:cs="Times New Roman"/>
          <w:sz w:val="24"/>
          <w:szCs w:val="22"/>
        </w:rPr>
        <w:t>ooks, 10 technical bulletins,  published more than 50 articles and 35</w:t>
      </w:r>
      <w:r w:rsidRPr="00943120">
        <w:rPr>
          <w:rFonts w:ascii="Times New Roman" w:hAnsi="Times New Roman" w:cs="Times New Roman"/>
          <w:sz w:val="24"/>
          <w:szCs w:val="22"/>
        </w:rPr>
        <w:t xml:space="preserve"> research papers</w:t>
      </w:r>
      <w:r>
        <w:rPr>
          <w:rFonts w:ascii="Times New Roman" w:hAnsi="Times New Roman" w:cs="Times New Roman"/>
          <w:sz w:val="24"/>
          <w:szCs w:val="22"/>
        </w:rPr>
        <w:t xml:space="preserve">  </w:t>
      </w:r>
      <w:r w:rsidRPr="00943120">
        <w:rPr>
          <w:rFonts w:ascii="Times New Roman" w:hAnsi="Times New Roman" w:cs="Times New Roman"/>
          <w:sz w:val="24"/>
          <w:szCs w:val="22"/>
        </w:rPr>
        <w:t>in journals of scientific repute.</w:t>
      </w:r>
    </w:p>
    <w:p w:rsidR="0091468C" w:rsidRDefault="0091468C" w:rsidP="0091468C">
      <w:pPr>
        <w:pStyle w:val="HTMLPreformatted"/>
        <w:jc w:val="both"/>
        <w:rPr>
          <w:rFonts w:ascii="Times New Roman" w:hAnsi="Times New Roman" w:cs="Times New Roman"/>
          <w:iCs/>
          <w:sz w:val="24"/>
        </w:rPr>
      </w:pPr>
    </w:p>
    <w:p w:rsidR="0091468C" w:rsidRDefault="0091468C" w:rsidP="0091468C">
      <w:pPr>
        <w:pStyle w:val="HTMLPreformatted"/>
        <w:jc w:val="both"/>
        <w:rPr>
          <w:rFonts w:ascii="Times New Roman" w:hAnsi="Times New Roman" w:cs="Times New Roman"/>
          <w:iCs/>
          <w:sz w:val="24"/>
        </w:rPr>
      </w:pPr>
    </w:p>
    <w:p w:rsidR="0091468C" w:rsidRDefault="0091468C" w:rsidP="0091468C">
      <w:pPr>
        <w:pStyle w:val="HTMLPreformatted"/>
        <w:jc w:val="both"/>
        <w:rPr>
          <w:rFonts w:ascii="Times New Roman" w:hAnsi="Times New Roman" w:cs="Times New Roman"/>
          <w:b/>
          <w:iCs/>
          <w:sz w:val="24"/>
        </w:rPr>
      </w:pPr>
      <w:r>
        <w:rPr>
          <w:noProof/>
          <w:lang w:val="en-US" w:bidi="hi-IN"/>
        </w:rPr>
        <w:drawing>
          <wp:inline distT="0" distB="0" distL="0" distR="0">
            <wp:extent cx="925495" cy="1213544"/>
            <wp:effectExtent l="19050" t="0" r="7955" b="0"/>
            <wp:docPr id="1" name="Picture 1" descr="C:\Users\bvgjh\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vgjh\Desktop\Photo.JPG"/>
                    <pic:cNvPicPr>
                      <a:picLocks noChangeAspect="1" noChangeArrowheads="1"/>
                    </pic:cNvPicPr>
                  </pic:nvPicPr>
                  <pic:blipFill>
                    <a:blip r:embed="rId4"/>
                    <a:srcRect/>
                    <a:stretch>
                      <a:fillRect/>
                    </a:stretch>
                  </pic:blipFill>
                  <pic:spPr bwMode="auto">
                    <a:xfrm>
                      <a:off x="0" y="0"/>
                      <a:ext cx="925543" cy="1213607"/>
                    </a:xfrm>
                    <a:prstGeom prst="rect">
                      <a:avLst/>
                    </a:prstGeom>
                    <a:noFill/>
                    <a:ln w="9525">
                      <a:noFill/>
                      <a:miter lim="800000"/>
                      <a:headEnd/>
                      <a:tailEnd/>
                    </a:ln>
                  </pic:spPr>
                </pic:pic>
              </a:graphicData>
            </a:graphic>
          </wp:inline>
        </w:drawing>
      </w:r>
      <w:r>
        <w:rPr>
          <w:rFonts w:ascii="Times New Roman" w:hAnsi="Times New Roman" w:cs="Times New Roman"/>
          <w:iCs/>
          <w:sz w:val="24"/>
        </w:rPr>
        <w:tab/>
        <w:t>email Id: mkmahla@yahoo.co.in</w:t>
      </w:r>
    </w:p>
    <w:p w:rsidR="00936AB9" w:rsidRDefault="00936AB9"/>
    <w:sectPr w:rsidR="00936AB9" w:rsidSect="00936A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00500000000000000"/>
    <w:charset w:val="01"/>
    <w:family w:val="auto"/>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20"/>
  <w:characterSpacingControl w:val="doNotCompress"/>
  <w:compat/>
  <w:rsids>
    <w:rsidRoot w:val="0091468C"/>
    <w:rsid w:val="00012B9B"/>
    <w:rsid w:val="003B55AB"/>
    <w:rsid w:val="00457199"/>
    <w:rsid w:val="00816880"/>
    <w:rsid w:val="0091468C"/>
    <w:rsid w:val="00936AB9"/>
    <w:rsid w:val="00EF652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hi-IN"/>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68C"/>
    <w:pPr>
      <w:spacing w:line="276" w:lineRule="auto"/>
      <w:jc w:val="left"/>
    </w:pPr>
    <w:rPr>
      <w:rFonts w:asciiTheme="minorHAnsi" w:hAnsiTheme="minorHAnsi" w:cstheme="minorBidi"/>
      <w:sz w:val="22"/>
      <w:lang w:val="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914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91468C"/>
    <w:rPr>
      <w:rFonts w:ascii="Arial Unicode MS" w:eastAsia="Arial Unicode MS" w:hAnsi="Arial Unicode MS" w:cs="Arial Unicode MS"/>
      <w:color w:val="000000"/>
      <w:sz w:val="20"/>
      <w:szCs w:val="20"/>
      <w:lang w:val="en-GB" w:bidi="ar-SA"/>
    </w:rPr>
  </w:style>
  <w:style w:type="paragraph" w:customStyle="1" w:styleId="Default">
    <w:name w:val="Default"/>
    <w:rsid w:val="0091468C"/>
    <w:pPr>
      <w:autoSpaceDE w:val="0"/>
      <w:autoSpaceDN w:val="0"/>
      <w:adjustRightInd w:val="0"/>
      <w:spacing w:after="0" w:line="240" w:lineRule="auto"/>
      <w:jc w:val="left"/>
    </w:pPr>
    <w:rPr>
      <w:color w:val="000000"/>
      <w:szCs w:val="24"/>
    </w:rPr>
  </w:style>
  <w:style w:type="paragraph" w:styleId="BalloonText">
    <w:name w:val="Balloon Text"/>
    <w:basedOn w:val="Normal"/>
    <w:link w:val="BalloonTextChar"/>
    <w:uiPriority w:val="99"/>
    <w:semiHidden/>
    <w:unhideWhenUsed/>
    <w:rsid w:val="009146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68C"/>
    <w:rPr>
      <w:rFonts w:ascii="Tahoma" w:hAnsi="Tahoma" w:cs="Tahoma"/>
      <w:sz w:val="16"/>
      <w:szCs w:val="16"/>
      <w:lang w:val="en-I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1936</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bvgjh</dc:creator>
  <cp:lastModifiedBy>bvgjh</cp:lastModifiedBy>
  <cp:revision>2</cp:revision>
  <dcterms:created xsi:type="dcterms:W3CDTF">2019-03-01T09:15:00Z</dcterms:created>
  <dcterms:modified xsi:type="dcterms:W3CDTF">2019-03-13T09:19:00Z</dcterms:modified>
</cp:coreProperties>
</file>