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E63" w:rsidRPr="008A2E63" w:rsidRDefault="008A2E63" w:rsidP="008A2E63">
      <w:pPr>
        <w:jc w:val="right"/>
        <w:rPr>
          <w:rtl/>
          <w:lang w:bidi="fa-IR"/>
        </w:rPr>
      </w:pPr>
      <w:r w:rsidRPr="008A2E63">
        <w:rPr>
          <w:rFonts w:ascii="Calibri" w:eastAsia="Times New Roman" w:hAnsi="Calibri" w:cs="Arial"/>
          <w:noProof/>
          <w:rtl/>
        </w:rPr>
        <w:drawing>
          <wp:inline distT="0" distB="0" distL="0" distR="0" wp14:anchorId="53DF7D78" wp14:editId="3FDD47A6">
            <wp:extent cx="1114425" cy="895350"/>
            <wp:effectExtent l="19050" t="0" r="9525" b="0"/>
            <wp:docPr id="6" name="Picture 6" descr="D:\Majid متن نامه ایمیلی+عکسZamani-1393\CCC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ajid متن نامه ایمیلی+عکسZamani-1393\CCCC1.jpg"/>
                    <pic:cNvPicPr>
                      <a:picLocks noChangeAspect="1" noChangeArrowheads="1"/>
                    </pic:cNvPicPr>
                  </pic:nvPicPr>
                  <pic:blipFill>
                    <a:blip r:embed="rId5" cstate="print"/>
                    <a:srcRect/>
                    <a:stretch>
                      <a:fillRect/>
                    </a:stretch>
                  </pic:blipFill>
                  <pic:spPr bwMode="auto">
                    <a:xfrm>
                      <a:off x="0" y="0"/>
                      <a:ext cx="1114425" cy="895350"/>
                    </a:xfrm>
                    <a:prstGeom prst="rect">
                      <a:avLst/>
                    </a:prstGeom>
                    <a:noFill/>
                    <a:ln w="9525">
                      <a:noFill/>
                      <a:miter lim="800000"/>
                      <a:headEnd/>
                      <a:tailEnd/>
                    </a:ln>
                  </pic:spPr>
                </pic:pic>
              </a:graphicData>
            </a:graphic>
          </wp:inline>
        </w:drawing>
      </w:r>
    </w:p>
    <w:p w:rsidR="008A2E63" w:rsidRPr="008A2E63" w:rsidRDefault="008A2E63" w:rsidP="008A2E63">
      <w:pPr>
        <w:jc w:val="right"/>
        <w:rPr>
          <w:rFonts w:asciiTheme="majorBidi" w:hAnsiTheme="majorBidi" w:cstheme="majorBidi"/>
          <w:sz w:val="36"/>
          <w:szCs w:val="36"/>
          <w:rtl/>
          <w:lang w:bidi="fa-IR"/>
        </w:rPr>
      </w:pPr>
    </w:p>
    <w:p w:rsidR="00916C7F" w:rsidRPr="00916C7F" w:rsidRDefault="008A2E63" w:rsidP="00916C7F">
      <w:pPr>
        <w:jc w:val="center"/>
        <w:rPr>
          <w:rFonts w:asciiTheme="majorBidi" w:hAnsiTheme="majorBidi" w:cstheme="majorBidi"/>
          <w:b/>
          <w:bCs/>
          <w:sz w:val="36"/>
          <w:szCs w:val="36"/>
        </w:rPr>
      </w:pPr>
      <w:proofErr w:type="gramStart"/>
      <w:r w:rsidRPr="008A2E63">
        <w:rPr>
          <w:rFonts w:asciiTheme="majorBidi" w:hAnsiTheme="majorBidi" w:cstheme="majorBidi"/>
          <w:b/>
          <w:bCs/>
          <w:sz w:val="36"/>
          <w:szCs w:val="36"/>
        </w:rPr>
        <w:t>Title :</w:t>
      </w:r>
      <w:proofErr w:type="gramEnd"/>
      <w:r w:rsidRPr="008A2E63">
        <w:rPr>
          <w:rFonts w:asciiTheme="majorBidi" w:hAnsiTheme="majorBidi" w:cstheme="majorBidi"/>
          <w:b/>
          <w:bCs/>
          <w:sz w:val="36"/>
          <w:szCs w:val="36"/>
        </w:rPr>
        <w:t xml:space="preserve"> </w:t>
      </w:r>
      <w:r w:rsidR="00916C7F">
        <w:rPr>
          <w:rFonts w:asciiTheme="majorBidi" w:hAnsiTheme="majorBidi" w:cstheme="majorBidi"/>
          <w:b/>
          <w:bCs/>
          <w:sz w:val="36"/>
          <w:szCs w:val="36"/>
        </w:rPr>
        <w:t>Assessment</w:t>
      </w:r>
      <w:r w:rsidR="00916C7F" w:rsidRPr="00916C7F">
        <w:rPr>
          <w:rFonts w:asciiTheme="majorBidi" w:hAnsiTheme="majorBidi" w:cstheme="majorBidi"/>
          <w:b/>
          <w:bCs/>
          <w:sz w:val="36"/>
          <w:szCs w:val="36"/>
        </w:rPr>
        <w:t xml:space="preserve"> of early maturity maize genotypes reaction to southern corn leaf blight in Iran</w:t>
      </w:r>
    </w:p>
    <w:p w:rsidR="008A2E63" w:rsidRPr="008A2E63" w:rsidRDefault="008A2E63" w:rsidP="008A2E63">
      <w:pPr>
        <w:rPr>
          <w:b/>
          <w:bCs/>
        </w:rPr>
      </w:pPr>
    </w:p>
    <w:p w:rsidR="008A2E63" w:rsidRPr="008A2E63" w:rsidRDefault="008A2E63" w:rsidP="008A2E63">
      <w:pPr>
        <w:jc w:val="center"/>
        <w:rPr>
          <w:b/>
          <w:bCs/>
          <w:sz w:val="32"/>
          <w:szCs w:val="32"/>
        </w:rPr>
      </w:pPr>
      <w:proofErr w:type="gramStart"/>
      <w:r w:rsidRPr="008A2E63">
        <w:rPr>
          <w:b/>
          <w:bCs/>
          <w:sz w:val="32"/>
          <w:szCs w:val="32"/>
          <w:u w:val="single"/>
        </w:rPr>
        <w:t>Majid  Zamani</w:t>
      </w:r>
      <w:r w:rsidRPr="008A2E63">
        <w:rPr>
          <w:b/>
          <w:bCs/>
          <w:sz w:val="32"/>
          <w:szCs w:val="32"/>
          <w:u w:val="single"/>
          <w:vertAlign w:val="superscript"/>
        </w:rPr>
        <w:t>1</w:t>
      </w:r>
      <w:proofErr w:type="gramEnd"/>
      <w:r w:rsidRPr="008A2E63">
        <w:rPr>
          <w:b/>
          <w:bCs/>
          <w:sz w:val="32"/>
          <w:szCs w:val="32"/>
        </w:rPr>
        <w:t xml:space="preserve">   and  </w:t>
      </w:r>
      <w:proofErr w:type="spellStart"/>
      <w:r w:rsidRPr="008A2E63">
        <w:rPr>
          <w:b/>
          <w:bCs/>
          <w:sz w:val="32"/>
          <w:szCs w:val="32"/>
        </w:rPr>
        <w:t>Shirin</w:t>
      </w:r>
      <w:proofErr w:type="spellEnd"/>
      <w:r w:rsidRPr="008A2E63">
        <w:rPr>
          <w:b/>
          <w:bCs/>
          <w:sz w:val="32"/>
          <w:szCs w:val="32"/>
        </w:rPr>
        <w:t xml:space="preserve"> Habibi</w:t>
      </w:r>
      <w:r w:rsidRPr="008A2E63">
        <w:rPr>
          <w:b/>
          <w:bCs/>
          <w:sz w:val="32"/>
          <w:szCs w:val="32"/>
          <w:vertAlign w:val="superscript"/>
        </w:rPr>
        <w:t>1</w:t>
      </w:r>
    </w:p>
    <w:p w:rsidR="008A2E63" w:rsidRPr="00916C7F" w:rsidRDefault="008A2E63" w:rsidP="008A2E63">
      <w:pPr>
        <w:numPr>
          <w:ilvl w:val="0"/>
          <w:numId w:val="1"/>
        </w:numPr>
        <w:rPr>
          <w:b/>
          <w:bCs/>
        </w:rPr>
      </w:pPr>
      <w:r w:rsidRPr="008A2E63">
        <w:rPr>
          <w:b/>
          <w:bCs/>
          <w:i/>
          <w:iCs/>
        </w:rPr>
        <w:t>Maize and Forage Crops Research Department, Seed and Plant Improvement Institute (SPII).Agricultural Research, Education and Extension Organization(AREEO),Karaj , Iran</w:t>
      </w:r>
    </w:p>
    <w:p w:rsidR="00916C7F" w:rsidRPr="008A2E63" w:rsidRDefault="00916C7F" w:rsidP="00916C7F">
      <w:pPr>
        <w:ind w:left="360"/>
        <w:rPr>
          <w:b/>
          <w:bCs/>
        </w:rPr>
      </w:pPr>
    </w:p>
    <w:p w:rsidR="00B302A3" w:rsidRDefault="00B302A3" w:rsidP="00B302A3">
      <w:pPr>
        <w:bidi/>
        <w:spacing w:line="288" w:lineRule="auto"/>
        <w:jc w:val="right"/>
        <w:rPr>
          <w:rFonts w:cs="B Zar"/>
          <w:sz w:val="28"/>
          <w:szCs w:val="28"/>
        </w:rPr>
      </w:pPr>
      <w:r>
        <w:rPr>
          <w:rFonts w:cs="B Zar"/>
          <w:b/>
          <w:bCs/>
          <w:sz w:val="28"/>
          <w:szCs w:val="28"/>
        </w:rPr>
        <w:t>ABSTERACT</w:t>
      </w:r>
    </w:p>
    <w:p w:rsidR="00B302A3" w:rsidRPr="002D2EAD" w:rsidRDefault="00B302A3" w:rsidP="007572B1">
      <w:pPr>
        <w:spacing w:line="360" w:lineRule="auto"/>
        <w:ind w:left="615"/>
        <w:jc w:val="both"/>
        <w:rPr>
          <w:rFonts w:asciiTheme="majorBidi" w:hAnsiTheme="majorBidi" w:cstheme="majorBidi"/>
          <w:sz w:val="24"/>
        </w:rPr>
      </w:pPr>
      <w:r w:rsidRPr="002D2EAD">
        <w:rPr>
          <w:rFonts w:asciiTheme="majorBidi" w:hAnsiTheme="majorBidi" w:cstheme="majorBidi"/>
          <w:sz w:val="28"/>
          <w:szCs w:val="24"/>
        </w:rPr>
        <w:t xml:space="preserve">         </w:t>
      </w:r>
      <w:r w:rsidRPr="002D2EAD">
        <w:rPr>
          <w:rFonts w:asciiTheme="majorBidi" w:hAnsiTheme="majorBidi" w:cstheme="majorBidi"/>
          <w:sz w:val="24"/>
        </w:rPr>
        <w:t xml:space="preserve">In order to study the resistance of early maize genotypes to </w:t>
      </w:r>
      <w:r w:rsidR="003938AD" w:rsidRPr="002D2EAD">
        <w:rPr>
          <w:rFonts w:asciiTheme="majorBidi" w:hAnsiTheme="majorBidi" w:cstheme="majorBidi"/>
          <w:sz w:val="24"/>
        </w:rPr>
        <w:t>S</w:t>
      </w:r>
      <w:r w:rsidR="003938AD" w:rsidRPr="002D2EAD">
        <w:rPr>
          <w:rFonts w:asciiTheme="majorBidi" w:eastAsia="Times New Roman" w:hAnsiTheme="majorBidi" w:cstheme="majorBidi"/>
          <w:sz w:val="24"/>
          <w:szCs w:val="24"/>
          <w:lang w:bidi="fa-IR"/>
        </w:rPr>
        <w:t>outhern Corn Leaf Blight</w:t>
      </w:r>
      <w:r w:rsidR="003938AD" w:rsidRPr="002D2EAD">
        <w:rPr>
          <w:rFonts w:asciiTheme="majorBidi" w:eastAsia="Times New Roman" w:hAnsiTheme="majorBidi" w:cstheme="majorBidi"/>
          <w:color w:val="000000"/>
          <w:sz w:val="24"/>
          <w:lang w:bidi="fa-IR"/>
        </w:rPr>
        <w:t xml:space="preserve"> (SCLB)</w:t>
      </w:r>
      <w:r w:rsidRPr="002D2EAD">
        <w:rPr>
          <w:rFonts w:asciiTheme="majorBidi" w:hAnsiTheme="majorBidi" w:cstheme="majorBidi"/>
          <w:sz w:val="24"/>
        </w:rPr>
        <w:t xml:space="preserve"> disease ,</w:t>
      </w:r>
      <w:r w:rsidR="00925B40">
        <w:rPr>
          <w:rFonts w:asciiTheme="majorBidi" w:hAnsiTheme="majorBidi" w:cstheme="majorBidi"/>
          <w:sz w:val="24"/>
        </w:rPr>
        <w:t xml:space="preserve"> </w:t>
      </w:r>
      <w:r w:rsidRPr="002D2EAD">
        <w:rPr>
          <w:rFonts w:asciiTheme="majorBidi" w:hAnsiTheme="majorBidi" w:cstheme="majorBidi"/>
          <w:sz w:val="24"/>
        </w:rPr>
        <w:t xml:space="preserve">an experiment with 18 </w:t>
      </w:r>
      <w:r w:rsidR="00021DF0" w:rsidRPr="00021DF0">
        <w:rPr>
          <w:rFonts w:asciiTheme="majorBidi" w:hAnsiTheme="majorBidi" w:cstheme="majorBidi"/>
          <w:sz w:val="24"/>
        </w:rPr>
        <w:t>genotypes</w:t>
      </w:r>
      <w:r w:rsidR="00021DF0">
        <w:rPr>
          <w:rFonts w:asciiTheme="majorBidi" w:hAnsiTheme="majorBidi" w:cstheme="majorBidi"/>
          <w:sz w:val="24"/>
        </w:rPr>
        <w:t xml:space="preserve"> include (1</w:t>
      </w:r>
      <w:r w:rsidR="007572B1">
        <w:rPr>
          <w:rFonts w:asciiTheme="majorBidi" w:hAnsiTheme="majorBidi" w:cstheme="majorBidi"/>
          <w:sz w:val="24"/>
        </w:rPr>
        <w:t>1</w:t>
      </w:r>
      <w:r w:rsidR="00021DF0">
        <w:rPr>
          <w:rFonts w:asciiTheme="majorBidi" w:hAnsiTheme="majorBidi" w:cstheme="majorBidi"/>
          <w:sz w:val="24"/>
        </w:rPr>
        <w:t xml:space="preserve"> </w:t>
      </w:r>
      <w:r w:rsidRPr="002D2EAD">
        <w:rPr>
          <w:rFonts w:asciiTheme="majorBidi" w:hAnsiTheme="majorBidi" w:cstheme="majorBidi"/>
          <w:sz w:val="24"/>
        </w:rPr>
        <w:t xml:space="preserve"> lines and </w:t>
      </w:r>
      <w:r w:rsidR="007572B1">
        <w:rPr>
          <w:rFonts w:asciiTheme="majorBidi" w:hAnsiTheme="majorBidi" w:cstheme="majorBidi"/>
          <w:sz w:val="24"/>
        </w:rPr>
        <w:t>7</w:t>
      </w:r>
      <w:r w:rsidR="00021DF0">
        <w:rPr>
          <w:rFonts w:asciiTheme="majorBidi" w:hAnsiTheme="majorBidi" w:cstheme="majorBidi"/>
          <w:sz w:val="24"/>
        </w:rPr>
        <w:t xml:space="preserve"> </w:t>
      </w:r>
      <w:r w:rsidRPr="002D2EAD">
        <w:rPr>
          <w:rFonts w:asciiTheme="majorBidi" w:hAnsiTheme="majorBidi" w:cstheme="majorBidi"/>
          <w:sz w:val="24"/>
        </w:rPr>
        <w:t xml:space="preserve">hybrids </w:t>
      </w:r>
      <w:r w:rsidR="00021DF0">
        <w:rPr>
          <w:rFonts w:asciiTheme="majorBidi" w:hAnsiTheme="majorBidi" w:cstheme="majorBidi"/>
          <w:sz w:val="24"/>
        </w:rPr>
        <w:t>)</w:t>
      </w:r>
      <w:r w:rsidRPr="002D2EAD">
        <w:rPr>
          <w:rFonts w:asciiTheme="majorBidi" w:hAnsiTheme="majorBidi" w:cstheme="majorBidi"/>
          <w:sz w:val="24"/>
        </w:rPr>
        <w:t xml:space="preserve"> in RCBD were conducted at Karaj and Sari Stations in during  2016 and 2017. Inoculation was carried out with spore suspension </w:t>
      </w:r>
      <w:proofErr w:type="gramStart"/>
      <w:r w:rsidRPr="002D2EAD">
        <w:rPr>
          <w:rFonts w:asciiTheme="majorBidi" w:hAnsiTheme="majorBidi" w:cstheme="majorBidi"/>
          <w:sz w:val="24"/>
        </w:rPr>
        <w:t>using  syringe</w:t>
      </w:r>
      <w:proofErr w:type="gramEnd"/>
      <w:r w:rsidRPr="002D2EAD">
        <w:rPr>
          <w:rFonts w:asciiTheme="majorBidi" w:hAnsiTheme="majorBidi" w:cstheme="majorBidi"/>
          <w:sz w:val="24"/>
        </w:rPr>
        <w:t xml:space="preserve">  (3ml/each whorl )once at 3-4 leaf stage, another time, with infected</w:t>
      </w:r>
      <w:r w:rsidR="00916C7F" w:rsidRPr="002D2EAD">
        <w:rPr>
          <w:rFonts w:asciiTheme="majorBidi" w:eastAsia="Times New Roman" w:hAnsiTheme="majorBidi" w:cstheme="majorBidi"/>
          <w:b/>
          <w:bCs/>
          <w:color w:val="000000"/>
          <w:sz w:val="24"/>
          <w:lang w:bidi="fa-IR"/>
        </w:rPr>
        <w:t xml:space="preserve"> </w:t>
      </w:r>
      <w:r w:rsidR="00916C7F" w:rsidRPr="002D2EAD">
        <w:rPr>
          <w:rFonts w:asciiTheme="majorBidi" w:eastAsia="Times New Roman" w:hAnsiTheme="majorBidi" w:cstheme="majorBidi"/>
          <w:color w:val="000000"/>
          <w:sz w:val="24"/>
          <w:lang w:bidi="fa-IR"/>
        </w:rPr>
        <w:t>sorghum</w:t>
      </w:r>
      <w:r w:rsidR="00916C7F" w:rsidRPr="002D2EAD">
        <w:rPr>
          <w:rFonts w:asciiTheme="majorBidi" w:eastAsia="Times New Roman" w:hAnsiTheme="majorBidi" w:cstheme="majorBidi"/>
          <w:b/>
          <w:bCs/>
          <w:color w:val="000000"/>
          <w:sz w:val="24"/>
          <w:lang w:bidi="fa-IR"/>
        </w:rPr>
        <w:t xml:space="preserve"> </w:t>
      </w:r>
      <w:r w:rsidRPr="002D2EAD">
        <w:rPr>
          <w:rFonts w:asciiTheme="majorBidi" w:hAnsiTheme="majorBidi" w:cstheme="majorBidi"/>
          <w:sz w:val="24"/>
        </w:rPr>
        <w:t xml:space="preserve">to fungus at 6-8 leaf stage in whorl of each plant using Bazooka method. Evaluation was done on the base on disease progress at pollination stage and two weeks after pollination stage with scale (0-5).The results of variance analysis and mean comparison showed </w:t>
      </w:r>
      <w:proofErr w:type="gramStart"/>
      <w:r w:rsidRPr="002D2EAD">
        <w:rPr>
          <w:rFonts w:asciiTheme="majorBidi" w:hAnsiTheme="majorBidi" w:cstheme="majorBidi"/>
          <w:sz w:val="24"/>
        </w:rPr>
        <w:t xml:space="preserve">that </w:t>
      </w:r>
      <w:r w:rsidR="003938AD" w:rsidRPr="002D2EAD">
        <w:rPr>
          <w:rFonts w:asciiTheme="majorBidi" w:hAnsiTheme="majorBidi" w:cstheme="majorBidi"/>
          <w:sz w:val="24"/>
        </w:rPr>
        <w:t>,</w:t>
      </w:r>
      <w:proofErr w:type="gramEnd"/>
      <w:r w:rsidRPr="002D2EAD">
        <w:rPr>
          <w:rFonts w:asciiTheme="majorBidi" w:hAnsiTheme="majorBidi" w:cstheme="majorBidi"/>
          <w:sz w:val="24"/>
        </w:rPr>
        <w:t xml:space="preserve"> there is different reactions among material to disease. In this study, during two </w:t>
      </w:r>
      <w:proofErr w:type="gramStart"/>
      <w:r w:rsidRPr="002D2EAD">
        <w:rPr>
          <w:rFonts w:asciiTheme="majorBidi" w:hAnsiTheme="majorBidi" w:cstheme="majorBidi"/>
          <w:sz w:val="24"/>
        </w:rPr>
        <w:t>years  (</w:t>
      </w:r>
      <w:proofErr w:type="gramEnd"/>
      <w:r w:rsidRPr="002D2EAD">
        <w:rPr>
          <w:rFonts w:asciiTheme="majorBidi" w:hAnsiTheme="majorBidi" w:cstheme="majorBidi"/>
          <w:sz w:val="24"/>
        </w:rPr>
        <w:t xml:space="preserve">2016 and 2017) among 18 genotypes, line </w:t>
      </w:r>
      <w:r w:rsidRPr="002D2EAD">
        <w:rPr>
          <w:rFonts w:asciiTheme="majorBidi" w:hAnsiTheme="majorBidi" w:cstheme="majorBidi"/>
          <w:b/>
          <w:bCs/>
          <w:sz w:val="24"/>
        </w:rPr>
        <w:t>S61</w:t>
      </w:r>
      <w:r w:rsidRPr="002D2EAD">
        <w:rPr>
          <w:rFonts w:asciiTheme="majorBidi" w:hAnsiTheme="majorBidi" w:cstheme="majorBidi"/>
          <w:sz w:val="24"/>
        </w:rPr>
        <w:t xml:space="preserve"> specified  and categorized into high</w:t>
      </w:r>
      <w:r w:rsidR="00F33B89">
        <w:rPr>
          <w:rFonts w:asciiTheme="majorBidi" w:hAnsiTheme="majorBidi" w:cstheme="majorBidi"/>
          <w:sz w:val="24"/>
        </w:rPr>
        <w:t>ly</w:t>
      </w:r>
      <w:r w:rsidRPr="002D2EAD">
        <w:rPr>
          <w:rFonts w:asciiTheme="majorBidi" w:hAnsiTheme="majorBidi" w:cstheme="majorBidi"/>
          <w:sz w:val="24"/>
        </w:rPr>
        <w:t xml:space="preserve"> susceptible</w:t>
      </w:r>
      <w:r w:rsidR="00F33B89">
        <w:rPr>
          <w:rFonts w:asciiTheme="majorBidi" w:hAnsiTheme="majorBidi" w:cstheme="majorBidi"/>
          <w:sz w:val="24"/>
        </w:rPr>
        <w:t xml:space="preserve"> (HS)</w:t>
      </w:r>
      <w:r w:rsidRPr="002D2EAD">
        <w:rPr>
          <w:rFonts w:asciiTheme="majorBidi" w:hAnsiTheme="majorBidi" w:cstheme="majorBidi"/>
          <w:sz w:val="24"/>
        </w:rPr>
        <w:t xml:space="preserve"> </w:t>
      </w:r>
      <w:r w:rsidR="00F33B89">
        <w:rPr>
          <w:rFonts w:asciiTheme="majorBidi" w:hAnsiTheme="majorBidi" w:cstheme="majorBidi"/>
          <w:sz w:val="24"/>
        </w:rPr>
        <w:t>group</w:t>
      </w:r>
      <w:r w:rsidRPr="002D2EAD">
        <w:rPr>
          <w:rFonts w:asciiTheme="majorBidi" w:hAnsiTheme="majorBidi" w:cstheme="majorBidi"/>
          <w:sz w:val="24"/>
        </w:rPr>
        <w:t xml:space="preserve"> . Also, in this study the only one hybrid categorized into resistant group</w:t>
      </w:r>
      <w:r w:rsidR="00F33B89">
        <w:rPr>
          <w:rFonts w:asciiTheme="majorBidi" w:hAnsiTheme="majorBidi" w:cstheme="majorBidi"/>
          <w:sz w:val="24"/>
        </w:rPr>
        <w:t xml:space="preserve"> </w:t>
      </w:r>
      <w:r w:rsidR="00F33B89" w:rsidRPr="00F33B89">
        <w:rPr>
          <w:rFonts w:asciiTheme="majorBidi" w:hAnsiTheme="majorBidi" w:cstheme="majorBidi"/>
          <w:sz w:val="24"/>
        </w:rPr>
        <w:t xml:space="preserve">(R) </w:t>
      </w:r>
      <w:r w:rsidRPr="002D2EAD">
        <w:rPr>
          <w:rFonts w:asciiTheme="majorBidi" w:hAnsiTheme="majorBidi" w:cstheme="majorBidi"/>
          <w:sz w:val="24"/>
        </w:rPr>
        <w:t>that genotype No</w:t>
      </w:r>
      <w:proofErr w:type="gramStart"/>
      <w:r w:rsidRPr="002D2EAD">
        <w:rPr>
          <w:rFonts w:asciiTheme="majorBidi" w:hAnsiTheme="majorBidi" w:cstheme="majorBidi"/>
          <w:sz w:val="24"/>
        </w:rPr>
        <w:t>.(</w:t>
      </w:r>
      <w:proofErr w:type="gramEnd"/>
      <w:r w:rsidRPr="002D2EAD">
        <w:rPr>
          <w:rFonts w:asciiTheme="majorBidi" w:hAnsiTheme="majorBidi" w:cstheme="majorBidi"/>
          <w:sz w:val="24"/>
        </w:rPr>
        <w:t xml:space="preserve">17) with pedigree </w:t>
      </w:r>
      <w:r w:rsidRPr="002D2EAD">
        <w:rPr>
          <w:rFonts w:asciiTheme="majorBidi" w:hAnsiTheme="majorBidi" w:cstheme="majorBidi"/>
          <w:b/>
          <w:bCs/>
          <w:sz w:val="24"/>
          <w:lang w:bidi="fa-IR"/>
        </w:rPr>
        <w:t>(KE 72012/12 × K1263/1)</w:t>
      </w:r>
      <w:r w:rsidRPr="002D2EAD">
        <w:rPr>
          <w:rFonts w:asciiTheme="majorBidi" w:hAnsiTheme="majorBidi" w:cstheme="majorBidi"/>
          <w:b/>
          <w:bCs/>
          <w:sz w:val="28"/>
          <w:szCs w:val="28"/>
          <w:rtl/>
          <w:lang w:bidi="fa-IR"/>
        </w:rPr>
        <w:t xml:space="preserve"> </w:t>
      </w:r>
      <w:r w:rsidRPr="002D2EAD">
        <w:rPr>
          <w:rFonts w:asciiTheme="majorBidi" w:hAnsiTheme="majorBidi" w:cstheme="majorBidi"/>
          <w:b/>
          <w:bCs/>
          <w:sz w:val="28"/>
          <w:szCs w:val="28"/>
          <w:lang w:bidi="fa-IR"/>
        </w:rPr>
        <w:t xml:space="preserve"> </w:t>
      </w:r>
      <w:r w:rsidRPr="002D2EAD">
        <w:rPr>
          <w:rFonts w:asciiTheme="majorBidi" w:hAnsiTheme="majorBidi" w:cstheme="majorBidi"/>
          <w:sz w:val="24"/>
        </w:rPr>
        <w:t xml:space="preserve"> identified as resistant hybrid that </w:t>
      </w:r>
      <w:r w:rsidR="0045534C">
        <w:rPr>
          <w:rFonts w:asciiTheme="majorBidi" w:hAnsiTheme="majorBidi" w:cstheme="majorBidi"/>
          <w:sz w:val="24"/>
        </w:rPr>
        <w:t xml:space="preserve">could </w:t>
      </w:r>
      <w:r w:rsidRPr="002D2EAD">
        <w:rPr>
          <w:rFonts w:asciiTheme="majorBidi" w:hAnsiTheme="majorBidi" w:cstheme="majorBidi"/>
          <w:sz w:val="24"/>
        </w:rPr>
        <w:t xml:space="preserve">be </w:t>
      </w:r>
      <w:r w:rsidR="002D2EAD" w:rsidRPr="002D2EAD">
        <w:rPr>
          <w:rFonts w:asciiTheme="majorBidi" w:eastAsia="Calibri" w:hAnsiTheme="majorBidi" w:cstheme="majorBidi"/>
          <w:color w:val="000000"/>
          <w:sz w:val="24"/>
        </w:rPr>
        <w:t>a suitable resource</w:t>
      </w:r>
      <w:r w:rsidR="002D2EAD" w:rsidRPr="002D2EAD">
        <w:rPr>
          <w:rFonts w:asciiTheme="majorBidi" w:eastAsia="Calibri" w:hAnsiTheme="majorBidi" w:cstheme="majorBidi"/>
          <w:b/>
          <w:bCs/>
          <w:color w:val="000000"/>
          <w:sz w:val="24"/>
        </w:rPr>
        <w:t xml:space="preserve"> </w:t>
      </w:r>
      <w:r w:rsidRPr="002D2EAD">
        <w:rPr>
          <w:rFonts w:asciiTheme="majorBidi" w:hAnsiTheme="majorBidi" w:cstheme="majorBidi"/>
          <w:sz w:val="24"/>
        </w:rPr>
        <w:t xml:space="preserve"> for resistance to </w:t>
      </w:r>
      <w:r w:rsidR="003938AD" w:rsidRPr="002D2EAD">
        <w:rPr>
          <w:rFonts w:asciiTheme="majorBidi" w:hAnsiTheme="majorBidi" w:cstheme="majorBidi"/>
          <w:sz w:val="24"/>
        </w:rPr>
        <w:t xml:space="preserve">southern corn leaf blight </w:t>
      </w:r>
      <w:r w:rsidR="002D2EAD" w:rsidRPr="002D2EAD">
        <w:rPr>
          <w:rFonts w:asciiTheme="majorBidi" w:hAnsiTheme="majorBidi" w:cstheme="majorBidi"/>
          <w:sz w:val="24"/>
        </w:rPr>
        <w:t>.</w:t>
      </w:r>
    </w:p>
    <w:p w:rsidR="00B302A3" w:rsidRPr="00916C7F" w:rsidRDefault="00B302A3" w:rsidP="003938AD">
      <w:pPr>
        <w:spacing w:line="288" w:lineRule="auto"/>
        <w:jc w:val="lowKashida"/>
        <w:rPr>
          <w:rFonts w:asciiTheme="majorBidi" w:hAnsiTheme="majorBidi" w:cstheme="majorBidi"/>
          <w:b/>
          <w:bCs/>
          <w:sz w:val="28"/>
          <w:szCs w:val="24"/>
          <w:lang w:bidi="fa-IR"/>
        </w:rPr>
      </w:pPr>
      <w:r w:rsidRPr="00916C7F">
        <w:rPr>
          <w:rFonts w:asciiTheme="majorBidi" w:hAnsiTheme="majorBidi" w:cstheme="majorBidi"/>
          <w:sz w:val="28"/>
          <w:szCs w:val="24"/>
        </w:rPr>
        <w:t xml:space="preserve">. </w:t>
      </w:r>
      <w:proofErr w:type="gramStart"/>
      <w:r w:rsidRPr="00916C7F">
        <w:rPr>
          <w:rFonts w:asciiTheme="majorBidi" w:hAnsiTheme="majorBidi" w:cstheme="majorBidi"/>
          <w:b/>
          <w:bCs/>
          <w:sz w:val="28"/>
          <w:szCs w:val="24"/>
        </w:rPr>
        <w:t>Key  words</w:t>
      </w:r>
      <w:proofErr w:type="gramEnd"/>
      <w:r w:rsidRPr="00916C7F">
        <w:rPr>
          <w:rFonts w:asciiTheme="majorBidi" w:hAnsiTheme="majorBidi" w:cstheme="majorBidi"/>
          <w:b/>
          <w:bCs/>
          <w:sz w:val="28"/>
          <w:szCs w:val="24"/>
        </w:rPr>
        <w:t>:</w:t>
      </w:r>
      <w:r w:rsidRPr="00916C7F">
        <w:rPr>
          <w:rFonts w:asciiTheme="majorBidi" w:hAnsiTheme="majorBidi" w:cstheme="majorBidi"/>
          <w:sz w:val="28"/>
          <w:szCs w:val="24"/>
        </w:rPr>
        <w:t xml:space="preserve">  Maize, resistance, leaf foliar </w:t>
      </w:r>
      <w:r w:rsidRPr="003938AD">
        <w:rPr>
          <w:rFonts w:asciiTheme="majorBidi" w:hAnsiTheme="majorBidi" w:cstheme="majorBidi"/>
          <w:sz w:val="28"/>
          <w:szCs w:val="24"/>
        </w:rPr>
        <w:t>,</w:t>
      </w:r>
      <w:r w:rsidR="003938AD">
        <w:rPr>
          <w:rFonts w:asciiTheme="majorBidi" w:hAnsiTheme="majorBidi" w:cstheme="majorBidi"/>
          <w:sz w:val="28"/>
          <w:szCs w:val="24"/>
        </w:rPr>
        <w:t>(</w:t>
      </w:r>
      <w:r w:rsidR="003938AD" w:rsidRPr="003938AD">
        <w:rPr>
          <w:rFonts w:ascii="Calibri" w:eastAsia="Times New Roman" w:hAnsi="Calibri" w:cs="B Zar"/>
          <w:color w:val="000000"/>
          <w:sz w:val="24"/>
          <w:lang w:bidi="fa-IR"/>
        </w:rPr>
        <w:t xml:space="preserve"> </w:t>
      </w:r>
      <w:r w:rsidR="003938AD" w:rsidRPr="003938AD">
        <w:rPr>
          <w:rFonts w:asciiTheme="majorBidi" w:hAnsiTheme="majorBidi" w:cstheme="majorBidi"/>
          <w:sz w:val="28"/>
          <w:szCs w:val="24"/>
        </w:rPr>
        <w:t>S.C.L.B</w:t>
      </w:r>
      <w:r w:rsidR="003938AD">
        <w:rPr>
          <w:rFonts w:asciiTheme="majorBidi" w:hAnsiTheme="majorBidi" w:cstheme="majorBidi"/>
          <w:b/>
          <w:bCs/>
          <w:sz w:val="28"/>
          <w:szCs w:val="24"/>
        </w:rPr>
        <w:t xml:space="preserve"> ),</w:t>
      </w:r>
      <w:r w:rsidRPr="00916C7F">
        <w:rPr>
          <w:rFonts w:asciiTheme="majorBidi" w:hAnsiTheme="majorBidi" w:cstheme="majorBidi"/>
          <w:sz w:val="28"/>
          <w:szCs w:val="24"/>
        </w:rPr>
        <w:t xml:space="preserve"> </w:t>
      </w:r>
      <w:proofErr w:type="spellStart"/>
      <w:r w:rsidRPr="00916C7F">
        <w:rPr>
          <w:rFonts w:asciiTheme="majorBidi" w:hAnsiTheme="majorBidi" w:cstheme="majorBidi"/>
          <w:i/>
          <w:iCs/>
          <w:sz w:val="28"/>
          <w:szCs w:val="24"/>
        </w:rPr>
        <w:t>Bipolaris</w:t>
      </w:r>
      <w:proofErr w:type="spellEnd"/>
      <w:r w:rsidRPr="00916C7F">
        <w:rPr>
          <w:rFonts w:asciiTheme="majorBidi" w:hAnsiTheme="majorBidi" w:cstheme="majorBidi"/>
          <w:i/>
          <w:iCs/>
          <w:sz w:val="28"/>
          <w:szCs w:val="24"/>
        </w:rPr>
        <w:t xml:space="preserve"> </w:t>
      </w:r>
      <w:proofErr w:type="spellStart"/>
      <w:r w:rsidRPr="00916C7F">
        <w:rPr>
          <w:rFonts w:asciiTheme="majorBidi" w:hAnsiTheme="majorBidi" w:cstheme="majorBidi"/>
          <w:i/>
          <w:iCs/>
          <w:sz w:val="28"/>
          <w:szCs w:val="24"/>
        </w:rPr>
        <w:t>maydis</w:t>
      </w:r>
      <w:proofErr w:type="spellEnd"/>
      <w:r w:rsidRPr="00916C7F">
        <w:rPr>
          <w:rFonts w:asciiTheme="majorBidi" w:hAnsiTheme="majorBidi" w:cstheme="majorBidi"/>
          <w:sz w:val="28"/>
          <w:szCs w:val="24"/>
          <w:rtl/>
        </w:rPr>
        <w:t xml:space="preserve">    </w:t>
      </w:r>
    </w:p>
    <w:p w:rsidR="00B302A3" w:rsidRPr="00916C7F" w:rsidRDefault="00B302A3" w:rsidP="00B302A3">
      <w:pPr>
        <w:bidi/>
        <w:spacing w:line="288" w:lineRule="auto"/>
        <w:rPr>
          <w:rFonts w:asciiTheme="majorBidi" w:hAnsiTheme="majorBidi" w:cstheme="majorBidi"/>
          <w:sz w:val="32"/>
          <w:szCs w:val="32"/>
          <w:rtl/>
          <w:lang w:bidi="fa-IR"/>
        </w:rPr>
      </w:pPr>
    </w:p>
    <w:p w:rsidR="00B302A3" w:rsidRDefault="00B302A3" w:rsidP="00B302A3">
      <w:pPr>
        <w:bidi/>
        <w:spacing w:line="288" w:lineRule="auto"/>
        <w:jc w:val="lowKashida"/>
        <w:rPr>
          <w:rFonts w:cs="B Zar"/>
          <w:b/>
          <w:bCs/>
          <w:sz w:val="28"/>
          <w:szCs w:val="28"/>
          <w:rtl/>
          <w:lang w:bidi="fa-IR"/>
        </w:rPr>
      </w:pPr>
    </w:p>
    <w:p w:rsidR="008A2E63" w:rsidRPr="008A2E63" w:rsidRDefault="008A2E63" w:rsidP="008A2E63">
      <w:pPr>
        <w:rPr>
          <w:b/>
          <w:bCs/>
        </w:rPr>
      </w:pPr>
    </w:p>
    <w:p w:rsidR="008A2E63" w:rsidRPr="00AD5283" w:rsidRDefault="008A2E63" w:rsidP="00AD5283">
      <w:pPr>
        <w:rPr>
          <w:b/>
          <w:bCs/>
          <w:sz w:val="24"/>
          <w:szCs w:val="24"/>
          <w:rtl/>
          <w:lang w:bidi="fa-IR"/>
        </w:rPr>
      </w:pPr>
      <w:r w:rsidRPr="00AD5283">
        <w:rPr>
          <w:b/>
          <w:bCs/>
          <w:sz w:val="24"/>
          <w:szCs w:val="24"/>
        </w:rPr>
        <w:t>Biography</w:t>
      </w:r>
    </w:p>
    <w:p w:rsidR="008A2E63" w:rsidRPr="00F6728B" w:rsidRDefault="008A2E63" w:rsidP="00AD5283">
      <w:pPr>
        <w:numPr>
          <w:ilvl w:val="0"/>
          <w:numId w:val="2"/>
        </w:numPr>
        <w:rPr>
          <w:b/>
          <w:bCs/>
          <w:sz w:val="28"/>
          <w:szCs w:val="28"/>
        </w:rPr>
      </w:pPr>
      <w:r w:rsidRPr="00F6728B">
        <w:rPr>
          <w:b/>
          <w:bCs/>
          <w:sz w:val="28"/>
          <w:szCs w:val="28"/>
        </w:rPr>
        <w:t xml:space="preserve">I </w:t>
      </w:r>
      <w:proofErr w:type="gramStart"/>
      <w:r w:rsidRPr="00F6728B">
        <w:rPr>
          <w:b/>
          <w:bCs/>
          <w:sz w:val="28"/>
          <w:szCs w:val="28"/>
        </w:rPr>
        <w:t>am  maize</w:t>
      </w:r>
      <w:proofErr w:type="gramEnd"/>
      <w:r w:rsidRPr="00F6728B">
        <w:rPr>
          <w:b/>
          <w:bCs/>
          <w:sz w:val="28"/>
          <w:szCs w:val="28"/>
        </w:rPr>
        <w:t xml:space="preserve"> pathologist .  At present I am working </w:t>
      </w:r>
      <w:proofErr w:type="gramStart"/>
      <w:r w:rsidRPr="00F6728B">
        <w:rPr>
          <w:b/>
          <w:bCs/>
          <w:sz w:val="28"/>
          <w:szCs w:val="28"/>
        </w:rPr>
        <w:t>at ,</w:t>
      </w:r>
      <w:proofErr w:type="gramEnd"/>
      <w:r w:rsidRPr="00F6728B">
        <w:rPr>
          <w:b/>
          <w:bCs/>
          <w:i/>
          <w:iCs/>
          <w:sz w:val="28"/>
          <w:szCs w:val="28"/>
        </w:rPr>
        <w:t xml:space="preserve"> </w:t>
      </w:r>
      <w:r w:rsidRPr="00F6728B">
        <w:rPr>
          <w:b/>
          <w:bCs/>
          <w:sz w:val="28"/>
          <w:szCs w:val="28"/>
        </w:rPr>
        <w:t xml:space="preserve">Seed and Plant Improvement Institute (SPII ) of  Karaj , Iran.  I am developing pathology-breeding projects to </w:t>
      </w:r>
      <w:proofErr w:type="gramStart"/>
      <w:r w:rsidRPr="00F6728B">
        <w:rPr>
          <w:b/>
          <w:bCs/>
          <w:sz w:val="28"/>
          <w:szCs w:val="28"/>
        </w:rPr>
        <w:t>apply  conventional</w:t>
      </w:r>
      <w:proofErr w:type="gramEnd"/>
      <w:r w:rsidRPr="00F6728B">
        <w:rPr>
          <w:b/>
          <w:bCs/>
          <w:sz w:val="28"/>
          <w:szCs w:val="28"/>
        </w:rPr>
        <w:t xml:space="preserve"> methodologies and molecular technologies to identify genotypes for resistance to major diseases such as </w:t>
      </w:r>
      <w:proofErr w:type="spellStart"/>
      <w:r w:rsidRPr="00F6728B">
        <w:rPr>
          <w:b/>
          <w:bCs/>
          <w:sz w:val="28"/>
          <w:szCs w:val="28"/>
        </w:rPr>
        <w:t>Fusarium</w:t>
      </w:r>
      <w:proofErr w:type="spellEnd"/>
      <w:r w:rsidRPr="00F6728B">
        <w:rPr>
          <w:b/>
          <w:bCs/>
          <w:sz w:val="28"/>
          <w:szCs w:val="28"/>
        </w:rPr>
        <w:t xml:space="preserve"> Ear Rot , Leaf Blight and Corn Common Smut.</w:t>
      </w:r>
    </w:p>
    <w:p w:rsidR="008A2E63" w:rsidRPr="00AD5283" w:rsidRDefault="008A2E63" w:rsidP="00AD5283">
      <w:pPr>
        <w:rPr>
          <w:sz w:val="24"/>
          <w:szCs w:val="24"/>
        </w:rPr>
      </w:pPr>
    </w:p>
    <w:p w:rsidR="00AD5283" w:rsidRPr="00AD5283" w:rsidRDefault="008A2E63" w:rsidP="008A2E63">
      <w:pPr>
        <w:rPr>
          <w:b/>
          <w:sz w:val="24"/>
          <w:szCs w:val="24"/>
          <w:lang w:val="en-NZ"/>
        </w:rPr>
      </w:pPr>
      <w:r w:rsidRPr="00AD5283">
        <w:rPr>
          <w:sz w:val="24"/>
          <w:szCs w:val="24"/>
        </w:rPr>
        <w:t xml:space="preserve"> </w:t>
      </w:r>
      <w:r w:rsidRPr="00AD5283">
        <w:rPr>
          <w:b/>
          <w:sz w:val="24"/>
          <w:szCs w:val="24"/>
          <w:lang w:val="en-NZ"/>
        </w:rPr>
        <w:t xml:space="preserve">Presenting author details </w:t>
      </w:r>
    </w:p>
    <w:p w:rsidR="008A2E63" w:rsidRPr="00FD2816" w:rsidRDefault="008A2E63" w:rsidP="008A2E63">
      <w:pPr>
        <w:rPr>
          <w:b/>
          <w:bCs/>
          <w:sz w:val="28"/>
          <w:szCs w:val="28"/>
          <w:rtl/>
          <w:lang w:bidi="fa-IR"/>
        </w:rPr>
      </w:pPr>
      <w:r w:rsidRPr="008A2E63">
        <w:rPr>
          <w:b/>
          <w:lang w:val="en-NZ"/>
        </w:rPr>
        <w:br/>
      </w:r>
      <w:r w:rsidRPr="008A2E63">
        <w:rPr>
          <w:b/>
          <w:bCs/>
          <w:lang w:val="en-NZ"/>
        </w:rPr>
        <w:t>Full name</w:t>
      </w:r>
      <w:r w:rsidRPr="008A2E63">
        <w:rPr>
          <w:lang w:val="en-NZ"/>
        </w:rPr>
        <w:t>:</w:t>
      </w:r>
      <w:r w:rsidRPr="008A2E63">
        <w:t xml:space="preserve"> </w:t>
      </w:r>
      <w:r w:rsidRPr="00FD2816">
        <w:rPr>
          <w:b/>
          <w:bCs/>
          <w:sz w:val="28"/>
          <w:szCs w:val="28"/>
        </w:rPr>
        <w:t>Majid</w:t>
      </w:r>
    </w:p>
    <w:p w:rsidR="008A2E63" w:rsidRPr="008A2E63" w:rsidRDefault="008A2E63" w:rsidP="008A2E63">
      <w:pPr>
        <w:rPr>
          <w:rtl/>
          <w:lang w:bidi="fa-IR"/>
        </w:rPr>
      </w:pPr>
      <w:r w:rsidRPr="008A2E63">
        <w:rPr>
          <w:b/>
          <w:bCs/>
        </w:rPr>
        <w:t xml:space="preserve">Surname: </w:t>
      </w:r>
      <w:proofErr w:type="spellStart"/>
      <w:r w:rsidRPr="008A2E63">
        <w:rPr>
          <w:b/>
          <w:bCs/>
          <w:sz w:val="32"/>
          <w:szCs w:val="32"/>
        </w:rPr>
        <w:t>Zamani</w:t>
      </w:r>
      <w:proofErr w:type="spellEnd"/>
    </w:p>
    <w:p w:rsidR="008A2E63" w:rsidRPr="008A2E63" w:rsidRDefault="008A2E63" w:rsidP="008A2E63">
      <w:pPr>
        <w:rPr>
          <w:b/>
          <w:bCs/>
          <w:sz w:val="24"/>
          <w:szCs w:val="24"/>
        </w:rPr>
      </w:pPr>
      <w:r w:rsidRPr="008A2E63">
        <w:rPr>
          <w:b/>
          <w:bCs/>
        </w:rPr>
        <w:t>Nationality</w:t>
      </w:r>
      <w:r w:rsidRPr="008A2E63">
        <w:rPr>
          <w:b/>
          <w:bCs/>
          <w:sz w:val="24"/>
          <w:szCs w:val="24"/>
        </w:rPr>
        <w:t xml:space="preserve">: </w:t>
      </w:r>
      <w:r w:rsidRPr="00FD2816">
        <w:rPr>
          <w:b/>
          <w:bCs/>
          <w:sz w:val="28"/>
          <w:szCs w:val="28"/>
        </w:rPr>
        <w:t>Iranian</w:t>
      </w:r>
    </w:p>
    <w:p w:rsidR="008A2E63" w:rsidRPr="008A2E63" w:rsidRDefault="008A2E63" w:rsidP="008A2E63">
      <w:pPr>
        <w:rPr>
          <w:rtl/>
          <w:lang w:bidi="fa-IR"/>
        </w:rPr>
      </w:pPr>
      <w:r w:rsidRPr="008A2E63">
        <w:rPr>
          <w:b/>
          <w:bCs/>
        </w:rPr>
        <w:t>Sex:</w:t>
      </w:r>
      <w:r w:rsidRPr="008A2E63">
        <w:t xml:space="preserve"> </w:t>
      </w:r>
      <w:r w:rsidRPr="00FD2816">
        <w:rPr>
          <w:b/>
          <w:bCs/>
          <w:sz w:val="24"/>
          <w:szCs w:val="24"/>
        </w:rPr>
        <w:t>Male</w:t>
      </w:r>
    </w:p>
    <w:p w:rsidR="008A2E63" w:rsidRPr="00FD2816" w:rsidRDefault="008A2E63" w:rsidP="008A2E63">
      <w:pPr>
        <w:rPr>
          <w:sz w:val="28"/>
          <w:szCs w:val="28"/>
          <w:rtl/>
          <w:lang w:bidi="fa-IR"/>
        </w:rPr>
      </w:pPr>
      <w:r w:rsidRPr="008A2E63">
        <w:rPr>
          <w:b/>
          <w:bCs/>
        </w:rPr>
        <w:t>Marital status:</w:t>
      </w:r>
      <w:r w:rsidRPr="008A2E63">
        <w:t xml:space="preserve"> </w:t>
      </w:r>
      <w:r w:rsidRPr="00FD2816">
        <w:rPr>
          <w:b/>
          <w:bCs/>
          <w:sz w:val="28"/>
          <w:szCs w:val="28"/>
        </w:rPr>
        <w:t xml:space="preserve">Married, </w:t>
      </w:r>
      <w:proofErr w:type="gramStart"/>
      <w:r w:rsidRPr="00FD2816">
        <w:rPr>
          <w:b/>
          <w:bCs/>
          <w:sz w:val="28"/>
          <w:szCs w:val="28"/>
        </w:rPr>
        <w:t>With</w:t>
      </w:r>
      <w:proofErr w:type="gramEnd"/>
      <w:r w:rsidRPr="00FD2816">
        <w:rPr>
          <w:b/>
          <w:bCs/>
          <w:sz w:val="28"/>
          <w:szCs w:val="28"/>
        </w:rPr>
        <w:t xml:space="preserve"> three children</w:t>
      </w:r>
    </w:p>
    <w:p w:rsidR="008A2E63" w:rsidRPr="008A2E63" w:rsidRDefault="008A2E63" w:rsidP="008A2E63">
      <w:r w:rsidRPr="008A2E63">
        <w:rPr>
          <w:b/>
          <w:bCs/>
        </w:rPr>
        <w:t>Address:</w:t>
      </w:r>
      <w:r w:rsidRPr="008A2E63">
        <w:t xml:space="preserve"> </w:t>
      </w:r>
      <w:bookmarkStart w:id="0" w:name="_GoBack"/>
      <w:proofErr w:type="spellStart"/>
      <w:r w:rsidRPr="00AD5283">
        <w:rPr>
          <w:b/>
          <w:bCs/>
          <w:sz w:val="28"/>
          <w:szCs w:val="28"/>
        </w:rPr>
        <w:t>Mardabad</w:t>
      </w:r>
      <w:proofErr w:type="spellEnd"/>
      <w:r w:rsidRPr="00AD5283">
        <w:rPr>
          <w:b/>
          <w:bCs/>
          <w:sz w:val="28"/>
          <w:szCs w:val="28"/>
        </w:rPr>
        <w:t xml:space="preserve"> Road, </w:t>
      </w:r>
      <w:proofErr w:type="spellStart"/>
      <w:r w:rsidRPr="00AD5283">
        <w:rPr>
          <w:b/>
          <w:bCs/>
          <w:sz w:val="28"/>
          <w:szCs w:val="28"/>
        </w:rPr>
        <w:t>P.O.Box</w:t>
      </w:r>
      <w:proofErr w:type="spellEnd"/>
      <w:r w:rsidRPr="00AD5283">
        <w:rPr>
          <w:b/>
          <w:bCs/>
          <w:sz w:val="28"/>
          <w:szCs w:val="28"/>
        </w:rPr>
        <w:t>: 31538-96861, Karaj, Iran.</w:t>
      </w:r>
      <w:bookmarkEnd w:id="0"/>
    </w:p>
    <w:p w:rsidR="008A2E63" w:rsidRPr="008A2E63" w:rsidRDefault="008A2E63" w:rsidP="008A2E63">
      <w:pPr>
        <w:rPr>
          <w:rtl/>
          <w:lang w:bidi="fa-IR"/>
        </w:rPr>
      </w:pPr>
      <w:r w:rsidRPr="008A2E63">
        <w:rPr>
          <w:b/>
          <w:bCs/>
        </w:rPr>
        <w:t>Tel:</w:t>
      </w:r>
      <w:r w:rsidRPr="008A2E63">
        <w:t xml:space="preserve"> </w:t>
      </w:r>
      <w:r w:rsidRPr="00AD5283">
        <w:rPr>
          <w:b/>
          <w:bCs/>
          <w:sz w:val="28"/>
          <w:szCs w:val="28"/>
        </w:rPr>
        <w:t>0098+9125661792</w:t>
      </w:r>
    </w:p>
    <w:p w:rsidR="008A2E63" w:rsidRPr="008A2E63" w:rsidRDefault="008A2E63" w:rsidP="008A2E63">
      <w:pPr>
        <w:rPr>
          <w:rtl/>
          <w:lang w:bidi="fa-IR"/>
        </w:rPr>
      </w:pPr>
      <w:r w:rsidRPr="008A2E63">
        <w:rPr>
          <w:b/>
          <w:bCs/>
        </w:rPr>
        <w:t xml:space="preserve">E </w:t>
      </w:r>
      <w:r w:rsidRPr="008A2E63">
        <w:rPr>
          <w:b/>
          <w:bCs/>
          <w:vertAlign w:val="subscript"/>
        </w:rPr>
        <w:t>-</w:t>
      </w:r>
      <w:r w:rsidRPr="008A2E63">
        <w:rPr>
          <w:b/>
          <w:bCs/>
        </w:rPr>
        <w:t xml:space="preserve"> </w:t>
      </w:r>
      <w:proofErr w:type="gramStart"/>
      <w:r w:rsidRPr="008A2E63">
        <w:rPr>
          <w:b/>
          <w:bCs/>
        </w:rPr>
        <w:t>mail</w:t>
      </w:r>
      <w:proofErr w:type="gramEnd"/>
      <w:r w:rsidRPr="008A2E63">
        <w:rPr>
          <w:b/>
          <w:bCs/>
        </w:rPr>
        <w:t>:</w:t>
      </w:r>
      <w:r w:rsidRPr="008A2E63">
        <w:t xml:space="preserve"> </w:t>
      </w:r>
      <w:proofErr w:type="spellStart"/>
      <w:r w:rsidRPr="00AD5283">
        <w:rPr>
          <w:b/>
          <w:bCs/>
          <w:sz w:val="28"/>
          <w:szCs w:val="28"/>
        </w:rPr>
        <w:t>Zamani</w:t>
      </w:r>
      <w:proofErr w:type="spellEnd"/>
      <w:r w:rsidRPr="00AD5283">
        <w:rPr>
          <w:b/>
          <w:bCs/>
          <w:sz w:val="28"/>
          <w:szCs w:val="28"/>
          <w:vertAlign w:val="subscript"/>
        </w:rPr>
        <w:t>_</w:t>
      </w:r>
      <w:r w:rsidRPr="00AD5283">
        <w:rPr>
          <w:b/>
          <w:bCs/>
          <w:sz w:val="28"/>
          <w:szCs w:val="28"/>
        </w:rPr>
        <w:t xml:space="preserve"> mf @ yahoo.com</w:t>
      </w:r>
    </w:p>
    <w:p w:rsidR="008A2E63" w:rsidRPr="008A2E63" w:rsidRDefault="008A2E63" w:rsidP="008A2E63">
      <w:pPr>
        <w:rPr>
          <w:rtl/>
          <w:lang w:bidi="fa-IR"/>
        </w:rPr>
      </w:pPr>
      <w:r w:rsidRPr="008A2E63">
        <w:rPr>
          <w:lang w:val="en-NZ"/>
        </w:rPr>
        <w:t xml:space="preserve">Category: (Oral presentation/ </w:t>
      </w:r>
      <w:r w:rsidRPr="008A2E63">
        <w:rPr>
          <w:b/>
          <w:bCs/>
          <w:lang w:val="en-NZ"/>
        </w:rPr>
        <w:t>Poster presentation</w:t>
      </w:r>
      <w:r w:rsidRPr="008A2E63">
        <w:rPr>
          <w:lang w:val="en-NZ"/>
        </w:rPr>
        <w:t>)</w:t>
      </w:r>
    </w:p>
    <w:p w:rsidR="008A2E63" w:rsidRPr="008A2E63" w:rsidRDefault="008A2E63" w:rsidP="008A2E63">
      <w:pPr>
        <w:rPr>
          <w:rtl/>
          <w:lang w:bidi="fa-IR"/>
        </w:rPr>
      </w:pPr>
    </w:p>
    <w:p w:rsidR="008A2E63" w:rsidRPr="008A2E63" w:rsidRDefault="008A2E63" w:rsidP="008A2E63">
      <w:pPr>
        <w:rPr>
          <w:rtl/>
          <w:lang w:bidi="fa-IR"/>
        </w:rPr>
      </w:pPr>
    </w:p>
    <w:p w:rsidR="008A2E63" w:rsidRPr="008A2E63" w:rsidRDefault="008A2E63" w:rsidP="008A2E63"/>
    <w:p w:rsidR="008F6416" w:rsidRDefault="008F6416"/>
    <w:sectPr w:rsidR="008F64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1C1CC1"/>
    <w:multiLevelType w:val="hybridMultilevel"/>
    <w:tmpl w:val="A3B62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9750A0"/>
    <w:multiLevelType w:val="hybridMultilevel"/>
    <w:tmpl w:val="A3B62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2B1"/>
    <w:rsid w:val="00021DF0"/>
    <w:rsid w:val="001B030D"/>
    <w:rsid w:val="002D2EAD"/>
    <w:rsid w:val="003938AD"/>
    <w:rsid w:val="0045534C"/>
    <w:rsid w:val="007572B1"/>
    <w:rsid w:val="007B72C9"/>
    <w:rsid w:val="008A2E63"/>
    <w:rsid w:val="008F6416"/>
    <w:rsid w:val="00916C7F"/>
    <w:rsid w:val="00925B40"/>
    <w:rsid w:val="00AD5283"/>
    <w:rsid w:val="00B302A3"/>
    <w:rsid w:val="00C62D22"/>
    <w:rsid w:val="00EE62B1"/>
    <w:rsid w:val="00F33B89"/>
    <w:rsid w:val="00F439BB"/>
    <w:rsid w:val="00F6728B"/>
    <w:rsid w:val="00FD28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6FFC85-B483-4FB3-AE30-10F191C44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B302A3"/>
    <w:pPr>
      <w:tabs>
        <w:tab w:val="center" w:pos="4153"/>
        <w:tab w:val="right" w:pos="8306"/>
      </w:tabs>
      <w:bidi/>
      <w:spacing w:after="0" w:line="240" w:lineRule="auto"/>
    </w:pPr>
    <w:rPr>
      <w:rFonts w:ascii="Times New Roman" w:eastAsia="Times New Roman" w:hAnsi="Times New Roman" w:cs="Traditional Arabic"/>
      <w:sz w:val="20"/>
      <w:szCs w:val="24"/>
    </w:rPr>
  </w:style>
  <w:style w:type="character" w:customStyle="1" w:styleId="HeaderChar">
    <w:name w:val="Header Char"/>
    <w:basedOn w:val="DefaultParagraphFont"/>
    <w:link w:val="Header"/>
    <w:semiHidden/>
    <w:rsid w:val="00B302A3"/>
    <w:rPr>
      <w:rFonts w:ascii="Times New Roman" w:eastAsia="Times New Roman" w:hAnsi="Times New Roman" w:cs="Traditional Arabic"/>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033674">
      <w:bodyDiv w:val="1"/>
      <w:marLeft w:val="0"/>
      <w:marRight w:val="0"/>
      <w:marTop w:val="0"/>
      <w:marBottom w:val="0"/>
      <w:divBdr>
        <w:top w:val="none" w:sz="0" w:space="0" w:color="auto"/>
        <w:left w:val="none" w:sz="0" w:space="0" w:color="auto"/>
        <w:bottom w:val="none" w:sz="0" w:space="0" w:color="auto"/>
        <w:right w:val="none" w:sz="0" w:space="0" w:color="auto"/>
      </w:divBdr>
    </w:div>
    <w:div w:id="97610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mzamani</dc:creator>
  <cp:keywords/>
  <dc:description/>
  <cp:lastModifiedBy>mzamani</cp:lastModifiedBy>
  <cp:revision>18</cp:revision>
  <dcterms:created xsi:type="dcterms:W3CDTF">2018-12-08T11:33:00Z</dcterms:created>
  <dcterms:modified xsi:type="dcterms:W3CDTF">2019-02-13T05:57:00Z</dcterms:modified>
</cp:coreProperties>
</file>