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C61" w:rsidRPr="00DA2C61" w:rsidRDefault="00DA2C61" w:rsidP="00DA2C61">
      <w:pPr>
        <w:autoSpaceDE w:val="0"/>
        <w:autoSpaceDN w:val="0"/>
        <w:adjustRightInd w:val="0"/>
        <w:spacing w:after="0" w:line="360" w:lineRule="auto"/>
        <w:ind w:firstLine="720"/>
        <w:jc w:val="center"/>
        <w:rPr>
          <w:rFonts w:ascii="Arial" w:eastAsia="Times New Roman" w:hAnsi="Arial" w:cs="Arial"/>
          <w:b/>
          <w:sz w:val="24"/>
          <w:szCs w:val="24"/>
        </w:rPr>
      </w:pPr>
      <w:r w:rsidRPr="00DA2C61">
        <w:rPr>
          <w:rFonts w:ascii="Arial" w:eastAsia="Times New Roman" w:hAnsi="Arial" w:cs="Arial"/>
          <w:b/>
          <w:sz w:val="24"/>
          <w:szCs w:val="24"/>
        </w:rPr>
        <w:t xml:space="preserve">POPULATION DYNAMICS OF INSECT PESTS OF </w:t>
      </w:r>
      <w:r w:rsidRPr="00DA2C61">
        <w:rPr>
          <w:rFonts w:ascii="Arial" w:eastAsia="Times New Roman" w:hAnsi="Arial" w:cs="Arial"/>
          <w:b/>
          <w:i/>
          <w:sz w:val="24"/>
          <w:szCs w:val="24"/>
        </w:rPr>
        <w:t xml:space="preserve">RABI </w:t>
      </w:r>
      <w:r w:rsidRPr="00DA2C61">
        <w:rPr>
          <w:rFonts w:ascii="Arial" w:eastAsia="Times New Roman" w:hAnsi="Arial" w:cs="Arial"/>
          <w:b/>
          <w:sz w:val="24"/>
          <w:szCs w:val="24"/>
        </w:rPr>
        <w:t>SORGHUM AND THEIR MANAGEMENT THROUGH ECO</w:t>
      </w:r>
      <w:r>
        <w:rPr>
          <w:rFonts w:ascii="Arial" w:eastAsia="Times New Roman" w:hAnsi="Arial" w:cs="Arial"/>
          <w:b/>
          <w:sz w:val="24"/>
          <w:szCs w:val="24"/>
        </w:rPr>
        <w:t xml:space="preserve"> </w:t>
      </w:r>
      <w:r w:rsidRPr="00DA2C61">
        <w:rPr>
          <w:rFonts w:ascii="Arial" w:eastAsia="Times New Roman" w:hAnsi="Arial" w:cs="Arial"/>
          <w:b/>
          <w:sz w:val="24"/>
          <w:szCs w:val="24"/>
        </w:rPr>
        <w:t>FRIENDLY APPROACHES</w:t>
      </w:r>
    </w:p>
    <w:p w:rsidR="00314075" w:rsidRDefault="00314075" w:rsidP="00314075">
      <w:pPr>
        <w:spacing w:after="0" w:line="360" w:lineRule="auto"/>
        <w:ind w:firstLine="720"/>
        <w:jc w:val="center"/>
        <w:rPr>
          <w:rFonts w:ascii="Arial" w:eastAsia="Times New Roman" w:hAnsi="Arial" w:cs="Arial"/>
          <w:color w:val="000000" w:themeColor="text1"/>
          <w:sz w:val="20"/>
          <w:szCs w:val="24"/>
        </w:rPr>
      </w:pPr>
      <w:r w:rsidRPr="00E57F4B">
        <w:rPr>
          <w:rFonts w:ascii="Arial" w:eastAsia="Times New Roman" w:hAnsi="Arial" w:cs="Arial"/>
          <w:b/>
          <w:color w:val="000000" w:themeColor="text1"/>
          <w:szCs w:val="24"/>
        </w:rPr>
        <w:t>S. S. Karabhantanal</w:t>
      </w:r>
      <w:r w:rsidRPr="00E57F4B">
        <w:rPr>
          <w:rFonts w:ascii="Arial" w:eastAsia="Times New Roman" w:hAnsi="Arial" w:cs="Arial"/>
          <w:b/>
          <w:color w:val="000000" w:themeColor="text1"/>
          <w:szCs w:val="24"/>
          <w:vertAlign w:val="superscript"/>
        </w:rPr>
        <w:t>1</w:t>
      </w:r>
      <w:r w:rsidRPr="00E57F4B">
        <w:rPr>
          <w:rFonts w:ascii="Arial" w:eastAsia="Times New Roman" w:hAnsi="Arial" w:cs="Arial"/>
          <w:b/>
          <w:color w:val="000000" w:themeColor="text1"/>
          <w:szCs w:val="24"/>
        </w:rPr>
        <w:t xml:space="preserve">, </w:t>
      </w:r>
      <w:proofErr w:type="spellStart"/>
      <w:r>
        <w:rPr>
          <w:rFonts w:ascii="Arial" w:eastAsia="Times New Roman" w:hAnsi="Arial" w:cs="Arial"/>
          <w:b/>
          <w:color w:val="000000" w:themeColor="text1"/>
          <w:szCs w:val="24"/>
        </w:rPr>
        <w:t>Katageri</w:t>
      </w:r>
      <w:proofErr w:type="spellEnd"/>
      <w:r>
        <w:rPr>
          <w:rFonts w:ascii="Arial" w:eastAsia="Times New Roman" w:hAnsi="Arial" w:cs="Arial"/>
          <w:b/>
          <w:color w:val="000000" w:themeColor="text1"/>
          <w:szCs w:val="24"/>
        </w:rPr>
        <w:t xml:space="preserve"> I. S.</w:t>
      </w:r>
      <w:r w:rsidRPr="00AE41D2">
        <w:rPr>
          <w:rFonts w:ascii="Arial" w:eastAsia="Times New Roman" w:hAnsi="Arial" w:cs="Arial"/>
          <w:b/>
          <w:color w:val="000000" w:themeColor="text1"/>
          <w:szCs w:val="24"/>
          <w:vertAlign w:val="superscript"/>
        </w:rPr>
        <w:t>2</w:t>
      </w:r>
      <w:r w:rsidR="00E03AC7">
        <w:rPr>
          <w:rFonts w:ascii="Arial" w:eastAsia="Times New Roman" w:hAnsi="Arial" w:cs="Arial"/>
          <w:b/>
          <w:color w:val="000000" w:themeColor="text1"/>
          <w:szCs w:val="24"/>
        </w:rPr>
        <w:t xml:space="preserve"> </w:t>
      </w:r>
      <w:proofErr w:type="spellStart"/>
      <w:r w:rsidR="00E03AC7">
        <w:rPr>
          <w:rFonts w:ascii="Arial" w:eastAsia="Times New Roman" w:hAnsi="Arial" w:cs="Arial"/>
          <w:b/>
          <w:color w:val="000000" w:themeColor="text1"/>
          <w:szCs w:val="24"/>
        </w:rPr>
        <w:t>Sajjanar</w:t>
      </w:r>
      <w:proofErr w:type="spellEnd"/>
      <w:r w:rsidR="00E03AC7">
        <w:rPr>
          <w:rFonts w:ascii="Arial" w:eastAsia="Times New Roman" w:hAnsi="Arial" w:cs="Arial"/>
          <w:b/>
          <w:color w:val="000000" w:themeColor="text1"/>
          <w:szCs w:val="24"/>
        </w:rPr>
        <w:t xml:space="preserve"> G. M.</w:t>
      </w:r>
      <w:r w:rsidR="00E03AC7" w:rsidRPr="00E03AC7">
        <w:rPr>
          <w:rFonts w:ascii="Arial" w:eastAsia="Times New Roman" w:hAnsi="Arial" w:cs="Arial"/>
          <w:b/>
          <w:color w:val="000000" w:themeColor="text1"/>
          <w:szCs w:val="24"/>
          <w:vertAlign w:val="superscript"/>
        </w:rPr>
        <w:t>3</w:t>
      </w:r>
      <w:r w:rsidR="00E03AC7">
        <w:rPr>
          <w:rFonts w:ascii="Arial" w:eastAsia="Times New Roman" w:hAnsi="Arial" w:cs="Arial"/>
          <w:b/>
          <w:color w:val="000000" w:themeColor="text1"/>
          <w:szCs w:val="24"/>
        </w:rPr>
        <w:t xml:space="preserve"> </w:t>
      </w:r>
      <w:r w:rsidRPr="00E57F4B">
        <w:rPr>
          <w:rFonts w:ascii="Arial" w:eastAsia="Times New Roman" w:hAnsi="Arial" w:cs="Arial"/>
          <w:b/>
          <w:color w:val="000000" w:themeColor="text1"/>
          <w:szCs w:val="24"/>
        </w:rPr>
        <w:t xml:space="preserve">and </w:t>
      </w:r>
      <w:proofErr w:type="spellStart"/>
      <w:r w:rsidRPr="00E57F4B">
        <w:rPr>
          <w:rFonts w:ascii="Arial" w:eastAsia="Times New Roman" w:hAnsi="Arial" w:cs="Arial"/>
          <w:b/>
          <w:color w:val="000000" w:themeColor="text1"/>
          <w:szCs w:val="24"/>
        </w:rPr>
        <w:t>Boranayaka</w:t>
      </w:r>
      <w:proofErr w:type="spellEnd"/>
      <w:r w:rsidRPr="00E57F4B">
        <w:rPr>
          <w:rFonts w:ascii="Arial" w:eastAsia="Times New Roman" w:hAnsi="Arial" w:cs="Arial"/>
          <w:b/>
          <w:color w:val="000000" w:themeColor="text1"/>
          <w:szCs w:val="24"/>
        </w:rPr>
        <w:t xml:space="preserve"> M</w:t>
      </w:r>
      <w:r w:rsidR="00E03AC7">
        <w:rPr>
          <w:rFonts w:ascii="Arial" w:eastAsia="Times New Roman" w:hAnsi="Arial" w:cs="Arial"/>
          <w:b/>
          <w:color w:val="000000" w:themeColor="text1"/>
          <w:szCs w:val="24"/>
          <w:vertAlign w:val="superscript"/>
        </w:rPr>
        <w:t>4</w:t>
      </w:r>
      <w:r w:rsidRPr="00E57F4B">
        <w:rPr>
          <w:rFonts w:ascii="Arial" w:eastAsia="Times New Roman" w:hAnsi="Arial" w:cs="Arial"/>
          <w:b/>
          <w:color w:val="000000" w:themeColor="text1"/>
          <w:szCs w:val="24"/>
        </w:rPr>
        <w:t xml:space="preserve"> </w:t>
      </w:r>
    </w:p>
    <w:p w:rsidR="00314075" w:rsidRPr="00800C1F" w:rsidRDefault="00314075" w:rsidP="00314075">
      <w:pPr>
        <w:spacing w:after="0" w:line="360" w:lineRule="auto"/>
        <w:ind w:firstLine="720"/>
        <w:jc w:val="center"/>
        <w:rPr>
          <w:rFonts w:ascii="Arial" w:eastAsia="Times New Roman" w:hAnsi="Arial" w:cs="Arial"/>
          <w:color w:val="000000" w:themeColor="text1"/>
          <w:sz w:val="18"/>
          <w:szCs w:val="24"/>
          <w:vertAlign w:val="superscript"/>
        </w:rPr>
      </w:pPr>
      <w:r w:rsidRPr="00800C1F">
        <w:rPr>
          <w:rFonts w:ascii="Arial" w:eastAsia="Times New Roman" w:hAnsi="Arial" w:cs="Arial"/>
          <w:color w:val="000000" w:themeColor="text1"/>
          <w:sz w:val="18"/>
          <w:szCs w:val="24"/>
        </w:rPr>
        <w:t>Scientist</w:t>
      </w:r>
      <w:r w:rsidRPr="00800C1F">
        <w:rPr>
          <w:rFonts w:ascii="Arial" w:eastAsia="Times New Roman" w:hAnsi="Arial" w:cs="Arial"/>
          <w:color w:val="000000" w:themeColor="text1"/>
          <w:sz w:val="18"/>
          <w:szCs w:val="24"/>
          <w:vertAlign w:val="superscript"/>
        </w:rPr>
        <w:t>1</w:t>
      </w:r>
      <w:r w:rsidRPr="00800C1F">
        <w:rPr>
          <w:rFonts w:ascii="Arial" w:eastAsia="Times New Roman" w:hAnsi="Arial" w:cs="Arial"/>
          <w:color w:val="000000" w:themeColor="text1"/>
          <w:sz w:val="18"/>
          <w:szCs w:val="24"/>
        </w:rPr>
        <w:t xml:space="preserve"> (Entomology), </w:t>
      </w:r>
      <w:r w:rsidR="00E03AC7">
        <w:rPr>
          <w:rFonts w:ascii="Arial" w:eastAsia="Times New Roman" w:hAnsi="Arial" w:cs="Arial"/>
          <w:color w:val="000000" w:themeColor="text1"/>
          <w:sz w:val="18"/>
          <w:szCs w:val="24"/>
        </w:rPr>
        <w:t>Associate Director of Research</w:t>
      </w:r>
      <w:r w:rsidR="00E03AC7" w:rsidRPr="00E03AC7">
        <w:rPr>
          <w:rFonts w:ascii="Arial" w:eastAsia="Times New Roman" w:hAnsi="Arial" w:cs="Arial"/>
          <w:color w:val="000000" w:themeColor="text1"/>
          <w:sz w:val="18"/>
          <w:szCs w:val="24"/>
          <w:vertAlign w:val="superscript"/>
        </w:rPr>
        <w:t>2</w:t>
      </w:r>
      <w:r w:rsidR="00E03AC7">
        <w:rPr>
          <w:rFonts w:ascii="Arial" w:eastAsia="Times New Roman" w:hAnsi="Arial" w:cs="Arial"/>
          <w:color w:val="000000" w:themeColor="text1"/>
          <w:sz w:val="18"/>
          <w:szCs w:val="24"/>
        </w:rPr>
        <w:t xml:space="preserve">, </w:t>
      </w:r>
      <w:r w:rsidRPr="00800C1F">
        <w:rPr>
          <w:rFonts w:ascii="Arial" w:eastAsia="Times New Roman" w:hAnsi="Arial" w:cs="Arial"/>
          <w:color w:val="000000" w:themeColor="text1"/>
          <w:sz w:val="18"/>
          <w:szCs w:val="24"/>
        </w:rPr>
        <w:t xml:space="preserve">Principal Scientist and </w:t>
      </w:r>
      <w:proofErr w:type="gramStart"/>
      <w:r w:rsidRPr="00800C1F">
        <w:rPr>
          <w:rFonts w:ascii="Arial" w:eastAsia="Times New Roman" w:hAnsi="Arial" w:cs="Arial"/>
          <w:color w:val="000000" w:themeColor="text1"/>
          <w:sz w:val="18"/>
          <w:szCs w:val="24"/>
        </w:rPr>
        <w:t>Head</w:t>
      </w:r>
      <w:r w:rsidR="00E03AC7">
        <w:rPr>
          <w:rFonts w:ascii="Arial" w:eastAsia="Times New Roman" w:hAnsi="Arial" w:cs="Arial"/>
          <w:color w:val="000000" w:themeColor="text1"/>
          <w:sz w:val="18"/>
          <w:szCs w:val="24"/>
          <w:vertAlign w:val="superscript"/>
        </w:rPr>
        <w:t xml:space="preserve">3 </w:t>
      </w:r>
      <w:r w:rsidRPr="00800C1F">
        <w:rPr>
          <w:rFonts w:ascii="Arial" w:eastAsia="Times New Roman" w:hAnsi="Arial" w:cs="Arial"/>
          <w:color w:val="000000" w:themeColor="text1"/>
          <w:sz w:val="18"/>
          <w:szCs w:val="24"/>
        </w:rPr>
        <w:t xml:space="preserve"> &amp;</w:t>
      </w:r>
      <w:proofErr w:type="gramEnd"/>
      <w:r w:rsidRPr="00800C1F">
        <w:rPr>
          <w:rFonts w:ascii="Arial" w:eastAsia="Times New Roman" w:hAnsi="Arial" w:cs="Arial"/>
          <w:color w:val="000000" w:themeColor="text1"/>
          <w:sz w:val="18"/>
          <w:szCs w:val="24"/>
        </w:rPr>
        <w:t xml:space="preserve"> Technical Assistant</w:t>
      </w:r>
      <w:r w:rsidR="00E03AC7">
        <w:rPr>
          <w:rFonts w:ascii="Arial" w:eastAsia="Times New Roman" w:hAnsi="Arial" w:cs="Arial"/>
          <w:color w:val="000000" w:themeColor="text1"/>
          <w:sz w:val="18"/>
          <w:szCs w:val="24"/>
          <w:vertAlign w:val="superscript"/>
        </w:rPr>
        <w:t>4</w:t>
      </w:r>
      <w:r w:rsidRPr="00800C1F">
        <w:rPr>
          <w:rFonts w:ascii="Arial" w:eastAsia="Times New Roman" w:hAnsi="Arial" w:cs="Arial"/>
          <w:color w:val="000000" w:themeColor="text1"/>
          <w:sz w:val="18"/>
          <w:szCs w:val="24"/>
        </w:rPr>
        <w:t xml:space="preserve">  </w:t>
      </w:r>
    </w:p>
    <w:p w:rsidR="00314075" w:rsidRPr="00800C1F" w:rsidRDefault="00314075" w:rsidP="00314075">
      <w:pPr>
        <w:spacing w:after="0" w:line="360" w:lineRule="auto"/>
        <w:ind w:firstLine="720"/>
        <w:jc w:val="center"/>
        <w:rPr>
          <w:rFonts w:ascii="Arial" w:eastAsia="Times New Roman" w:hAnsi="Arial" w:cs="Arial"/>
          <w:color w:val="000000" w:themeColor="text1"/>
          <w:sz w:val="18"/>
          <w:szCs w:val="24"/>
        </w:rPr>
      </w:pPr>
      <w:r w:rsidRPr="00800C1F">
        <w:rPr>
          <w:rFonts w:ascii="Arial" w:eastAsia="Times New Roman" w:hAnsi="Arial" w:cs="Arial"/>
          <w:color w:val="000000" w:themeColor="text1"/>
          <w:sz w:val="18"/>
          <w:szCs w:val="24"/>
        </w:rPr>
        <w:t xml:space="preserve">All India Coordinated Sorghum </w:t>
      </w:r>
      <w:r w:rsidR="00E03AC7" w:rsidRPr="00800C1F">
        <w:rPr>
          <w:rFonts w:ascii="Arial" w:eastAsia="Times New Roman" w:hAnsi="Arial" w:cs="Arial"/>
          <w:color w:val="000000" w:themeColor="text1"/>
          <w:sz w:val="18"/>
          <w:szCs w:val="24"/>
        </w:rPr>
        <w:t>Improvement</w:t>
      </w:r>
      <w:r w:rsidRPr="00800C1F">
        <w:rPr>
          <w:rFonts w:ascii="Arial" w:eastAsia="Times New Roman" w:hAnsi="Arial" w:cs="Arial"/>
          <w:color w:val="000000" w:themeColor="text1"/>
          <w:sz w:val="18"/>
          <w:szCs w:val="24"/>
        </w:rPr>
        <w:t xml:space="preserve"> Project, RARS, Vijayapur-596101, Karnataka, </w:t>
      </w:r>
    </w:p>
    <w:p w:rsidR="00314075" w:rsidRDefault="00314075" w:rsidP="00031BFB">
      <w:pPr>
        <w:autoSpaceDE w:val="0"/>
        <w:autoSpaceDN w:val="0"/>
        <w:adjustRightInd w:val="0"/>
        <w:spacing w:after="0" w:line="360" w:lineRule="auto"/>
        <w:ind w:firstLine="720"/>
        <w:jc w:val="both"/>
        <w:rPr>
          <w:rFonts w:ascii="Arial" w:eastAsia="Times New Roman" w:hAnsi="Arial" w:cs="Arial"/>
          <w:szCs w:val="24"/>
        </w:rPr>
      </w:pPr>
    </w:p>
    <w:p w:rsidR="00C81A6E" w:rsidRPr="00C81A6E" w:rsidRDefault="00031BFB" w:rsidP="00C81A6E">
      <w:pPr>
        <w:autoSpaceDE w:val="0"/>
        <w:autoSpaceDN w:val="0"/>
        <w:adjustRightInd w:val="0"/>
        <w:spacing w:after="0" w:line="360" w:lineRule="auto"/>
        <w:ind w:firstLine="720"/>
        <w:jc w:val="both"/>
        <w:rPr>
          <w:rFonts w:ascii="Arial" w:eastAsia="Times New Roman" w:hAnsi="Arial" w:cs="Arial"/>
          <w:szCs w:val="24"/>
        </w:rPr>
      </w:pPr>
      <w:proofErr w:type="gramStart"/>
      <w:r w:rsidRPr="001E5A08">
        <w:rPr>
          <w:rFonts w:ascii="Arial" w:eastAsia="Times New Roman" w:hAnsi="Arial" w:cs="Arial"/>
          <w:szCs w:val="24"/>
        </w:rPr>
        <w:t>Sorghum (</w:t>
      </w:r>
      <w:r w:rsidRPr="007911D1">
        <w:rPr>
          <w:rFonts w:ascii="Arial" w:eastAsia="Times New Roman" w:hAnsi="Arial" w:cs="Arial"/>
          <w:i/>
          <w:szCs w:val="24"/>
        </w:rPr>
        <w:t>Sorghum bicolor</w:t>
      </w:r>
      <w:r w:rsidRPr="001E5A08">
        <w:rPr>
          <w:rFonts w:ascii="Arial" w:eastAsia="Times New Roman" w:hAnsi="Arial" w:cs="Arial"/>
          <w:szCs w:val="24"/>
        </w:rPr>
        <w:t xml:space="preserve"> (L.)</w:t>
      </w:r>
      <w:proofErr w:type="gramEnd"/>
      <w:r w:rsidRPr="001E5A08">
        <w:rPr>
          <w:rFonts w:ascii="Arial" w:eastAsia="Times New Roman" w:hAnsi="Arial" w:cs="Arial"/>
          <w:szCs w:val="24"/>
        </w:rPr>
        <w:t xml:space="preserve"> </w:t>
      </w:r>
      <w:proofErr w:type="spellStart"/>
      <w:r w:rsidRPr="001E5A08">
        <w:rPr>
          <w:rFonts w:ascii="Arial" w:eastAsia="Times New Roman" w:hAnsi="Arial" w:cs="Arial"/>
          <w:szCs w:val="24"/>
        </w:rPr>
        <w:t>Moench</w:t>
      </w:r>
      <w:proofErr w:type="spellEnd"/>
      <w:r w:rsidRPr="001E5A08">
        <w:rPr>
          <w:rFonts w:ascii="Arial" w:eastAsia="Times New Roman" w:hAnsi="Arial" w:cs="Arial"/>
          <w:szCs w:val="24"/>
        </w:rPr>
        <w:t>) is one of the</w:t>
      </w:r>
      <w:r>
        <w:rPr>
          <w:rFonts w:ascii="Arial" w:eastAsia="Times New Roman" w:hAnsi="Arial" w:cs="Arial"/>
          <w:szCs w:val="24"/>
        </w:rPr>
        <w:t xml:space="preserve"> </w:t>
      </w:r>
      <w:r w:rsidRPr="001E5A08">
        <w:rPr>
          <w:rFonts w:ascii="Arial" w:eastAsia="Times New Roman" w:hAnsi="Arial" w:cs="Arial"/>
          <w:szCs w:val="24"/>
        </w:rPr>
        <w:t>most important cereal crops in the semi-arid tropics</w:t>
      </w:r>
      <w:r w:rsidRPr="007911D1">
        <w:rPr>
          <w:rFonts w:ascii="Arial" w:eastAsia="Times New Roman" w:hAnsi="Arial" w:cs="Arial"/>
          <w:szCs w:val="24"/>
        </w:rPr>
        <w:t xml:space="preserve">. </w:t>
      </w:r>
      <w:r w:rsidRPr="007D6D0E">
        <w:rPr>
          <w:rFonts w:ascii="Arial" w:eastAsia="Times New Roman" w:hAnsi="Arial" w:cs="Arial"/>
          <w:szCs w:val="24"/>
        </w:rPr>
        <w:t>India contributes about 16% of the world’s</w:t>
      </w:r>
      <w:r>
        <w:rPr>
          <w:rFonts w:ascii="Arial" w:eastAsia="Times New Roman" w:hAnsi="Arial" w:cs="Arial"/>
          <w:szCs w:val="24"/>
        </w:rPr>
        <w:t xml:space="preserve"> </w:t>
      </w:r>
      <w:r w:rsidRPr="007D6D0E">
        <w:rPr>
          <w:rFonts w:ascii="Arial" w:eastAsia="Times New Roman" w:hAnsi="Arial" w:cs="Arial"/>
          <w:szCs w:val="24"/>
        </w:rPr>
        <w:t xml:space="preserve">sorghum production. </w:t>
      </w:r>
      <w:r w:rsidR="00023B77">
        <w:rPr>
          <w:rFonts w:ascii="Arial" w:eastAsia="Times New Roman" w:hAnsi="Arial" w:cs="Arial"/>
          <w:szCs w:val="24"/>
        </w:rPr>
        <w:t>In Karnataka</w:t>
      </w:r>
      <w:r w:rsidR="007F1A54">
        <w:rPr>
          <w:rFonts w:ascii="Arial" w:eastAsia="Times New Roman" w:hAnsi="Arial" w:cs="Arial"/>
          <w:szCs w:val="24"/>
        </w:rPr>
        <w:t xml:space="preserve"> major area under cultivation is in the Northern dry zone of Karnataka. </w:t>
      </w:r>
      <w:r w:rsidR="00023B77">
        <w:rPr>
          <w:rFonts w:ascii="Arial" w:eastAsia="Times New Roman" w:hAnsi="Arial" w:cs="Arial"/>
          <w:szCs w:val="24"/>
        </w:rPr>
        <w:t>T</w:t>
      </w:r>
      <w:r>
        <w:rPr>
          <w:rFonts w:ascii="Arial" w:eastAsia="Times New Roman" w:hAnsi="Arial" w:cs="Arial"/>
          <w:szCs w:val="24"/>
        </w:rPr>
        <w:t>he p</w:t>
      </w:r>
      <w:r w:rsidRPr="00AB5D1A">
        <w:rPr>
          <w:rFonts w:ascii="Arial" w:eastAsia="Times New Roman" w:hAnsi="Arial" w:cs="Arial"/>
          <w:szCs w:val="24"/>
        </w:rPr>
        <w:t xml:space="preserve">roduction </w:t>
      </w:r>
      <w:r w:rsidR="00023B77">
        <w:rPr>
          <w:rFonts w:ascii="Arial" w:eastAsia="Times New Roman" w:hAnsi="Arial" w:cs="Arial"/>
          <w:szCs w:val="24"/>
        </w:rPr>
        <w:t xml:space="preserve">in </w:t>
      </w:r>
      <w:proofErr w:type="gramStart"/>
      <w:r w:rsidR="00023B77">
        <w:rPr>
          <w:rFonts w:ascii="Arial" w:eastAsia="Times New Roman" w:hAnsi="Arial" w:cs="Arial"/>
          <w:szCs w:val="24"/>
        </w:rPr>
        <w:t>these zone</w:t>
      </w:r>
      <w:proofErr w:type="gramEnd"/>
      <w:r w:rsidR="00023B77">
        <w:rPr>
          <w:rFonts w:ascii="Arial" w:eastAsia="Times New Roman" w:hAnsi="Arial" w:cs="Arial"/>
          <w:szCs w:val="24"/>
        </w:rPr>
        <w:t xml:space="preserve"> </w:t>
      </w:r>
      <w:r w:rsidRPr="00AB5D1A">
        <w:rPr>
          <w:rFonts w:ascii="Arial" w:eastAsia="Times New Roman" w:hAnsi="Arial" w:cs="Arial"/>
          <w:szCs w:val="24"/>
        </w:rPr>
        <w:t>is affected by a wide array of biotic constraints</w:t>
      </w:r>
      <w:r>
        <w:rPr>
          <w:rFonts w:ascii="Arial" w:eastAsia="Times New Roman" w:hAnsi="Arial" w:cs="Arial"/>
          <w:szCs w:val="24"/>
        </w:rPr>
        <w:t xml:space="preserve">, </w:t>
      </w:r>
      <w:r w:rsidRPr="00AB5D1A">
        <w:rPr>
          <w:rFonts w:ascii="Arial" w:eastAsia="Times New Roman" w:hAnsi="Arial" w:cs="Arial"/>
          <w:szCs w:val="24"/>
        </w:rPr>
        <w:t xml:space="preserve">of which </w:t>
      </w:r>
      <w:r>
        <w:rPr>
          <w:rFonts w:ascii="Arial" w:eastAsia="Times New Roman" w:hAnsi="Arial" w:cs="Arial"/>
          <w:szCs w:val="24"/>
        </w:rPr>
        <w:t xml:space="preserve">insect pests are major once. </w:t>
      </w:r>
      <w:r w:rsidR="00713036">
        <w:rPr>
          <w:rFonts w:ascii="Arial" w:eastAsia="Times New Roman" w:hAnsi="Arial" w:cs="Arial"/>
          <w:szCs w:val="24"/>
        </w:rPr>
        <w:t>As many as</w:t>
      </w:r>
      <w:r w:rsidRPr="00D96AB8">
        <w:rPr>
          <w:rFonts w:ascii="Arial" w:eastAsia="Times New Roman" w:hAnsi="Arial" w:cs="Arial"/>
          <w:szCs w:val="24"/>
        </w:rPr>
        <w:t xml:space="preserve"> 150 species of insects</w:t>
      </w:r>
      <w:r>
        <w:rPr>
          <w:rFonts w:ascii="Arial" w:eastAsia="Times New Roman" w:hAnsi="Arial" w:cs="Arial"/>
          <w:szCs w:val="24"/>
        </w:rPr>
        <w:t xml:space="preserve"> </w:t>
      </w:r>
      <w:r w:rsidRPr="00D96AB8">
        <w:rPr>
          <w:rFonts w:ascii="Arial" w:eastAsia="Times New Roman" w:hAnsi="Arial" w:cs="Arial"/>
          <w:szCs w:val="24"/>
        </w:rPr>
        <w:t>have been recorded as pests of sorghum</w:t>
      </w:r>
      <w:r w:rsidRPr="00F4476C">
        <w:rPr>
          <w:rFonts w:ascii="Arial" w:eastAsia="Times New Roman" w:hAnsi="Arial" w:cs="Arial"/>
          <w:szCs w:val="24"/>
        </w:rPr>
        <w:t xml:space="preserve"> </w:t>
      </w:r>
      <w:r w:rsidRPr="00B8248C">
        <w:rPr>
          <w:rFonts w:ascii="Arial" w:eastAsia="Times New Roman" w:hAnsi="Arial" w:cs="Arial"/>
          <w:szCs w:val="24"/>
        </w:rPr>
        <w:t>from</w:t>
      </w:r>
      <w:r w:rsidRPr="00F4476C">
        <w:rPr>
          <w:rFonts w:ascii="Arial" w:eastAsia="Times New Roman" w:hAnsi="Arial" w:cs="Arial"/>
          <w:szCs w:val="24"/>
        </w:rPr>
        <w:t xml:space="preserve"> </w:t>
      </w:r>
      <w:r w:rsidRPr="00B8248C">
        <w:rPr>
          <w:rFonts w:ascii="Arial" w:eastAsia="Times New Roman" w:hAnsi="Arial" w:cs="Arial"/>
          <w:szCs w:val="24"/>
        </w:rPr>
        <w:t>emergence</w:t>
      </w:r>
      <w:r w:rsidRPr="00F4476C">
        <w:rPr>
          <w:rFonts w:ascii="Arial" w:eastAsia="Times New Roman" w:hAnsi="Arial" w:cs="Arial"/>
          <w:szCs w:val="24"/>
        </w:rPr>
        <w:t xml:space="preserve"> </w:t>
      </w:r>
      <w:r w:rsidRPr="00B8248C">
        <w:rPr>
          <w:rFonts w:ascii="Arial" w:eastAsia="Times New Roman" w:hAnsi="Arial" w:cs="Arial"/>
          <w:szCs w:val="24"/>
        </w:rPr>
        <w:t>to</w:t>
      </w:r>
      <w:r w:rsidRPr="00F4476C">
        <w:rPr>
          <w:rFonts w:ascii="Arial" w:eastAsia="Times New Roman" w:hAnsi="Arial" w:cs="Arial"/>
          <w:szCs w:val="24"/>
        </w:rPr>
        <w:t xml:space="preserve"> </w:t>
      </w:r>
      <w:r w:rsidRPr="00B8248C">
        <w:rPr>
          <w:rFonts w:ascii="Arial" w:eastAsia="Times New Roman" w:hAnsi="Arial" w:cs="Arial"/>
          <w:szCs w:val="24"/>
        </w:rPr>
        <w:t>late</w:t>
      </w:r>
      <w:r w:rsidRPr="00F4476C">
        <w:rPr>
          <w:rFonts w:ascii="Arial" w:eastAsia="Times New Roman" w:hAnsi="Arial" w:cs="Arial"/>
          <w:szCs w:val="24"/>
        </w:rPr>
        <w:t xml:space="preserve"> </w:t>
      </w:r>
      <w:r w:rsidRPr="00B8248C">
        <w:rPr>
          <w:rFonts w:ascii="Arial" w:eastAsia="Times New Roman" w:hAnsi="Arial" w:cs="Arial"/>
          <w:szCs w:val="24"/>
        </w:rPr>
        <w:t>grain</w:t>
      </w:r>
      <w:r w:rsidRPr="00F4476C">
        <w:rPr>
          <w:rFonts w:ascii="Arial" w:eastAsia="Times New Roman" w:hAnsi="Arial" w:cs="Arial"/>
          <w:szCs w:val="24"/>
        </w:rPr>
        <w:t xml:space="preserve"> </w:t>
      </w:r>
      <w:r w:rsidRPr="00B8248C">
        <w:rPr>
          <w:rFonts w:ascii="Arial" w:eastAsia="Times New Roman" w:hAnsi="Arial" w:cs="Arial"/>
          <w:szCs w:val="24"/>
        </w:rPr>
        <w:t>fill</w:t>
      </w:r>
      <w:r>
        <w:rPr>
          <w:rFonts w:ascii="Arial" w:eastAsia="Times New Roman" w:hAnsi="Arial" w:cs="Arial"/>
          <w:szCs w:val="24"/>
        </w:rPr>
        <w:t>ing stage</w:t>
      </w:r>
      <w:r w:rsidR="00713036">
        <w:rPr>
          <w:rFonts w:ascii="Arial" w:eastAsia="Times New Roman" w:hAnsi="Arial" w:cs="Arial"/>
          <w:szCs w:val="24"/>
        </w:rPr>
        <w:t>.</w:t>
      </w:r>
      <w:r>
        <w:rPr>
          <w:rFonts w:ascii="Arial" w:eastAsia="Times New Roman" w:hAnsi="Arial" w:cs="Arial"/>
          <w:szCs w:val="24"/>
        </w:rPr>
        <w:t xml:space="preserve"> Among them </w:t>
      </w:r>
      <w:r w:rsidRPr="00AB5D1A">
        <w:rPr>
          <w:rFonts w:ascii="Arial" w:eastAsia="Times New Roman" w:hAnsi="Arial" w:cs="Arial"/>
          <w:szCs w:val="24"/>
        </w:rPr>
        <w:t>sorghum shoot fly, (</w:t>
      </w:r>
      <w:proofErr w:type="spellStart"/>
      <w:r w:rsidRPr="00D96AB8">
        <w:rPr>
          <w:rFonts w:ascii="Arial" w:eastAsia="Times New Roman" w:hAnsi="Arial" w:cs="Arial"/>
          <w:i/>
          <w:szCs w:val="24"/>
        </w:rPr>
        <w:t>Atherigona</w:t>
      </w:r>
      <w:proofErr w:type="spellEnd"/>
      <w:r w:rsidRPr="00D96AB8">
        <w:rPr>
          <w:rFonts w:ascii="Arial" w:eastAsia="Times New Roman" w:hAnsi="Arial" w:cs="Arial"/>
          <w:i/>
          <w:szCs w:val="24"/>
        </w:rPr>
        <w:t xml:space="preserve"> </w:t>
      </w:r>
      <w:proofErr w:type="spellStart"/>
      <w:r w:rsidRPr="00D96AB8">
        <w:rPr>
          <w:rFonts w:ascii="Arial" w:eastAsia="Times New Roman" w:hAnsi="Arial" w:cs="Arial"/>
          <w:i/>
          <w:szCs w:val="24"/>
        </w:rPr>
        <w:t>varia</w:t>
      </w:r>
      <w:proofErr w:type="spellEnd"/>
      <w:r w:rsidRPr="00D96AB8">
        <w:rPr>
          <w:rFonts w:ascii="Arial" w:eastAsia="Times New Roman" w:hAnsi="Arial" w:cs="Arial"/>
          <w:i/>
          <w:szCs w:val="24"/>
        </w:rPr>
        <w:t xml:space="preserve"> </w:t>
      </w:r>
      <w:proofErr w:type="spellStart"/>
      <w:r w:rsidRPr="00D96AB8">
        <w:rPr>
          <w:rFonts w:ascii="Arial" w:eastAsia="Times New Roman" w:hAnsi="Arial" w:cs="Arial"/>
          <w:i/>
          <w:szCs w:val="24"/>
        </w:rPr>
        <w:t>soccata</w:t>
      </w:r>
      <w:proofErr w:type="spellEnd"/>
      <w:r w:rsidRPr="00CB0A99">
        <w:rPr>
          <w:rFonts w:ascii="Times New Roman" w:eastAsia="Times New Roman" w:hAnsi="Times New Roman" w:cs="Times New Roman"/>
          <w:b/>
          <w:bCs/>
          <w:kern w:val="36"/>
          <w:sz w:val="28"/>
          <w:szCs w:val="48"/>
        </w:rPr>
        <w:t xml:space="preserve"> </w:t>
      </w:r>
      <w:proofErr w:type="spellStart"/>
      <w:r w:rsidRPr="00CB0A99">
        <w:rPr>
          <w:rFonts w:ascii="Arial" w:eastAsia="Times New Roman" w:hAnsi="Arial" w:cs="Arial"/>
          <w:szCs w:val="24"/>
        </w:rPr>
        <w:t>Rondani</w:t>
      </w:r>
      <w:proofErr w:type="spellEnd"/>
      <w:r w:rsidRPr="00AB5D1A">
        <w:rPr>
          <w:rFonts w:ascii="Arial" w:eastAsia="Times New Roman" w:hAnsi="Arial" w:cs="Arial"/>
          <w:szCs w:val="24"/>
        </w:rPr>
        <w:t>), stem borer (</w:t>
      </w:r>
      <w:proofErr w:type="spellStart"/>
      <w:r w:rsidRPr="00D96AB8">
        <w:rPr>
          <w:rFonts w:ascii="Arial" w:eastAsia="Times New Roman" w:hAnsi="Arial" w:cs="Arial"/>
          <w:i/>
          <w:szCs w:val="24"/>
        </w:rPr>
        <w:t>Chilo</w:t>
      </w:r>
      <w:proofErr w:type="spellEnd"/>
      <w:r w:rsidRPr="00D96AB8">
        <w:rPr>
          <w:rFonts w:ascii="Arial" w:eastAsia="Times New Roman" w:hAnsi="Arial" w:cs="Arial"/>
          <w:i/>
          <w:szCs w:val="24"/>
        </w:rPr>
        <w:t xml:space="preserve"> </w:t>
      </w:r>
      <w:proofErr w:type="spellStart"/>
      <w:r w:rsidRPr="00D96AB8">
        <w:rPr>
          <w:rFonts w:ascii="Arial" w:eastAsia="Times New Roman" w:hAnsi="Arial" w:cs="Arial"/>
          <w:i/>
          <w:szCs w:val="24"/>
        </w:rPr>
        <w:t>partellus</w:t>
      </w:r>
      <w:proofErr w:type="spellEnd"/>
      <w:r w:rsidRPr="00AB5D1A">
        <w:rPr>
          <w:rFonts w:ascii="Arial" w:eastAsia="Times New Roman" w:hAnsi="Arial" w:cs="Arial"/>
          <w:szCs w:val="24"/>
        </w:rPr>
        <w:t xml:space="preserve">), </w:t>
      </w:r>
      <w:r>
        <w:rPr>
          <w:rFonts w:ascii="Arial" w:eastAsia="Times New Roman" w:hAnsi="Arial" w:cs="Arial"/>
          <w:szCs w:val="24"/>
        </w:rPr>
        <w:t>sugarcane aphid [</w:t>
      </w:r>
      <w:proofErr w:type="spellStart"/>
      <w:r>
        <w:rPr>
          <w:rFonts w:ascii="Arial" w:eastAsiaTheme="minorHAnsi" w:hAnsi="Arial" w:cs="Arial"/>
          <w:i/>
          <w:iCs/>
        </w:rPr>
        <w:t>Melanaphis</w:t>
      </w:r>
      <w:proofErr w:type="spellEnd"/>
      <w:r>
        <w:rPr>
          <w:rFonts w:ascii="Arial" w:eastAsiaTheme="minorHAnsi" w:hAnsi="Arial" w:cs="Arial"/>
          <w:i/>
          <w:iCs/>
        </w:rPr>
        <w:t xml:space="preserve"> </w:t>
      </w:r>
      <w:proofErr w:type="spellStart"/>
      <w:r>
        <w:rPr>
          <w:rFonts w:ascii="Arial" w:eastAsiaTheme="minorHAnsi" w:hAnsi="Arial" w:cs="Arial"/>
          <w:i/>
          <w:iCs/>
        </w:rPr>
        <w:t>sachari</w:t>
      </w:r>
      <w:proofErr w:type="spellEnd"/>
      <w:r>
        <w:rPr>
          <w:rFonts w:ascii="Arial" w:eastAsiaTheme="minorHAnsi" w:hAnsi="Arial" w:cs="Arial"/>
          <w:i/>
          <w:iCs/>
        </w:rPr>
        <w:t xml:space="preserve"> </w:t>
      </w:r>
      <w:r>
        <w:rPr>
          <w:rFonts w:ascii="Arial" w:eastAsiaTheme="minorHAnsi" w:hAnsi="Arial" w:cs="Arial"/>
        </w:rPr>
        <w:t>(</w:t>
      </w:r>
      <w:proofErr w:type="spellStart"/>
      <w:r>
        <w:rPr>
          <w:rFonts w:ascii="Arial" w:eastAsiaTheme="minorHAnsi" w:hAnsi="Arial" w:cs="Arial"/>
        </w:rPr>
        <w:t>Zehntner</w:t>
      </w:r>
      <w:proofErr w:type="spellEnd"/>
      <w:r>
        <w:rPr>
          <w:rFonts w:ascii="Arial" w:eastAsiaTheme="minorHAnsi" w:hAnsi="Arial" w:cs="Arial"/>
        </w:rPr>
        <w:t>)]</w:t>
      </w:r>
      <w:r>
        <w:rPr>
          <w:rFonts w:ascii="Arial" w:eastAsia="Times New Roman" w:hAnsi="Arial" w:cs="Arial"/>
          <w:szCs w:val="24"/>
        </w:rPr>
        <w:t>,</w:t>
      </w:r>
      <w:r w:rsidRPr="0075007F">
        <w:rPr>
          <w:rFonts w:ascii="Arial" w:eastAsia="Times New Roman" w:hAnsi="Arial" w:cs="Arial"/>
          <w:szCs w:val="24"/>
        </w:rPr>
        <w:t>Shoot bug or plant hopper (</w:t>
      </w:r>
      <w:proofErr w:type="spellStart"/>
      <w:r w:rsidRPr="000D773E">
        <w:rPr>
          <w:rFonts w:ascii="Arial" w:eastAsia="Times New Roman" w:hAnsi="Arial" w:cs="Arial"/>
          <w:i/>
          <w:szCs w:val="24"/>
        </w:rPr>
        <w:t>Peregrinus</w:t>
      </w:r>
      <w:proofErr w:type="spellEnd"/>
      <w:r w:rsidRPr="000D773E">
        <w:rPr>
          <w:rFonts w:ascii="Arial" w:eastAsia="Times New Roman" w:hAnsi="Arial" w:cs="Arial"/>
          <w:i/>
          <w:szCs w:val="24"/>
        </w:rPr>
        <w:t xml:space="preserve"> </w:t>
      </w:r>
      <w:proofErr w:type="spellStart"/>
      <w:r w:rsidRPr="000D773E">
        <w:rPr>
          <w:rFonts w:ascii="Arial" w:eastAsia="Times New Roman" w:hAnsi="Arial" w:cs="Arial"/>
          <w:i/>
          <w:szCs w:val="24"/>
        </w:rPr>
        <w:t>maidis</w:t>
      </w:r>
      <w:proofErr w:type="spellEnd"/>
      <w:r w:rsidRPr="0075007F">
        <w:rPr>
          <w:rFonts w:ascii="Arial" w:eastAsia="Times New Roman" w:hAnsi="Arial" w:cs="Arial"/>
          <w:szCs w:val="24"/>
        </w:rPr>
        <w:t xml:space="preserve"> </w:t>
      </w:r>
      <w:proofErr w:type="spellStart"/>
      <w:r w:rsidRPr="0075007F">
        <w:rPr>
          <w:rFonts w:ascii="Arial" w:eastAsia="Times New Roman" w:hAnsi="Arial" w:cs="Arial"/>
          <w:szCs w:val="24"/>
        </w:rPr>
        <w:t>Ashmead</w:t>
      </w:r>
      <w:proofErr w:type="spellEnd"/>
      <w:r w:rsidR="00BF0A08">
        <w:rPr>
          <w:rFonts w:ascii="Arial" w:eastAsia="Times New Roman" w:hAnsi="Arial" w:cs="Arial"/>
          <w:szCs w:val="24"/>
        </w:rPr>
        <w:t xml:space="preserve"> </w:t>
      </w:r>
      <w:r w:rsidRPr="00AB5D1A">
        <w:rPr>
          <w:rFonts w:ascii="Arial" w:eastAsia="Times New Roman" w:hAnsi="Arial" w:cs="Arial"/>
          <w:szCs w:val="24"/>
        </w:rPr>
        <w:t>and head bug (</w:t>
      </w:r>
      <w:proofErr w:type="spellStart"/>
      <w:r w:rsidRPr="00D96AB8">
        <w:rPr>
          <w:rFonts w:ascii="Arial" w:eastAsia="Times New Roman" w:hAnsi="Arial" w:cs="Arial"/>
          <w:i/>
          <w:szCs w:val="24"/>
        </w:rPr>
        <w:t>Calocoris</w:t>
      </w:r>
      <w:proofErr w:type="spellEnd"/>
      <w:r w:rsidRPr="00D96AB8">
        <w:rPr>
          <w:rFonts w:ascii="Arial" w:eastAsia="Times New Roman" w:hAnsi="Arial" w:cs="Arial"/>
          <w:i/>
          <w:szCs w:val="24"/>
        </w:rPr>
        <w:t xml:space="preserve"> </w:t>
      </w:r>
      <w:proofErr w:type="spellStart"/>
      <w:r w:rsidRPr="00D96AB8">
        <w:rPr>
          <w:rFonts w:ascii="Arial" w:eastAsia="Times New Roman" w:hAnsi="Arial" w:cs="Arial"/>
          <w:i/>
          <w:szCs w:val="24"/>
        </w:rPr>
        <w:t>angustatus</w:t>
      </w:r>
      <w:proofErr w:type="spellEnd"/>
      <w:r w:rsidRPr="00AB5D1A">
        <w:rPr>
          <w:rFonts w:ascii="Arial" w:eastAsia="Times New Roman" w:hAnsi="Arial" w:cs="Arial"/>
          <w:szCs w:val="24"/>
        </w:rPr>
        <w:t>)</w:t>
      </w:r>
      <w:r>
        <w:rPr>
          <w:rFonts w:ascii="Arial" w:eastAsia="Times New Roman" w:hAnsi="Arial" w:cs="Arial"/>
          <w:szCs w:val="24"/>
        </w:rPr>
        <w:t xml:space="preserve"> </w:t>
      </w:r>
      <w:r w:rsidR="00713036">
        <w:rPr>
          <w:rFonts w:ascii="Arial" w:eastAsia="Times New Roman" w:hAnsi="Arial" w:cs="Arial"/>
          <w:szCs w:val="24"/>
        </w:rPr>
        <w:t>are major once</w:t>
      </w:r>
      <w:r w:rsidRPr="00AB5D1A">
        <w:rPr>
          <w:rFonts w:ascii="Arial" w:eastAsia="Times New Roman" w:hAnsi="Arial" w:cs="Arial"/>
          <w:szCs w:val="24"/>
        </w:rPr>
        <w:t xml:space="preserve"> and is reflected in low grain yields with avoidable losses ranging from 12 to 83%</w:t>
      </w:r>
      <w:r w:rsidR="00BF0A08">
        <w:rPr>
          <w:rFonts w:ascii="Arial" w:eastAsia="Times New Roman" w:hAnsi="Arial" w:cs="Arial"/>
          <w:szCs w:val="24"/>
        </w:rPr>
        <w:t>.</w:t>
      </w:r>
      <w:r w:rsidR="00B76A87">
        <w:rPr>
          <w:rFonts w:ascii="Arial" w:eastAsia="Times New Roman" w:hAnsi="Arial" w:cs="Arial"/>
          <w:szCs w:val="24"/>
        </w:rPr>
        <w:t xml:space="preserve"> </w:t>
      </w:r>
      <w:r w:rsidR="00C05967">
        <w:rPr>
          <w:rFonts w:ascii="Arial" w:eastAsia="Times New Roman" w:hAnsi="Arial" w:cs="Arial"/>
          <w:szCs w:val="24"/>
        </w:rPr>
        <w:t>In the present investigation the efforts were made from 2008-09 to 2016-17 to know the pest dynamics o</w:t>
      </w:r>
      <w:r w:rsidR="00D2531C">
        <w:rPr>
          <w:rFonts w:ascii="Arial" w:eastAsia="Times New Roman" w:hAnsi="Arial" w:cs="Arial"/>
          <w:szCs w:val="24"/>
        </w:rPr>
        <w:t xml:space="preserve">n the crops over the years, </w:t>
      </w:r>
      <w:r w:rsidR="006660FA">
        <w:rPr>
          <w:rFonts w:ascii="Arial" w:eastAsia="Times New Roman" w:hAnsi="Arial" w:cs="Arial"/>
          <w:szCs w:val="24"/>
        </w:rPr>
        <w:t>Data c</w:t>
      </w:r>
      <w:r w:rsidR="00C05967">
        <w:rPr>
          <w:rFonts w:ascii="Arial" w:eastAsia="Times New Roman" w:hAnsi="Arial" w:cs="Arial"/>
          <w:szCs w:val="24"/>
        </w:rPr>
        <w:t xml:space="preserve">learly indicated that </w:t>
      </w:r>
      <w:r w:rsidR="004E5116">
        <w:rPr>
          <w:rFonts w:ascii="Arial" w:eastAsia="Times New Roman" w:hAnsi="Arial" w:cs="Arial"/>
          <w:szCs w:val="24"/>
        </w:rPr>
        <w:t>shoot fly incidence was ranged from 2 to 51% with maximum during 2013-14. Stem borer incidence is increasing trend, which was 2-6% in 2008-0</w:t>
      </w:r>
      <w:r w:rsidR="0031434A">
        <w:rPr>
          <w:rFonts w:ascii="Arial" w:eastAsia="Times New Roman" w:hAnsi="Arial" w:cs="Arial"/>
          <w:szCs w:val="24"/>
        </w:rPr>
        <w:t xml:space="preserve">9 compared to </w:t>
      </w:r>
      <w:r w:rsidR="004E5116">
        <w:rPr>
          <w:rFonts w:ascii="Arial" w:eastAsia="Times New Roman" w:hAnsi="Arial" w:cs="Arial"/>
          <w:szCs w:val="24"/>
        </w:rPr>
        <w:t>2016-17</w:t>
      </w:r>
      <w:r w:rsidR="0031434A">
        <w:rPr>
          <w:rFonts w:ascii="Arial" w:eastAsia="Times New Roman" w:hAnsi="Arial" w:cs="Arial"/>
          <w:szCs w:val="24"/>
        </w:rPr>
        <w:t xml:space="preserve"> season (1.76</w:t>
      </w:r>
      <w:r w:rsidR="00156ECA">
        <w:rPr>
          <w:rFonts w:ascii="Arial" w:eastAsia="Times New Roman" w:hAnsi="Arial" w:cs="Arial"/>
          <w:szCs w:val="24"/>
        </w:rPr>
        <w:t xml:space="preserve"> </w:t>
      </w:r>
      <w:r w:rsidR="0031434A">
        <w:rPr>
          <w:rFonts w:ascii="Arial" w:eastAsia="Times New Roman" w:hAnsi="Arial" w:cs="Arial"/>
          <w:szCs w:val="24"/>
        </w:rPr>
        <w:t>-</w:t>
      </w:r>
      <w:r w:rsidR="00156ECA">
        <w:rPr>
          <w:rFonts w:ascii="Arial" w:eastAsia="Times New Roman" w:hAnsi="Arial" w:cs="Arial"/>
          <w:szCs w:val="24"/>
        </w:rPr>
        <w:t xml:space="preserve"> </w:t>
      </w:r>
      <w:proofErr w:type="gramStart"/>
      <w:r w:rsidR="004E5116">
        <w:rPr>
          <w:rFonts w:ascii="Arial" w:eastAsia="Times New Roman" w:hAnsi="Arial" w:cs="Arial"/>
          <w:szCs w:val="24"/>
        </w:rPr>
        <w:t>10.34%</w:t>
      </w:r>
      <w:proofErr w:type="gramEnd"/>
      <w:r w:rsidR="004E5116">
        <w:rPr>
          <w:rFonts w:ascii="Arial" w:eastAsia="Times New Roman" w:hAnsi="Arial" w:cs="Arial"/>
          <w:szCs w:val="24"/>
        </w:rPr>
        <w:t>.</w:t>
      </w:r>
      <w:r w:rsidR="0031434A">
        <w:rPr>
          <w:rFonts w:ascii="Arial" w:eastAsia="Times New Roman" w:hAnsi="Arial" w:cs="Arial"/>
          <w:szCs w:val="24"/>
        </w:rPr>
        <w:t>).</w:t>
      </w:r>
      <w:r w:rsidR="00957279">
        <w:rPr>
          <w:rFonts w:ascii="Arial" w:eastAsia="Times New Roman" w:hAnsi="Arial" w:cs="Arial"/>
          <w:szCs w:val="24"/>
        </w:rPr>
        <w:t xml:space="preserve"> Aphid </w:t>
      </w:r>
      <w:r w:rsidR="00597E53">
        <w:rPr>
          <w:rFonts w:ascii="Arial" w:eastAsia="Times New Roman" w:hAnsi="Arial" w:cs="Arial"/>
          <w:szCs w:val="24"/>
        </w:rPr>
        <w:t>(1- 9 grade) and shoot bug (</w:t>
      </w:r>
      <w:r w:rsidR="00820ED9">
        <w:rPr>
          <w:rFonts w:ascii="Arial" w:eastAsia="Times New Roman" w:hAnsi="Arial" w:cs="Arial"/>
          <w:szCs w:val="24"/>
        </w:rPr>
        <w:t>15-80 bugs/pl</w:t>
      </w:r>
      <w:r w:rsidR="00597E53">
        <w:rPr>
          <w:rFonts w:ascii="Arial" w:eastAsia="Times New Roman" w:hAnsi="Arial" w:cs="Arial"/>
          <w:szCs w:val="24"/>
        </w:rPr>
        <w:t xml:space="preserve">) </w:t>
      </w:r>
      <w:r w:rsidR="00957279">
        <w:rPr>
          <w:rFonts w:ascii="Arial" w:eastAsia="Times New Roman" w:hAnsi="Arial" w:cs="Arial"/>
          <w:szCs w:val="24"/>
        </w:rPr>
        <w:t xml:space="preserve">incidence </w:t>
      </w:r>
      <w:r w:rsidR="0053270E">
        <w:rPr>
          <w:rFonts w:ascii="Arial" w:eastAsia="Times New Roman" w:hAnsi="Arial" w:cs="Arial"/>
          <w:szCs w:val="24"/>
        </w:rPr>
        <w:t>was highly</w:t>
      </w:r>
      <w:r w:rsidR="000011DE">
        <w:rPr>
          <w:rFonts w:ascii="Arial" w:eastAsia="Times New Roman" w:hAnsi="Arial" w:cs="Arial"/>
          <w:szCs w:val="24"/>
        </w:rPr>
        <w:t xml:space="preserve"> </w:t>
      </w:r>
      <w:r w:rsidR="0053270E">
        <w:rPr>
          <w:rFonts w:ascii="Arial" w:eastAsia="Times New Roman" w:hAnsi="Arial" w:cs="Arial"/>
          <w:szCs w:val="24"/>
        </w:rPr>
        <w:t>variable</w:t>
      </w:r>
      <w:r w:rsidR="000011DE">
        <w:rPr>
          <w:rFonts w:ascii="Arial" w:eastAsia="Times New Roman" w:hAnsi="Arial" w:cs="Arial"/>
          <w:szCs w:val="24"/>
        </w:rPr>
        <w:t xml:space="preserve"> depending upon the temperature and amount of rainfall received during the cropping season</w:t>
      </w:r>
      <w:r w:rsidR="00597E53">
        <w:rPr>
          <w:rFonts w:ascii="Arial" w:eastAsia="Times New Roman" w:hAnsi="Arial" w:cs="Arial"/>
          <w:szCs w:val="24"/>
        </w:rPr>
        <w:t xml:space="preserve">. </w:t>
      </w:r>
      <w:r w:rsidR="0053270E">
        <w:rPr>
          <w:rFonts w:ascii="Arial" w:eastAsia="Times New Roman" w:hAnsi="Arial" w:cs="Arial"/>
          <w:szCs w:val="24"/>
        </w:rPr>
        <w:t xml:space="preserve">Further different integrated pest management module were framed and evaluated </w:t>
      </w:r>
      <w:r w:rsidR="00C81A6E" w:rsidRPr="00C81A6E">
        <w:rPr>
          <w:rFonts w:ascii="Arial" w:eastAsia="Times New Roman" w:hAnsi="Arial" w:cs="Arial"/>
          <w:szCs w:val="24"/>
        </w:rPr>
        <w:t xml:space="preserve">against the major pests of </w:t>
      </w:r>
      <w:proofErr w:type="spellStart"/>
      <w:proofErr w:type="gramStart"/>
      <w:r w:rsidR="00C81A6E" w:rsidRPr="00C81A6E">
        <w:rPr>
          <w:rFonts w:ascii="Arial" w:eastAsia="Times New Roman" w:hAnsi="Arial" w:cs="Arial"/>
          <w:szCs w:val="24"/>
        </w:rPr>
        <w:t>rabi</w:t>
      </w:r>
      <w:proofErr w:type="spellEnd"/>
      <w:proofErr w:type="gramEnd"/>
      <w:r w:rsidR="00C81A6E">
        <w:rPr>
          <w:rFonts w:ascii="Arial" w:eastAsia="Times New Roman" w:hAnsi="Arial" w:cs="Arial"/>
          <w:szCs w:val="24"/>
        </w:rPr>
        <w:t xml:space="preserve"> sorghum. P</w:t>
      </w:r>
      <w:r w:rsidR="00C81A6E" w:rsidRPr="00C81A6E">
        <w:rPr>
          <w:rFonts w:ascii="Arial" w:eastAsia="Times New Roman" w:hAnsi="Arial" w:cs="Arial"/>
          <w:szCs w:val="24"/>
        </w:rPr>
        <w:t xml:space="preserve">ooled data  of two years revealed that shoot fly and stem borer dead heart as well as shoot bug incidence was  did not differ significantly among the modules. The cost economics data indicated that module comprising  of Seed treatment with </w:t>
      </w:r>
      <w:proofErr w:type="spellStart"/>
      <w:r w:rsidR="00C81A6E" w:rsidRPr="00C81A6E">
        <w:rPr>
          <w:rFonts w:ascii="Arial" w:eastAsia="Times New Roman" w:hAnsi="Arial" w:cs="Arial"/>
          <w:szCs w:val="24"/>
        </w:rPr>
        <w:t>Biofertlizers</w:t>
      </w:r>
      <w:proofErr w:type="spellEnd"/>
      <w:r w:rsidR="00C81A6E" w:rsidRPr="00C81A6E">
        <w:rPr>
          <w:rFonts w:ascii="Arial" w:eastAsia="Times New Roman" w:hAnsi="Arial" w:cs="Arial"/>
          <w:szCs w:val="24"/>
        </w:rPr>
        <w:t xml:space="preserve"> (</w:t>
      </w:r>
      <w:proofErr w:type="spellStart"/>
      <w:r w:rsidR="00C81A6E" w:rsidRPr="00C81A6E">
        <w:rPr>
          <w:rFonts w:ascii="Arial" w:eastAsia="Times New Roman" w:hAnsi="Arial" w:cs="Arial"/>
          <w:szCs w:val="24"/>
        </w:rPr>
        <w:t>Trichoderma</w:t>
      </w:r>
      <w:proofErr w:type="spellEnd"/>
      <w:r w:rsidR="00C81A6E" w:rsidRPr="00C81A6E">
        <w:rPr>
          <w:rFonts w:ascii="Arial" w:eastAsia="Times New Roman" w:hAnsi="Arial" w:cs="Arial"/>
          <w:szCs w:val="24"/>
        </w:rPr>
        <w:t xml:space="preserve">+ PSB + </w:t>
      </w:r>
      <w:proofErr w:type="spellStart"/>
      <w:r w:rsidR="00C81A6E" w:rsidRPr="00C81A6E">
        <w:rPr>
          <w:rFonts w:ascii="Arial" w:eastAsia="Times New Roman" w:hAnsi="Arial" w:cs="Arial"/>
          <w:szCs w:val="24"/>
        </w:rPr>
        <w:t>Azospirillium</w:t>
      </w:r>
      <w:proofErr w:type="spellEnd"/>
      <w:r w:rsidR="00C81A6E" w:rsidRPr="00C81A6E">
        <w:rPr>
          <w:rFonts w:ascii="Arial" w:eastAsia="Times New Roman" w:hAnsi="Arial" w:cs="Arial"/>
          <w:szCs w:val="24"/>
        </w:rPr>
        <w:t xml:space="preserve">)+ </w:t>
      </w:r>
      <w:proofErr w:type="spellStart"/>
      <w:r w:rsidR="00C81A6E" w:rsidRPr="00C81A6E">
        <w:rPr>
          <w:rFonts w:ascii="Arial" w:eastAsia="Times New Roman" w:hAnsi="Arial" w:cs="Arial"/>
          <w:szCs w:val="24"/>
        </w:rPr>
        <w:t>Btk</w:t>
      </w:r>
      <w:proofErr w:type="spellEnd"/>
      <w:r w:rsidR="00C81A6E" w:rsidRPr="00C81A6E">
        <w:rPr>
          <w:rFonts w:ascii="Arial" w:eastAsia="Times New Roman" w:hAnsi="Arial" w:cs="Arial"/>
          <w:szCs w:val="24"/>
        </w:rPr>
        <w:t xml:space="preserve"> @ 2g/</w:t>
      </w:r>
      <w:proofErr w:type="spellStart"/>
      <w:r w:rsidR="00C81A6E" w:rsidRPr="00C81A6E">
        <w:rPr>
          <w:rFonts w:ascii="Arial" w:eastAsia="Times New Roman" w:hAnsi="Arial" w:cs="Arial"/>
          <w:szCs w:val="24"/>
        </w:rPr>
        <w:t>lt</w:t>
      </w:r>
      <w:proofErr w:type="spellEnd"/>
      <w:r w:rsidR="00C81A6E" w:rsidRPr="00C81A6E">
        <w:rPr>
          <w:rFonts w:ascii="Arial" w:eastAsia="Times New Roman" w:hAnsi="Arial" w:cs="Arial"/>
          <w:szCs w:val="24"/>
        </w:rPr>
        <w:t xml:space="preserve"> at 25 DAE -Spray of </w:t>
      </w:r>
      <w:proofErr w:type="spellStart"/>
      <w:r w:rsidR="00C81A6E" w:rsidRPr="00C81A6E">
        <w:rPr>
          <w:rFonts w:ascii="Arial" w:eastAsia="Times New Roman" w:hAnsi="Arial" w:cs="Arial"/>
          <w:szCs w:val="24"/>
        </w:rPr>
        <w:t>Lecanicillium</w:t>
      </w:r>
      <w:proofErr w:type="spellEnd"/>
      <w:r w:rsidR="00C81A6E" w:rsidRPr="00C81A6E">
        <w:rPr>
          <w:rFonts w:ascii="Arial" w:eastAsia="Times New Roman" w:hAnsi="Arial" w:cs="Arial"/>
          <w:szCs w:val="24"/>
        </w:rPr>
        <w:t xml:space="preserve"> </w:t>
      </w:r>
      <w:proofErr w:type="spellStart"/>
      <w:r w:rsidR="00C81A6E" w:rsidRPr="00C81A6E">
        <w:rPr>
          <w:rFonts w:ascii="Arial" w:eastAsia="Times New Roman" w:hAnsi="Arial" w:cs="Arial"/>
          <w:szCs w:val="24"/>
        </w:rPr>
        <w:t>lecani</w:t>
      </w:r>
      <w:proofErr w:type="spellEnd"/>
      <w:r w:rsidR="00C81A6E" w:rsidRPr="00C81A6E">
        <w:rPr>
          <w:rFonts w:ascii="Arial" w:eastAsia="Times New Roman" w:hAnsi="Arial" w:cs="Arial"/>
          <w:szCs w:val="24"/>
        </w:rPr>
        <w:t xml:space="preserve"> @ 2ml/l at 45DAE recorded highest  net profit (Rs. 29584/ha ) with highest Benefit cost ratio of 2.46</w:t>
      </w:r>
    </w:p>
    <w:p w:rsidR="00031BFB" w:rsidRDefault="00031BFB" w:rsidP="00031BFB">
      <w:pPr>
        <w:autoSpaceDE w:val="0"/>
        <w:autoSpaceDN w:val="0"/>
        <w:adjustRightInd w:val="0"/>
        <w:spacing w:after="0" w:line="360" w:lineRule="auto"/>
        <w:ind w:firstLine="720"/>
        <w:jc w:val="both"/>
        <w:rPr>
          <w:rFonts w:ascii="Arial" w:eastAsia="Times New Roman" w:hAnsi="Arial" w:cs="Arial"/>
          <w:szCs w:val="24"/>
        </w:rPr>
      </w:pPr>
    </w:p>
    <w:p w:rsidR="002747A0" w:rsidRPr="002747A0" w:rsidRDefault="002747A0" w:rsidP="002747A0">
      <w:pPr>
        <w:autoSpaceDE w:val="0"/>
        <w:autoSpaceDN w:val="0"/>
        <w:adjustRightInd w:val="0"/>
        <w:spacing w:after="0" w:line="360" w:lineRule="auto"/>
        <w:jc w:val="both"/>
        <w:rPr>
          <w:rFonts w:ascii="Arial" w:eastAsia="Times New Roman" w:hAnsi="Arial" w:cs="Arial"/>
          <w:szCs w:val="24"/>
        </w:rPr>
      </w:pPr>
      <w:r w:rsidRPr="002747A0">
        <w:rPr>
          <w:rFonts w:ascii="Arial" w:eastAsia="Times New Roman" w:hAnsi="Arial" w:cs="Arial"/>
          <w:b/>
          <w:szCs w:val="24"/>
        </w:rPr>
        <w:t xml:space="preserve">Key words: </w:t>
      </w:r>
      <w:r w:rsidRPr="002747A0">
        <w:rPr>
          <w:rFonts w:ascii="Arial" w:eastAsia="Times New Roman" w:hAnsi="Arial" w:cs="Arial"/>
          <w:szCs w:val="24"/>
        </w:rPr>
        <w:t>Sorghum, IPM, Population dynamics, pest</w:t>
      </w:r>
      <w:r>
        <w:rPr>
          <w:rFonts w:ascii="Arial" w:eastAsia="Times New Roman" w:hAnsi="Arial" w:cs="Arial"/>
          <w:szCs w:val="24"/>
        </w:rPr>
        <w:t>, Management</w:t>
      </w:r>
    </w:p>
    <w:p w:rsidR="00A674C0" w:rsidRPr="00C81A6E" w:rsidRDefault="00C81A6E" w:rsidP="00C81A6E">
      <w:pPr>
        <w:autoSpaceDE w:val="0"/>
        <w:autoSpaceDN w:val="0"/>
        <w:adjustRightInd w:val="0"/>
        <w:spacing w:after="0" w:line="360" w:lineRule="auto"/>
        <w:ind w:firstLine="720"/>
        <w:jc w:val="both"/>
        <w:rPr>
          <w:rFonts w:ascii="Arial" w:eastAsia="Times New Roman" w:hAnsi="Arial" w:cs="Arial"/>
          <w:szCs w:val="24"/>
        </w:rPr>
      </w:pPr>
      <w:r w:rsidRPr="00C81A6E">
        <w:rPr>
          <w:rFonts w:ascii="Arial" w:eastAsia="Times New Roman" w:hAnsi="Arial" w:cs="Arial"/>
          <w:szCs w:val="24"/>
        </w:rPr>
        <w:t xml:space="preserve">Different IPM modules were </w:t>
      </w:r>
    </w:p>
    <w:sectPr w:rsidR="00A674C0" w:rsidRPr="00C81A6E" w:rsidSect="00314075">
      <w:pgSz w:w="12240" w:h="15840"/>
      <w:pgMar w:top="1440" w:right="126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31BFB"/>
    <w:rsid w:val="000011DE"/>
    <w:rsid w:val="00023B77"/>
    <w:rsid w:val="00031BFB"/>
    <w:rsid w:val="000522DF"/>
    <w:rsid w:val="00106F4F"/>
    <w:rsid w:val="00110003"/>
    <w:rsid w:val="00156ECA"/>
    <w:rsid w:val="00172B7C"/>
    <w:rsid w:val="002747A0"/>
    <w:rsid w:val="00306804"/>
    <w:rsid w:val="0030777E"/>
    <w:rsid w:val="00314075"/>
    <w:rsid w:val="0031434A"/>
    <w:rsid w:val="003850C0"/>
    <w:rsid w:val="003D2960"/>
    <w:rsid w:val="00421AC7"/>
    <w:rsid w:val="004C026D"/>
    <w:rsid w:val="004E5116"/>
    <w:rsid w:val="0053270E"/>
    <w:rsid w:val="00597E53"/>
    <w:rsid w:val="005C223A"/>
    <w:rsid w:val="005C6368"/>
    <w:rsid w:val="006660FA"/>
    <w:rsid w:val="006A7B93"/>
    <w:rsid w:val="006C061F"/>
    <w:rsid w:val="006C6FE3"/>
    <w:rsid w:val="006F23FB"/>
    <w:rsid w:val="00713036"/>
    <w:rsid w:val="007F1A54"/>
    <w:rsid w:val="007F40C5"/>
    <w:rsid w:val="00800C1F"/>
    <w:rsid w:val="00820ED9"/>
    <w:rsid w:val="00884455"/>
    <w:rsid w:val="009223CC"/>
    <w:rsid w:val="00957279"/>
    <w:rsid w:val="009E22EA"/>
    <w:rsid w:val="00A32AC6"/>
    <w:rsid w:val="00A674C0"/>
    <w:rsid w:val="00A90576"/>
    <w:rsid w:val="00AE41D2"/>
    <w:rsid w:val="00B73117"/>
    <w:rsid w:val="00B76A87"/>
    <w:rsid w:val="00BD54FB"/>
    <w:rsid w:val="00BF0A08"/>
    <w:rsid w:val="00C05967"/>
    <w:rsid w:val="00C11A14"/>
    <w:rsid w:val="00C17243"/>
    <w:rsid w:val="00C1780B"/>
    <w:rsid w:val="00C23B3D"/>
    <w:rsid w:val="00C81A6E"/>
    <w:rsid w:val="00CA0F23"/>
    <w:rsid w:val="00D2531C"/>
    <w:rsid w:val="00DA1CBB"/>
    <w:rsid w:val="00DA2C61"/>
    <w:rsid w:val="00DA4140"/>
    <w:rsid w:val="00E01FB1"/>
    <w:rsid w:val="00E03AC7"/>
    <w:rsid w:val="00E55B3B"/>
    <w:rsid w:val="00EE1F23"/>
    <w:rsid w:val="00F01072"/>
    <w:rsid w:val="00F14FB4"/>
    <w:rsid w:val="00FD39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BFB"/>
    <w:pPr>
      <w:spacing w:before="0" w:beforeAutospacing="0" w:after="200" w:afterAutospacing="0" w:line="276" w:lineRule="auto"/>
      <w:jc w:val="left"/>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C81A6E"/>
    <w:pPr>
      <w:spacing w:after="0" w:line="240" w:lineRule="auto"/>
      <w:ind w:left="2880" w:hanging="2880"/>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C81A6E"/>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09DE1-7246-49DA-9A06-EC45C99E6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p:lastModifiedBy>
  <cp:revision>14</cp:revision>
  <cp:lastPrinted>2017-10-27T12:03:00Z</cp:lastPrinted>
  <dcterms:created xsi:type="dcterms:W3CDTF">2017-10-27T11:07:00Z</dcterms:created>
  <dcterms:modified xsi:type="dcterms:W3CDTF">2018-12-17T11:38:00Z</dcterms:modified>
</cp:coreProperties>
</file>