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682" w:rsidRPr="00B47B01" w:rsidRDefault="00FD1682" w:rsidP="00FB6C2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B01">
        <w:rPr>
          <w:rFonts w:ascii="Times New Roman" w:eastAsiaTheme="minorHAnsi" w:hAnsi="Times New Roman" w:cs="Times New Roman"/>
          <w:b/>
          <w:sz w:val="24"/>
          <w:szCs w:val="24"/>
        </w:rPr>
        <w:t>Gender Mainstreaming in Rice Production: A Case Study of Rice-Farmers in Adamawa State, Nigeria</w:t>
      </w:r>
      <w:r w:rsidRPr="00B47B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D1682" w:rsidRPr="00B47B01" w:rsidRDefault="00FD1682" w:rsidP="00FB6C2A">
      <w:pPr>
        <w:pStyle w:val="ListParagraph"/>
        <w:autoSpaceDE w:val="0"/>
        <w:autoSpaceDN w:val="0"/>
        <w:adjustRightInd w:val="0"/>
        <w:spacing w:line="360" w:lineRule="auto"/>
        <w:ind w:left="0"/>
        <w:jc w:val="center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B47B01">
        <w:rPr>
          <w:rFonts w:ascii="Times New Roman" w:hAnsi="Times New Roman"/>
          <w:sz w:val="24"/>
          <w:szCs w:val="24"/>
          <w:lang w:eastAsia="en-GB"/>
        </w:rPr>
        <w:t>Adewuyi</w:t>
      </w:r>
      <w:proofErr w:type="spellEnd"/>
      <w:r w:rsidRPr="00B47B01">
        <w:rPr>
          <w:rFonts w:ascii="Times New Roman" w:hAnsi="Times New Roman"/>
          <w:sz w:val="24"/>
          <w:szCs w:val="24"/>
          <w:lang w:eastAsia="en-GB"/>
        </w:rPr>
        <w:t>, A.K.*</w:t>
      </w:r>
    </w:p>
    <w:p w:rsidR="00FD1682" w:rsidRPr="00B47B01" w:rsidRDefault="00FD1682" w:rsidP="00FB6C2A">
      <w:pPr>
        <w:pStyle w:val="ListParagraph"/>
        <w:autoSpaceDE w:val="0"/>
        <w:autoSpaceDN w:val="0"/>
        <w:adjustRightInd w:val="0"/>
        <w:spacing w:line="360" w:lineRule="auto"/>
        <w:ind w:left="0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B47B01">
        <w:rPr>
          <w:rFonts w:ascii="Times New Roman" w:hAnsi="Times New Roman"/>
          <w:sz w:val="24"/>
          <w:szCs w:val="24"/>
          <w:lang w:eastAsia="en-GB"/>
        </w:rPr>
        <w:t xml:space="preserve">*Department of Agricultural Technology, Federal Polytechnic, </w:t>
      </w:r>
      <w:proofErr w:type="spellStart"/>
      <w:r w:rsidRPr="00B47B01">
        <w:rPr>
          <w:rFonts w:ascii="Times New Roman" w:hAnsi="Times New Roman"/>
          <w:sz w:val="24"/>
          <w:szCs w:val="24"/>
          <w:lang w:eastAsia="en-GB"/>
        </w:rPr>
        <w:t>Mubi</w:t>
      </w:r>
      <w:proofErr w:type="spellEnd"/>
    </w:p>
    <w:p w:rsidR="00FD1682" w:rsidRPr="00B47B01" w:rsidRDefault="00FD1682" w:rsidP="00FB6C2A">
      <w:pPr>
        <w:pStyle w:val="ListParagraph"/>
        <w:autoSpaceDE w:val="0"/>
        <w:autoSpaceDN w:val="0"/>
        <w:adjustRightInd w:val="0"/>
        <w:spacing w:line="360" w:lineRule="auto"/>
        <w:ind w:left="0"/>
        <w:jc w:val="center"/>
        <w:rPr>
          <w:rFonts w:ascii="Times New Roman" w:hAnsi="Times New Roman"/>
          <w:sz w:val="24"/>
          <w:szCs w:val="24"/>
          <w:lang w:eastAsia="en-GB"/>
        </w:rPr>
      </w:pPr>
    </w:p>
    <w:p w:rsidR="00FD1682" w:rsidRPr="00B47B01" w:rsidRDefault="00FD1682" w:rsidP="00FB6C2A">
      <w:pPr>
        <w:pStyle w:val="ListParagraph"/>
        <w:autoSpaceDE w:val="0"/>
        <w:autoSpaceDN w:val="0"/>
        <w:adjustRightInd w:val="0"/>
        <w:spacing w:line="360" w:lineRule="auto"/>
        <w:ind w:left="0"/>
        <w:jc w:val="center"/>
        <w:rPr>
          <w:rStyle w:val="Hyperlink"/>
          <w:rFonts w:ascii="Times New Roman" w:hAnsi="Times New Roman"/>
          <w:sz w:val="24"/>
          <w:szCs w:val="24"/>
          <w:lang w:eastAsia="en-GB"/>
        </w:rPr>
      </w:pPr>
      <w:r w:rsidRPr="00B47B01">
        <w:rPr>
          <w:rFonts w:ascii="Times New Roman" w:hAnsi="Times New Roman"/>
          <w:sz w:val="24"/>
          <w:szCs w:val="24"/>
          <w:lang w:eastAsia="en-GB"/>
        </w:rPr>
        <w:t xml:space="preserve">E-mail: </w:t>
      </w:r>
      <w:hyperlink r:id="rId4" w:history="1">
        <w:r w:rsidRPr="00B47B01">
          <w:rPr>
            <w:rStyle w:val="Hyperlink"/>
            <w:rFonts w:ascii="Times New Roman" w:hAnsi="Times New Roman"/>
            <w:sz w:val="24"/>
            <w:szCs w:val="24"/>
            <w:lang w:eastAsia="en-GB"/>
          </w:rPr>
          <w:t>kolbetsy@yahoo.com</w:t>
        </w:r>
      </w:hyperlink>
      <w:r w:rsidRPr="00B47B01">
        <w:rPr>
          <w:rStyle w:val="Hyperlink"/>
          <w:rFonts w:ascii="Times New Roman" w:hAnsi="Times New Roman"/>
          <w:sz w:val="24"/>
          <w:szCs w:val="24"/>
          <w:lang w:eastAsia="en-GB"/>
        </w:rPr>
        <w:t xml:space="preserve">; </w:t>
      </w:r>
      <w:hyperlink r:id="rId5" w:history="1">
        <w:r w:rsidRPr="00B47B01">
          <w:rPr>
            <w:rStyle w:val="Hyperlink"/>
            <w:rFonts w:ascii="Times New Roman" w:hAnsi="Times New Roman"/>
            <w:sz w:val="24"/>
            <w:szCs w:val="24"/>
            <w:lang w:eastAsia="en-GB"/>
          </w:rPr>
          <w:t>adewuyikola2015@gmail.com</w:t>
        </w:r>
      </w:hyperlink>
      <w:r w:rsidRPr="00B47B01">
        <w:rPr>
          <w:rStyle w:val="Hyperlink"/>
          <w:rFonts w:ascii="Times New Roman" w:hAnsi="Times New Roman"/>
          <w:sz w:val="24"/>
          <w:szCs w:val="24"/>
          <w:lang w:eastAsia="en-GB"/>
        </w:rPr>
        <w:t xml:space="preserve"> </w:t>
      </w:r>
    </w:p>
    <w:p w:rsidR="00FD1682" w:rsidRPr="00B47B01" w:rsidRDefault="00FD1682" w:rsidP="00FB6C2A">
      <w:pPr>
        <w:pStyle w:val="ListParagraph"/>
        <w:autoSpaceDE w:val="0"/>
        <w:autoSpaceDN w:val="0"/>
        <w:adjustRightInd w:val="0"/>
        <w:spacing w:line="360" w:lineRule="auto"/>
        <w:ind w:left="0"/>
        <w:jc w:val="center"/>
        <w:rPr>
          <w:rFonts w:ascii="Times New Roman" w:hAnsi="Times New Roman"/>
          <w:sz w:val="24"/>
          <w:szCs w:val="24"/>
          <w:lang w:eastAsia="en-GB"/>
        </w:rPr>
      </w:pPr>
    </w:p>
    <w:p w:rsidR="00FD1682" w:rsidRPr="00B47B01" w:rsidRDefault="00FD1682" w:rsidP="00FB6C2A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47B01">
        <w:rPr>
          <w:rFonts w:ascii="Times New Roman" w:hAnsi="Times New Roman" w:cs="Times New Roman"/>
          <w:color w:val="000000" w:themeColor="text1"/>
          <w:sz w:val="24"/>
          <w:szCs w:val="24"/>
        </w:rPr>
        <w:t>Abstract</w:t>
      </w:r>
    </w:p>
    <w:p w:rsidR="00FD1682" w:rsidRPr="00B47B01" w:rsidRDefault="00FD1682" w:rsidP="00FB6C2A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7B01">
        <w:rPr>
          <w:rFonts w:ascii="Times New Roman" w:hAnsi="Times New Roman" w:cs="Times New Roman"/>
          <w:i/>
          <w:sz w:val="24"/>
          <w:szCs w:val="24"/>
          <w:lang w:eastAsia="en-GB"/>
        </w:rPr>
        <w:t xml:space="preserve">This study was therefore focused on comparative analysis of the </w:t>
      </w:r>
      <w:r w:rsidRPr="00B47B01">
        <w:rPr>
          <w:rFonts w:ascii="Times New Roman" w:hAnsi="Times New Roman" w:cs="Times New Roman"/>
          <w:i/>
          <w:sz w:val="24"/>
          <w:szCs w:val="24"/>
        </w:rPr>
        <w:t xml:space="preserve">Economic Efficiency of Male and Female </w:t>
      </w:r>
      <w:r w:rsidRPr="00B47B01">
        <w:rPr>
          <w:rFonts w:ascii="Times New Roman" w:hAnsi="Times New Roman" w:cs="Times New Roman"/>
          <w:i/>
          <w:sz w:val="24"/>
          <w:szCs w:val="24"/>
          <w:lang w:eastAsia="en-GB"/>
        </w:rPr>
        <w:t>Small-Holder</w:t>
      </w:r>
      <w:r w:rsidRPr="00B47B01">
        <w:rPr>
          <w:rFonts w:ascii="Times New Roman" w:hAnsi="Times New Roman" w:cs="Times New Roman"/>
          <w:i/>
          <w:sz w:val="24"/>
          <w:szCs w:val="24"/>
        </w:rPr>
        <w:t xml:space="preserve"> Rice Farmers in Adamawa State. </w:t>
      </w:r>
      <w:r w:rsidRPr="00B47B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Primary data were collected from 378 randomly selected rice-farmers in Adamawa State. The data were </w:t>
      </w:r>
      <w:proofErr w:type="spellStart"/>
      <w:r w:rsidRPr="00B47B01">
        <w:rPr>
          <w:rFonts w:ascii="Times New Roman" w:hAnsi="Times New Roman" w:cs="Times New Roman"/>
          <w:i/>
          <w:color w:val="000000"/>
          <w:sz w:val="24"/>
          <w:szCs w:val="24"/>
        </w:rPr>
        <w:t>analysed</w:t>
      </w:r>
      <w:proofErr w:type="spellEnd"/>
      <w:r w:rsidRPr="00B47B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using both descriptive statistics and stochastic frontier function analysis. S</w:t>
      </w:r>
      <w:r w:rsidRPr="00B47B01">
        <w:rPr>
          <w:rFonts w:ascii="Times New Roman" w:hAnsi="Times New Roman" w:cs="Times New Roman"/>
          <w:i/>
          <w:sz w:val="24"/>
          <w:szCs w:val="24"/>
          <w:lang w:eastAsia="en-GB"/>
        </w:rPr>
        <w:t xml:space="preserve">ocio-economic characteristics of rice-farmers in the area were identified. The result of maximum likelihood estimates revealed that the factors which influenced </w:t>
      </w:r>
      <w:r w:rsidRPr="00B47B01">
        <w:rPr>
          <w:rFonts w:ascii="Times New Roman" w:hAnsi="Times New Roman" w:cs="Times New Roman"/>
          <w:i/>
          <w:color w:val="000000"/>
          <w:sz w:val="24"/>
          <w:szCs w:val="24"/>
        </w:rPr>
        <w:t>the technical efficiency of male farmers include</w:t>
      </w:r>
      <w:r w:rsidRPr="00B47B01">
        <w:rPr>
          <w:rFonts w:ascii="Times New Roman" w:hAnsi="Times New Roman" w:cs="Times New Roman"/>
          <w:i/>
          <w:sz w:val="24"/>
          <w:szCs w:val="24"/>
          <w:lang w:eastAsia="en-GB"/>
        </w:rPr>
        <w:t xml:space="preserve"> </w:t>
      </w:r>
      <w:r w:rsidRPr="00B47B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age, education and access to extension services, whereas the in-efficiency factors for female farmers were </w:t>
      </w:r>
      <w:r w:rsidRPr="00B47B01">
        <w:rPr>
          <w:rFonts w:ascii="Times New Roman" w:hAnsi="Times New Roman" w:cs="Times New Roman"/>
          <w:i/>
          <w:color w:val="000000"/>
          <w:sz w:val="24"/>
          <w:szCs w:val="24"/>
          <w:lang w:eastAsia="en-GB"/>
        </w:rPr>
        <w:t xml:space="preserve">educational status of the farmer, farming experience, and access to credit facilities. The </w:t>
      </w:r>
      <w:r w:rsidRPr="00B47B0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determinants of allocative in-efficiency of male rice farmers include educational level of farmers, access to extension services and access to credit facilities; while those for female farmers were education, household size and access to credits</w:t>
      </w:r>
      <w:r w:rsidRPr="00B47B01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en-GB"/>
        </w:rPr>
        <w:t xml:space="preserve">. </w:t>
      </w:r>
      <w:r w:rsidRPr="00B47B01">
        <w:rPr>
          <w:rFonts w:ascii="Times New Roman" w:hAnsi="Times New Roman" w:cs="Times New Roman"/>
          <w:i/>
          <w:sz w:val="24"/>
          <w:szCs w:val="24"/>
          <w:lang w:eastAsia="en-GB"/>
        </w:rPr>
        <w:t>The study showed that male farmers had a mean economic efficiency of 0.72 as compared with 0.69 for the female farmers indicating that male rice farmers were more efficient than their female counterparts. It was therefore, recommended that</w:t>
      </w:r>
      <w:r w:rsidRPr="00B47B01">
        <w:rPr>
          <w:rFonts w:ascii="Times New Roman" w:hAnsi="Times New Roman" w:cs="Times New Roman"/>
          <w:i/>
          <w:sz w:val="24"/>
          <w:szCs w:val="24"/>
        </w:rPr>
        <w:t xml:space="preserve"> government policy should encompass measures that promote rice farmers’ efficiency via access to agricultural resources and services at affordable prices, with particular emphasis on women farmers in Nigeria.</w:t>
      </w:r>
    </w:p>
    <w:p w:rsidR="00FD1682" w:rsidRPr="00B47B01" w:rsidRDefault="00FD1682" w:rsidP="00FB6C2A">
      <w:pPr>
        <w:pStyle w:val="ListParagraph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47B01">
        <w:rPr>
          <w:rFonts w:ascii="Times New Roman" w:hAnsi="Times New Roman"/>
          <w:b/>
          <w:sz w:val="24"/>
          <w:szCs w:val="24"/>
        </w:rPr>
        <w:t xml:space="preserve">Key Words: </w:t>
      </w:r>
      <w:r w:rsidRPr="008512B6">
        <w:rPr>
          <w:rFonts w:asciiTheme="minorEastAsia" w:eastAsiaTheme="minorEastAsia" w:hAnsiTheme="minorEastAsia"/>
          <w:sz w:val="24"/>
          <w:szCs w:val="24"/>
          <w:lang w:eastAsia="zh-CN"/>
        </w:rPr>
        <w:t>Gender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,</w:t>
      </w:r>
      <w:r w:rsidRPr="00B47B01">
        <w:rPr>
          <w:rFonts w:ascii="Times New Roman" w:hAnsi="Times New Roman"/>
          <w:sz w:val="24"/>
          <w:szCs w:val="24"/>
        </w:rPr>
        <w:t xml:space="preserve"> Technical Efficiency, Allocative Efficiency, Economic Efficiency, Rice, Production, determinants</w:t>
      </w:r>
    </w:p>
    <w:p w:rsidR="00FD1682" w:rsidRDefault="00FD1682">
      <w:bookmarkStart w:id="0" w:name="_GoBack"/>
      <w:bookmarkEnd w:id="0"/>
    </w:p>
    <w:sectPr w:rsidR="00FD1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682"/>
    <w:rsid w:val="00FD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CB31DD-16FB-BB40-988B-EE6109CA5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68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Hyperlink">
    <w:name w:val="Hyperlink"/>
    <w:basedOn w:val="DefaultParagraphFont"/>
    <w:uiPriority w:val="99"/>
    <w:unhideWhenUsed/>
    <w:rsid w:val="00FD16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mailto:adewuyikola2015@gmail.com" TargetMode="External" /><Relationship Id="rId4" Type="http://schemas.openxmlformats.org/officeDocument/2006/relationships/hyperlink" Target="mailto:kolbetsy@yaho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0815 819 3616</dc:creator>
  <cp:keywords/>
  <dc:description/>
  <cp:lastModifiedBy>0815 819 3616</cp:lastModifiedBy>
  <cp:revision>2</cp:revision>
  <dcterms:created xsi:type="dcterms:W3CDTF">2018-10-24T10:41:00Z</dcterms:created>
  <dcterms:modified xsi:type="dcterms:W3CDTF">2018-10-24T10:41:00Z</dcterms:modified>
</cp:coreProperties>
</file>