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869" w:rsidRPr="002A064F" w:rsidRDefault="00801869" w:rsidP="00164D5F">
      <w:pPr>
        <w:spacing w:line="480" w:lineRule="auto"/>
        <w:jc w:val="center"/>
        <w:rPr>
          <w:rFonts w:asciiTheme="majorBidi" w:hAnsiTheme="majorBidi" w:cstheme="majorBidi"/>
          <w:sz w:val="24"/>
          <w:szCs w:val="24"/>
        </w:rPr>
      </w:pPr>
      <w:bookmarkStart w:id="0" w:name="_GoBack"/>
      <w:bookmarkEnd w:id="0"/>
      <w:r w:rsidRPr="002A064F">
        <w:rPr>
          <w:rFonts w:asciiTheme="majorBidi" w:hAnsiTheme="majorBidi" w:cstheme="majorBidi"/>
          <w:sz w:val="24"/>
          <w:szCs w:val="24"/>
        </w:rPr>
        <w:t>THE AFRICA OF MY DREAM</w:t>
      </w:r>
      <w:r w:rsidR="00934F4D">
        <w:rPr>
          <w:rFonts w:asciiTheme="majorBidi" w:hAnsiTheme="majorBidi" w:cstheme="majorBidi"/>
          <w:sz w:val="24"/>
          <w:szCs w:val="24"/>
        </w:rPr>
        <w:t>S</w:t>
      </w:r>
      <w:r w:rsidRPr="002A064F">
        <w:rPr>
          <w:rFonts w:asciiTheme="majorBidi" w:hAnsiTheme="majorBidi" w:cstheme="majorBidi"/>
          <w:sz w:val="24"/>
          <w:szCs w:val="24"/>
        </w:rPr>
        <w:t xml:space="preserve"> IN AGRICULTURE AS A BUSINESS</w:t>
      </w:r>
    </w:p>
    <w:p w:rsidR="00CF488E" w:rsidRPr="002A064F" w:rsidRDefault="007676C9" w:rsidP="00B96DA7">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Decades after independent</w:t>
      </w:r>
      <w:r w:rsidR="005F76ED">
        <w:rPr>
          <w:rFonts w:asciiTheme="majorBidi" w:hAnsiTheme="majorBidi" w:cstheme="majorBidi"/>
          <w:sz w:val="24"/>
          <w:szCs w:val="24"/>
        </w:rPr>
        <w:t>, Africa</w:t>
      </w:r>
      <w:r w:rsidR="000170F9">
        <w:rPr>
          <w:rFonts w:asciiTheme="majorBidi" w:hAnsiTheme="majorBidi" w:cstheme="majorBidi"/>
          <w:sz w:val="24"/>
          <w:szCs w:val="24"/>
        </w:rPr>
        <w:t>n countries</w:t>
      </w:r>
      <w:r w:rsidR="005F76ED">
        <w:rPr>
          <w:rFonts w:asciiTheme="majorBidi" w:hAnsiTheme="majorBidi" w:cstheme="majorBidi"/>
          <w:sz w:val="24"/>
          <w:szCs w:val="24"/>
        </w:rPr>
        <w:t xml:space="preserve"> has</w:t>
      </w:r>
      <w:r w:rsidR="00934F4D">
        <w:rPr>
          <w:rFonts w:asciiTheme="majorBidi" w:hAnsiTheme="majorBidi" w:cstheme="majorBidi"/>
          <w:sz w:val="24"/>
          <w:szCs w:val="24"/>
        </w:rPr>
        <w:t xml:space="preserve"> been </w:t>
      </w:r>
      <w:r w:rsidR="00CF488E" w:rsidRPr="002A064F">
        <w:rPr>
          <w:rFonts w:asciiTheme="majorBidi" w:hAnsiTheme="majorBidi" w:cstheme="majorBidi"/>
          <w:sz w:val="24"/>
          <w:szCs w:val="24"/>
        </w:rPr>
        <w:t xml:space="preserve">battling </w:t>
      </w:r>
      <w:r w:rsidR="00934F4D">
        <w:rPr>
          <w:rFonts w:asciiTheme="majorBidi" w:hAnsiTheme="majorBidi" w:cstheme="majorBidi"/>
          <w:sz w:val="24"/>
          <w:szCs w:val="24"/>
        </w:rPr>
        <w:t xml:space="preserve">to achieve escalating </w:t>
      </w:r>
      <w:r w:rsidR="00F100D1">
        <w:rPr>
          <w:rFonts w:asciiTheme="majorBidi" w:hAnsiTheme="majorBidi" w:cstheme="majorBidi"/>
          <w:sz w:val="24"/>
          <w:szCs w:val="24"/>
        </w:rPr>
        <w:t>economic</w:t>
      </w:r>
      <w:r>
        <w:rPr>
          <w:rFonts w:asciiTheme="majorBidi" w:hAnsiTheme="majorBidi" w:cstheme="majorBidi"/>
          <w:sz w:val="24"/>
          <w:szCs w:val="24"/>
        </w:rPr>
        <w:t xml:space="preserve"> </w:t>
      </w:r>
      <w:r w:rsidR="00F94FA0">
        <w:rPr>
          <w:rFonts w:asciiTheme="majorBidi" w:hAnsiTheme="majorBidi" w:cstheme="majorBidi"/>
          <w:sz w:val="24"/>
          <w:szCs w:val="24"/>
        </w:rPr>
        <w:t xml:space="preserve">development </w:t>
      </w:r>
      <w:r>
        <w:rPr>
          <w:rFonts w:asciiTheme="majorBidi" w:hAnsiTheme="majorBidi" w:cstheme="majorBidi"/>
          <w:sz w:val="24"/>
          <w:szCs w:val="24"/>
        </w:rPr>
        <w:t>through</w:t>
      </w:r>
      <w:r w:rsidR="00D052A4" w:rsidRPr="002A064F">
        <w:rPr>
          <w:rFonts w:asciiTheme="majorBidi" w:hAnsiTheme="majorBidi" w:cstheme="majorBidi"/>
          <w:sz w:val="24"/>
          <w:szCs w:val="24"/>
        </w:rPr>
        <w:t xml:space="preserve"> numerous</w:t>
      </w:r>
      <w:r w:rsidR="00CF488E" w:rsidRPr="002A064F">
        <w:rPr>
          <w:rFonts w:asciiTheme="majorBidi" w:hAnsiTheme="majorBidi" w:cstheme="majorBidi"/>
          <w:sz w:val="24"/>
          <w:szCs w:val="24"/>
        </w:rPr>
        <w:t xml:space="preserve"> means,</w:t>
      </w:r>
      <w:r w:rsidR="00BE2C08" w:rsidRPr="002A064F">
        <w:rPr>
          <w:rFonts w:asciiTheme="majorBidi" w:hAnsiTheme="majorBidi" w:cstheme="majorBidi"/>
          <w:sz w:val="24"/>
          <w:szCs w:val="24"/>
        </w:rPr>
        <w:t xml:space="preserve"> including agribusiness</w:t>
      </w:r>
      <w:r w:rsidR="00CF488E" w:rsidRPr="002A064F">
        <w:rPr>
          <w:rFonts w:asciiTheme="majorBidi" w:hAnsiTheme="majorBidi" w:cstheme="majorBidi"/>
          <w:sz w:val="24"/>
          <w:szCs w:val="24"/>
        </w:rPr>
        <w:t xml:space="preserve">. </w:t>
      </w:r>
      <w:r w:rsidR="00BE2C08" w:rsidRPr="002A064F">
        <w:rPr>
          <w:rFonts w:asciiTheme="majorBidi" w:hAnsiTheme="majorBidi" w:cstheme="majorBidi"/>
          <w:sz w:val="24"/>
          <w:szCs w:val="24"/>
        </w:rPr>
        <w:t xml:space="preserve">Yet, </w:t>
      </w:r>
      <w:r w:rsidR="00F94FA0">
        <w:rPr>
          <w:rFonts w:asciiTheme="majorBidi" w:hAnsiTheme="majorBidi" w:cstheme="majorBidi"/>
          <w:sz w:val="24"/>
          <w:szCs w:val="24"/>
        </w:rPr>
        <w:t>the main paradox is,</w:t>
      </w:r>
      <w:r w:rsidR="00F019D5" w:rsidRPr="002A064F">
        <w:rPr>
          <w:rFonts w:asciiTheme="majorBidi" w:hAnsiTheme="majorBidi" w:cstheme="majorBidi"/>
          <w:sz w:val="24"/>
          <w:szCs w:val="24"/>
        </w:rPr>
        <w:t xml:space="preserve"> </w:t>
      </w:r>
      <w:r w:rsidR="005F76ED">
        <w:rPr>
          <w:rFonts w:asciiTheme="majorBidi" w:hAnsiTheme="majorBidi" w:cstheme="majorBidi"/>
          <w:sz w:val="24"/>
          <w:szCs w:val="24"/>
        </w:rPr>
        <w:t>Africa could not</w:t>
      </w:r>
      <w:r w:rsidR="00CF488E" w:rsidRPr="002A064F">
        <w:rPr>
          <w:rFonts w:asciiTheme="majorBidi" w:hAnsiTheme="majorBidi" w:cstheme="majorBidi"/>
          <w:sz w:val="24"/>
          <w:szCs w:val="24"/>
        </w:rPr>
        <w:t xml:space="preserve"> </w:t>
      </w:r>
      <w:r w:rsidR="00F019D5" w:rsidRPr="002A064F">
        <w:rPr>
          <w:rFonts w:asciiTheme="majorBidi" w:hAnsiTheme="majorBidi" w:cstheme="majorBidi"/>
          <w:sz w:val="24"/>
          <w:szCs w:val="24"/>
        </w:rPr>
        <w:t>be able to</w:t>
      </w:r>
      <w:r w:rsidR="00D052A4" w:rsidRPr="002A064F">
        <w:rPr>
          <w:rFonts w:asciiTheme="majorBidi" w:hAnsiTheme="majorBidi" w:cstheme="majorBidi"/>
          <w:sz w:val="24"/>
          <w:szCs w:val="24"/>
        </w:rPr>
        <w:t xml:space="preserve"> </w:t>
      </w:r>
      <w:r w:rsidR="005F76ED">
        <w:rPr>
          <w:rFonts w:asciiTheme="majorBidi" w:hAnsiTheme="majorBidi" w:cstheme="majorBidi"/>
          <w:sz w:val="24"/>
          <w:szCs w:val="24"/>
        </w:rPr>
        <w:t>feed itself, but</w:t>
      </w:r>
      <w:r w:rsidR="00F019D5" w:rsidRPr="002A064F">
        <w:rPr>
          <w:rFonts w:asciiTheme="majorBidi" w:hAnsiTheme="majorBidi" w:cstheme="majorBidi"/>
          <w:sz w:val="24"/>
          <w:szCs w:val="24"/>
        </w:rPr>
        <w:t xml:space="preserve"> relies heavily on imports.</w:t>
      </w:r>
      <w:r w:rsidR="002A064F">
        <w:rPr>
          <w:rStyle w:val="EndnoteReference"/>
          <w:rFonts w:asciiTheme="majorBidi" w:hAnsiTheme="majorBidi" w:cstheme="majorBidi"/>
          <w:sz w:val="24"/>
          <w:szCs w:val="24"/>
        </w:rPr>
        <w:endnoteReference w:id="1"/>
      </w:r>
      <w:r w:rsidR="000170F9" w:rsidRPr="002A064F">
        <w:rPr>
          <w:rFonts w:asciiTheme="majorBidi" w:hAnsiTheme="majorBidi" w:cstheme="majorBidi"/>
          <w:sz w:val="24"/>
          <w:szCs w:val="24"/>
        </w:rPr>
        <w:t xml:space="preserve"> </w:t>
      </w:r>
      <w:r w:rsidR="00B33201">
        <w:rPr>
          <w:rFonts w:asciiTheme="majorBidi" w:hAnsiTheme="majorBidi" w:cstheme="majorBidi"/>
          <w:sz w:val="24"/>
          <w:szCs w:val="24"/>
        </w:rPr>
        <w:t xml:space="preserve">Although it has </w:t>
      </w:r>
      <w:r w:rsidR="00F019D5" w:rsidRPr="002A064F">
        <w:rPr>
          <w:rFonts w:asciiTheme="majorBidi" w:hAnsiTheme="majorBidi" w:cstheme="majorBidi"/>
          <w:sz w:val="24"/>
          <w:szCs w:val="24"/>
        </w:rPr>
        <w:t>a perennial food security problem, Africa is increasi</w:t>
      </w:r>
      <w:r w:rsidR="00574546">
        <w:rPr>
          <w:rFonts w:asciiTheme="majorBidi" w:hAnsiTheme="majorBidi" w:cstheme="majorBidi"/>
          <w:sz w:val="24"/>
          <w:szCs w:val="24"/>
        </w:rPr>
        <w:t>ngly seen as the region with</w:t>
      </w:r>
      <w:r w:rsidR="00F019D5" w:rsidRPr="002A064F">
        <w:rPr>
          <w:rFonts w:asciiTheme="majorBidi" w:hAnsiTheme="majorBidi" w:cstheme="majorBidi"/>
          <w:sz w:val="24"/>
          <w:szCs w:val="24"/>
        </w:rPr>
        <w:t xml:space="preserve"> the greatest potential to ease the concerns </w:t>
      </w:r>
      <w:r w:rsidR="005C6DC4" w:rsidRPr="002A064F">
        <w:rPr>
          <w:rFonts w:asciiTheme="majorBidi" w:hAnsiTheme="majorBidi" w:cstheme="majorBidi"/>
          <w:sz w:val="24"/>
          <w:szCs w:val="24"/>
        </w:rPr>
        <w:t>for future global food security.</w:t>
      </w:r>
      <w:r w:rsidR="002A064F">
        <w:rPr>
          <w:rStyle w:val="EndnoteReference"/>
          <w:rFonts w:asciiTheme="majorBidi" w:hAnsiTheme="majorBidi" w:cstheme="majorBidi"/>
          <w:sz w:val="24"/>
          <w:szCs w:val="24"/>
        </w:rPr>
        <w:endnoteReference w:id="2"/>
      </w:r>
      <w:r w:rsidR="00F019D5" w:rsidRPr="002A064F">
        <w:rPr>
          <w:rFonts w:asciiTheme="majorBidi" w:hAnsiTheme="majorBidi" w:cstheme="majorBidi"/>
          <w:sz w:val="24"/>
          <w:szCs w:val="24"/>
        </w:rPr>
        <w:t xml:space="preserve"> According to World Bank, </w:t>
      </w:r>
      <w:r w:rsidR="004F3C9C">
        <w:rPr>
          <w:rFonts w:asciiTheme="majorBidi" w:hAnsiTheme="majorBidi" w:cstheme="majorBidi"/>
          <w:sz w:val="24"/>
          <w:szCs w:val="24"/>
        </w:rPr>
        <w:t xml:space="preserve">the </w:t>
      </w:r>
      <w:r w:rsidR="00A41111" w:rsidRPr="002A064F">
        <w:rPr>
          <w:rFonts w:asciiTheme="majorBidi" w:hAnsiTheme="majorBidi" w:cstheme="majorBidi"/>
          <w:sz w:val="24"/>
          <w:szCs w:val="24"/>
        </w:rPr>
        <w:t>a</w:t>
      </w:r>
      <w:r w:rsidR="004F3C9C">
        <w:rPr>
          <w:rFonts w:asciiTheme="majorBidi" w:hAnsiTheme="majorBidi" w:cstheme="majorBidi"/>
          <w:sz w:val="24"/>
          <w:szCs w:val="24"/>
        </w:rPr>
        <w:t>groindustry is</w:t>
      </w:r>
      <w:r w:rsidR="00F019D5" w:rsidRPr="002A064F">
        <w:rPr>
          <w:rFonts w:asciiTheme="majorBidi" w:hAnsiTheme="majorBidi" w:cstheme="majorBidi"/>
          <w:sz w:val="24"/>
          <w:szCs w:val="24"/>
        </w:rPr>
        <w:t xml:space="preserve"> projected to be a $1 trillion industry in</w:t>
      </w:r>
      <w:r>
        <w:rPr>
          <w:rFonts w:asciiTheme="majorBidi" w:hAnsiTheme="majorBidi" w:cstheme="majorBidi"/>
          <w:sz w:val="24"/>
          <w:szCs w:val="24"/>
        </w:rPr>
        <w:t xml:space="preserve"> Sub-Saharan Africa by 2030</w:t>
      </w:r>
      <w:r w:rsidR="004F3C9C">
        <w:rPr>
          <w:rFonts w:asciiTheme="majorBidi" w:hAnsiTheme="majorBidi" w:cstheme="majorBidi"/>
          <w:sz w:val="24"/>
          <w:szCs w:val="24"/>
        </w:rPr>
        <w:t>, and should be at the top</w:t>
      </w:r>
      <w:r w:rsidR="00F019D5" w:rsidRPr="002A064F">
        <w:rPr>
          <w:rFonts w:asciiTheme="majorBidi" w:hAnsiTheme="majorBidi" w:cstheme="majorBidi"/>
          <w:sz w:val="24"/>
          <w:szCs w:val="24"/>
        </w:rPr>
        <w:t xml:space="preserve"> agenda for economic transformation and development.</w:t>
      </w:r>
      <w:r w:rsidR="002A064F">
        <w:rPr>
          <w:rStyle w:val="EndnoteReference"/>
          <w:rFonts w:asciiTheme="majorBidi" w:hAnsiTheme="majorBidi" w:cstheme="majorBidi"/>
          <w:sz w:val="24"/>
          <w:szCs w:val="24"/>
        </w:rPr>
        <w:endnoteReference w:id="3"/>
      </w:r>
      <w:r w:rsidR="005C6DC4" w:rsidRPr="002A064F">
        <w:rPr>
          <w:rFonts w:asciiTheme="majorBidi" w:hAnsiTheme="majorBidi" w:cstheme="majorBidi"/>
          <w:sz w:val="24"/>
          <w:szCs w:val="24"/>
        </w:rPr>
        <w:t xml:space="preserve"> </w:t>
      </w:r>
      <w:r w:rsidR="004F3C9C">
        <w:rPr>
          <w:rFonts w:asciiTheme="majorBidi" w:hAnsiTheme="majorBidi" w:cstheme="majorBidi"/>
          <w:sz w:val="24"/>
          <w:szCs w:val="24"/>
        </w:rPr>
        <w:t xml:space="preserve">Hence, </w:t>
      </w:r>
      <w:r w:rsidR="00F94FA0">
        <w:rPr>
          <w:rFonts w:asciiTheme="majorBidi" w:hAnsiTheme="majorBidi" w:cstheme="majorBidi"/>
          <w:sz w:val="24"/>
          <w:szCs w:val="24"/>
        </w:rPr>
        <w:t xml:space="preserve">by </w:t>
      </w:r>
      <w:r w:rsidR="004F3C9C">
        <w:rPr>
          <w:rFonts w:asciiTheme="majorBidi" w:hAnsiTheme="majorBidi" w:cstheme="majorBidi"/>
          <w:sz w:val="24"/>
          <w:szCs w:val="24"/>
        </w:rPr>
        <w:t>identifying</w:t>
      </w:r>
      <w:r w:rsidR="007D27B3">
        <w:rPr>
          <w:rFonts w:asciiTheme="majorBidi" w:hAnsiTheme="majorBidi" w:cstheme="majorBidi"/>
          <w:sz w:val="24"/>
          <w:szCs w:val="24"/>
        </w:rPr>
        <w:t xml:space="preserve"> Africa’s</w:t>
      </w:r>
      <w:r w:rsidR="005F76ED">
        <w:rPr>
          <w:rFonts w:asciiTheme="majorBidi" w:hAnsiTheme="majorBidi" w:cstheme="majorBidi"/>
          <w:sz w:val="24"/>
          <w:szCs w:val="24"/>
        </w:rPr>
        <w:t xml:space="preserve"> </w:t>
      </w:r>
      <w:r w:rsidR="004300F9">
        <w:rPr>
          <w:rFonts w:asciiTheme="majorBidi" w:hAnsiTheme="majorBidi" w:cstheme="majorBidi"/>
          <w:sz w:val="24"/>
          <w:szCs w:val="24"/>
        </w:rPr>
        <w:t>potentials,</w:t>
      </w:r>
      <w:r w:rsidR="00A41111" w:rsidRPr="002A064F">
        <w:rPr>
          <w:rFonts w:asciiTheme="majorBidi" w:hAnsiTheme="majorBidi" w:cstheme="majorBidi"/>
          <w:sz w:val="24"/>
          <w:szCs w:val="24"/>
        </w:rPr>
        <w:t xml:space="preserve"> i</w:t>
      </w:r>
      <w:r w:rsidR="005C6DC4" w:rsidRPr="002A064F">
        <w:rPr>
          <w:rFonts w:asciiTheme="majorBidi" w:hAnsiTheme="majorBidi" w:cstheme="majorBidi"/>
          <w:sz w:val="24"/>
          <w:szCs w:val="24"/>
        </w:rPr>
        <w:t xml:space="preserve"> dream of an </w:t>
      </w:r>
      <w:r w:rsidR="003935CE">
        <w:rPr>
          <w:rFonts w:asciiTheme="majorBidi" w:hAnsiTheme="majorBidi" w:cstheme="majorBidi"/>
          <w:sz w:val="24"/>
          <w:szCs w:val="24"/>
        </w:rPr>
        <w:t xml:space="preserve">agribusiness industry </w:t>
      </w:r>
      <w:r w:rsidR="00BC2748">
        <w:rPr>
          <w:rFonts w:asciiTheme="majorBidi" w:hAnsiTheme="majorBidi" w:cstheme="majorBidi"/>
          <w:sz w:val="24"/>
          <w:szCs w:val="24"/>
        </w:rPr>
        <w:t xml:space="preserve">with </w:t>
      </w:r>
      <w:r w:rsidR="00F94FA0">
        <w:rPr>
          <w:rFonts w:asciiTheme="majorBidi" w:hAnsiTheme="majorBidi" w:cstheme="majorBidi"/>
          <w:sz w:val="24"/>
          <w:szCs w:val="24"/>
        </w:rPr>
        <w:t>accelerating</w:t>
      </w:r>
      <w:r w:rsidR="003935CE">
        <w:rPr>
          <w:rFonts w:asciiTheme="majorBidi" w:hAnsiTheme="majorBidi" w:cstheme="majorBidi"/>
          <w:sz w:val="24"/>
          <w:szCs w:val="24"/>
        </w:rPr>
        <w:t xml:space="preserve"> development</w:t>
      </w:r>
      <w:r w:rsidR="005C6DC4" w:rsidRPr="002A064F">
        <w:rPr>
          <w:rFonts w:asciiTheme="majorBidi" w:hAnsiTheme="majorBidi" w:cstheme="majorBidi"/>
          <w:sz w:val="24"/>
          <w:szCs w:val="24"/>
        </w:rPr>
        <w:t xml:space="preserve"> </w:t>
      </w:r>
      <w:r w:rsidR="00164D5F">
        <w:rPr>
          <w:rFonts w:asciiTheme="majorBidi" w:hAnsiTheme="majorBidi" w:cstheme="majorBidi"/>
          <w:sz w:val="24"/>
          <w:szCs w:val="24"/>
        </w:rPr>
        <w:t>through</w:t>
      </w:r>
      <w:r w:rsidR="000170F9">
        <w:rPr>
          <w:rFonts w:asciiTheme="majorBidi" w:hAnsiTheme="majorBidi" w:cstheme="majorBidi"/>
          <w:sz w:val="24"/>
          <w:szCs w:val="24"/>
        </w:rPr>
        <w:t>;</w:t>
      </w:r>
      <w:r w:rsidR="004300F9">
        <w:rPr>
          <w:rFonts w:asciiTheme="majorBidi" w:hAnsiTheme="majorBidi" w:cstheme="majorBidi"/>
          <w:sz w:val="24"/>
          <w:szCs w:val="24"/>
        </w:rPr>
        <w:t xml:space="preserve"> ample agricultural output</w:t>
      </w:r>
      <w:r w:rsidR="009D6C23" w:rsidRPr="002A064F">
        <w:rPr>
          <w:rFonts w:asciiTheme="majorBidi" w:hAnsiTheme="majorBidi" w:cstheme="majorBidi"/>
          <w:sz w:val="24"/>
          <w:szCs w:val="24"/>
        </w:rPr>
        <w:t xml:space="preserve"> </w:t>
      </w:r>
      <w:r w:rsidR="000B1DBF">
        <w:rPr>
          <w:rFonts w:asciiTheme="majorBidi" w:hAnsiTheme="majorBidi" w:cstheme="majorBidi"/>
          <w:sz w:val="24"/>
          <w:szCs w:val="24"/>
        </w:rPr>
        <w:t>in food crop</w:t>
      </w:r>
      <w:r w:rsidR="003935CE">
        <w:rPr>
          <w:rFonts w:asciiTheme="majorBidi" w:hAnsiTheme="majorBidi" w:cstheme="majorBidi"/>
          <w:sz w:val="24"/>
          <w:szCs w:val="24"/>
        </w:rPr>
        <w:t>s</w:t>
      </w:r>
      <w:r w:rsidR="000B1DBF">
        <w:rPr>
          <w:rFonts w:asciiTheme="majorBidi" w:hAnsiTheme="majorBidi" w:cstheme="majorBidi"/>
          <w:sz w:val="24"/>
          <w:szCs w:val="24"/>
        </w:rPr>
        <w:t xml:space="preserve"> </w:t>
      </w:r>
      <w:r w:rsidR="00A41111" w:rsidRPr="002A064F">
        <w:rPr>
          <w:rFonts w:asciiTheme="majorBidi" w:hAnsiTheme="majorBidi" w:cstheme="majorBidi"/>
          <w:sz w:val="24"/>
          <w:szCs w:val="24"/>
        </w:rPr>
        <w:t xml:space="preserve">towards becoming a leader in </w:t>
      </w:r>
      <w:r w:rsidR="004300F9">
        <w:rPr>
          <w:rFonts w:asciiTheme="majorBidi" w:hAnsiTheme="majorBidi" w:cstheme="majorBidi"/>
          <w:sz w:val="24"/>
          <w:szCs w:val="24"/>
        </w:rPr>
        <w:t xml:space="preserve">the </w:t>
      </w:r>
      <w:r w:rsidR="00A41111" w:rsidRPr="002A064F">
        <w:rPr>
          <w:rFonts w:asciiTheme="majorBidi" w:hAnsiTheme="majorBidi" w:cstheme="majorBidi"/>
          <w:sz w:val="24"/>
          <w:szCs w:val="24"/>
        </w:rPr>
        <w:t>global food</w:t>
      </w:r>
      <w:r w:rsidR="004300F9">
        <w:rPr>
          <w:rFonts w:asciiTheme="majorBidi" w:hAnsiTheme="majorBidi" w:cstheme="majorBidi"/>
          <w:sz w:val="24"/>
          <w:szCs w:val="24"/>
        </w:rPr>
        <w:t xml:space="preserve"> markets</w:t>
      </w:r>
      <w:r w:rsidR="00A41111" w:rsidRPr="002A064F">
        <w:rPr>
          <w:rFonts w:asciiTheme="majorBidi" w:hAnsiTheme="majorBidi" w:cstheme="majorBidi"/>
          <w:sz w:val="24"/>
          <w:szCs w:val="24"/>
        </w:rPr>
        <w:t xml:space="preserve">, </w:t>
      </w:r>
      <w:r w:rsidR="00BC2748">
        <w:rPr>
          <w:rFonts w:asciiTheme="majorBidi" w:hAnsiTheme="majorBidi" w:cstheme="majorBidi"/>
          <w:sz w:val="24"/>
          <w:szCs w:val="24"/>
        </w:rPr>
        <w:t>increased employment</w:t>
      </w:r>
      <w:r w:rsidR="004300F9">
        <w:rPr>
          <w:rFonts w:asciiTheme="majorBidi" w:hAnsiTheme="majorBidi" w:cstheme="majorBidi"/>
          <w:sz w:val="24"/>
          <w:szCs w:val="24"/>
        </w:rPr>
        <w:t xml:space="preserve"> and poverty reduction</w:t>
      </w:r>
      <w:r w:rsidR="00164D5F">
        <w:rPr>
          <w:rFonts w:asciiTheme="majorBidi" w:hAnsiTheme="majorBidi" w:cstheme="majorBidi"/>
          <w:sz w:val="24"/>
          <w:szCs w:val="24"/>
        </w:rPr>
        <w:t xml:space="preserve">, </w:t>
      </w:r>
      <w:r w:rsidR="005550E2">
        <w:rPr>
          <w:rFonts w:asciiTheme="majorBidi" w:hAnsiTheme="majorBidi" w:cstheme="majorBidi"/>
          <w:sz w:val="24"/>
          <w:szCs w:val="24"/>
        </w:rPr>
        <w:t>fortifying</w:t>
      </w:r>
      <w:r w:rsidR="00A41111" w:rsidRPr="002A064F">
        <w:rPr>
          <w:rFonts w:asciiTheme="majorBidi" w:hAnsiTheme="majorBidi" w:cstheme="majorBidi"/>
          <w:sz w:val="24"/>
          <w:szCs w:val="24"/>
        </w:rPr>
        <w:t xml:space="preserve"> </w:t>
      </w:r>
      <w:r w:rsidR="004F3C9C">
        <w:rPr>
          <w:rFonts w:asciiTheme="majorBidi" w:hAnsiTheme="majorBidi" w:cstheme="majorBidi"/>
          <w:sz w:val="24"/>
          <w:szCs w:val="24"/>
        </w:rPr>
        <w:t xml:space="preserve">high value </w:t>
      </w:r>
      <w:r w:rsidR="00BC2748">
        <w:rPr>
          <w:rFonts w:asciiTheme="majorBidi" w:hAnsiTheme="majorBidi" w:cstheme="majorBidi"/>
          <w:sz w:val="24"/>
          <w:szCs w:val="24"/>
        </w:rPr>
        <w:t xml:space="preserve">non-food </w:t>
      </w:r>
      <w:r w:rsidR="004300F9">
        <w:rPr>
          <w:rFonts w:asciiTheme="majorBidi" w:hAnsiTheme="majorBidi" w:cstheme="majorBidi"/>
          <w:sz w:val="24"/>
          <w:szCs w:val="24"/>
        </w:rPr>
        <w:t xml:space="preserve">export </w:t>
      </w:r>
      <w:r w:rsidR="00BC2748">
        <w:rPr>
          <w:rFonts w:asciiTheme="majorBidi" w:hAnsiTheme="majorBidi" w:cstheme="majorBidi"/>
          <w:sz w:val="24"/>
          <w:szCs w:val="24"/>
        </w:rPr>
        <w:t xml:space="preserve">agricultural </w:t>
      </w:r>
      <w:r w:rsidR="00F117F1">
        <w:rPr>
          <w:rFonts w:asciiTheme="majorBidi" w:hAnsiTheme="majorBidi" w:cstheme="majorBidi"/>
          <w:sz w:val="24"/>
          <w:szCs w:val="24"/>
        </w:rPr>
        <w:t>production,</w:t>
      </w:r>
      <w:r w:rsidR="00574546">
        <w:rPr>
          <w:rFonts w:asciiTheme="majorBidi" w:hAnsiTheme="majorBidi" w:cstheme="majorBidi"/>
          <w:sz w:val="24"/>
          <w:szCs w:val="24"/>
        </w:rPr>
        <w:t xml:space="preserve"> adopting</w:t>
      </w:r>
      <w:r w:rsidR="004300F9">
        <w:rPr>
          <w:rFonts w:asciiTheme="majorBidi" w:hAnsiTheme="majorBidi" w:cstheme="majorBidi"/>
          <w:sz w:val="24"/>
          <w:szCs w:val="24"/>
        </w:rPr>
        <w:t xml:space="preserve"> </w:t>
      </w:r>
      <w:r w:rsidR="00F117F1">
        <w:rPr>
          <w:rFonts w:asciiTheme="majorBidi" w:hAnsiTheme="majorBidi" w:cstheme="majorBidi"/>
          <w:sz w:val="24"/>
          <w:szCs w:val="24"/>
        </w:rPr>
        <w:t xml:space="preserve">innovations </w:t>
      </w:r>
      <w:r w:rsidR="00574546">
        <w:rPr>
          <w:rFonts w:asciiTheme="majorBidi" w:hAnsiTheme="majorBidi" w:cstheme="majorBidi"/>
          <w:sz w:val="24"/>
          <w:szCs w:val="24"/>
        </w:rPr>
        <w:t>and improved</w:t>
      </w:r>
      <w:r w:rsidR="004300F9">
        <w:rPr>
          <w:rFonts w:asciiTheme="majorBidi" w:hAnsiTheme="majorBidi" w:cstheme="majorBidi"/>
          <w:sz w:val="24"/>
          <w:szCs w:val="24"/>
        </w:rPr>
        <w:t xml:space="preserve"> markets</w:t>
      </w:r>
      <w:r w:rsidR="00BC2748">
        <w:rPr>
          <w:rFonts w:asciiTheme="majorBidi" w:hAnsiTheme="majorBidi" w:cstheme="majorBidi"/>
          <w:sz w:val="24"/>
          <w:szCs w:val="24"/>
        </w:rPr>
        <w:t>.</w:t>
      </w:r>
    </w:p>
    <w:p w:rsidR="001E4CF3" w:rsidRDefault="001E4CF3" w:rsidP="004300F9">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A</w:t>
      </w:r>
      <w:r w:rsidR="00BC2748">
        <w:rPr>
          <w:rFonts w:asciiTheme="majorBidi" w:hAnsiTheme="majorBidi" w:cstheme="majorBidi"/>
          <w:sz w:val="24"/>
          <w:szCs w:val="24"/>
        </w:rPr>
        <w:t xml:space="preserve"> major triumph of Africa is;</w:t>
      </w:r>
      <w:r>
        <w:rPr>
          <w:rFonts w:asciiTheme="majorBidi" w:hAnsiTheme="majorBidi" w:cstheme="majorBidi"/>
          <w:sz w:val="24"/>
          <w:szCs w:val="24"/>
        </w:rPr>
        <w:t xml:space="preserve"> her potential</w:t>
      </w:r>
      <w:r w:rsidR="00BC2748">
        <w:rPr>
          <w:rFonts w:asciiTheme="majorBidi" w:hAnsiTheme="majorBidi" w:cstheme="majorBidi"/>
          <w:sz w:val="24"/>
          <w:szCs w:val="24"/>
        </w:rPr>
        <w:t>s</w:t>
      </w:r>
      <w:r w:rsidR="004300F9">
        <w:rPr>
          <w:rFonts w:asciiTheme="majorBidi" w:hAnsiTheme="majorBidi" w:cstheme="majorBidi"/>
          <w:sz w:val="24"/>
          <w:szCs w:val="24"/>
        </w:rPr>
        <w:t xml:space="preserve"> in</w:t>
      </w:r>
      <w:r>
        <w:rPr>
          <w:rFonts w:asciiTheme="majorBidi" w:hAnsiTheme="majorBidi" w:cstheme="majorBidi"/>
          <w:sz w:val="24"/>
          <w:szCs w:val="24"/>
        </w:rPr>
        <w:t xml:space="preserve"> agroindustry</w:t>
      </w:r>
      <w:r w:rsidRPr="002A064F">
        <w:rPr>
          <w:rFonts w:asciiTheme="majorBidi" w:hAnsiTheme="majorBidi" w:cstheme="majorBidi"/>
          <w:sz w:val="24"/>
          <w:szCs w:val="24"/>
        </w:rPr>
        <w:t xml:space="preserve"> lies in it</w:t>
      </w:r>
      <w:r>
        <w:rPr>
          <w:rFonts w:asciiTheme="majorBidi" w:hAnsiTheme="majorBidi" w:cstheme="majorBidi"/>
          <w:sz w:val="24"/>
          <w:szCs w:val="24"/>
        </w:rPr>
        <w:t xml:space="preserve">s </w:t>
      </w:r>
      <w:r w:rsidR="00C5069C">
        <w:rPr>
          <w:rFonts w:asciiTheme="majorBidi" w:hAnsiTheme="majorBidi" w:cstheme="majorBidi"/>
          <w:sz w:val="24"/>
          <w:szCs w:val="24"/>
        </w:rPr>
        <w:t xml:space="preserve">abundance </w:t>
      </w:r>
      <w:r w:rsidR="00B96DA7">
        <w:rPr>
          <w:rFonts w:asciiTheme="majorBidi" w:hAnsiTheme="majorBidi" w:cstheme="majorBidi"/>
          <w:sz w:val="24"/>
          <w:szCs w:val="24"/>
        </w:rPr>
        <w:t xml:space="preserve">land, </w:t>
      </w:r>
      <w:r w:rsidR="00164D5F">
        <w:rPr>
          <w:rFonts w:asciiTheme="majorBidi" w:hAnsiTheme="majorBidi" w:cstheme="majorBidi"/>
          <w:sz w:val="24"/>
          <w:szCs w:val="24"/>
        </w:rPr>
        <w:t>human resources, knowledge and</w:t>
      </w:r>
      <w:r w:rsidRPr="002A064F">
        <w:rPr>
          <w:rFonts w:asciiTheme="majorBidi" w:hAnsiTheme="majorBidi" w:cstheme="majorBidi"/>
          <w:sz w:val="24"/>
          <w:szCs w:val="24"/>
        </w:rPr>
        <w:t xml:space="preserve"> </w:t>
      </w:r>
      <w:r>
        <w:rPr>
          <w:rFonts w:asciiTheme="majorBidi" w:hAnsiTheme="majorBidi" w:cstheme="majorBidi"/>
          <w:sz w:val="24"/>
          <w:szCs w:val="24"/>
        </w:rPr>
        <w:t xml:space="preserve">promising </w:t>
      </w:r>
      <w:r w:rsidRPr="002A064F">
        <w:rPr>
          <w:rFonts w:asciiTheme="majorBidi" w:hAnsiTheme="majorBidi" w:cstheme="majorBidi"/>
          <w:sz w:val="24"/>
          <w:szCs w:val="24"/>
        </w:rPr>
        <w:t>markets.</w:t>
      </w:r>
      <w:r w:rsidR="00BC2748">
        <w:rPr>
          <w:rFonts w:asciiTheme="majorBidi" w:hAnsiTheme="majorBidi" w:cstheme="majorBidi"/>
          <w:sz w:val="24"/>
          <w:szCs w:val="24"/>
        </w:rPr>
        <w:t xml:space="preserve"> </w:t>
      </w:r>
      <w:r w:rsidR="00006E66" w:rsidRPr="00006E66">
        <w:rPr>
          <w:rFonts w:asciiTheme="majorBidi" w:hAnsiTheme="majorBidi" w:cstheme="majorBidi"/>
          <w:sz w:val="24"/>
          <w:szCs w:val="24"/>
        </w:rPr>
        <w:t>Afr</w:t>
      </w:r>
      <w:r w:rsidR="00BC2748">
        <w:rPr>
          <w:rFonts w:asciiTheme="majorBidi" w:hAnsiTheme="majorBidi" w:cstheme="majorBidi"/>
          <w:sz w:val="24"/>
          <w:szCs w:val="24"/>
        </w:rPr>
        <w:t xml:space="preserve">ica has 25 </w:t>
      </w:r>
      <w:r w:rsidR="00006E66" w:rsidRPr="00006E66">
        <w:rPr>
          <w:rFonts w:asciiTheme="majorBidi" w:hAnsiTheme="majorBidi" w:cstheme="majorBidi"/>
          <w:sz w:val="24"/>
          <w:szCs w:val="24"/>
        </w:rPr>
        <w:t xml:space="preserve">percent of the world’s arable </w:t>
      </w:r>
      <w:r w:rsidR="00574546">
        <w:rPr>
          <w:rFonts w:asciiTheme="majorBidi" w:hAnsiTheme="majorBidi" w:cstheme="majorBidi"/>
          <w:sz w:val="24"/>
          <w:szCs w:val="24"/>
        </w:rPr>
        <w:t xml:space="preserve">land, yet it generates only 10 </w:t>
      </w:r>
      <w:r w:rsidR="00006E66" w:rsidRPr="00006E66">
        <w:rPr>
          <w:rFonts w:asciiTheme="majorBidi" w:hAnsiTheme="majorBidi" w:cstheme="majorBidi"/>
          <w:sz w:val="24"/>
          <w:szCs w:val="24"/>
        </w:rPr>
        <w:t xml:space="preserve">percent of global agricultural output. Africa </w:t>
      </w:r>
      <w:r w:rsidR="00006E66">
        <w:rPr>
          <w:rFonts w:asciiTheme="majorBidi" w:hAnsiTheme="majorBidi" w:cstheme="majorBidi"/>
          <w:sz w:val="24"/>
          <w:szCs w:val="24"/>
        </w:rPr>
        <w:t xml:space="preserve">equally </w:t>
      </w:r>
      <w:r w:rsidR="00006E66" w:rsidRPr="00006E66">
        <w:rPr>
          <w:rFonts w:asciiTheme="majorBidi" w:hAnsiTheme="majorBidi" w:cstheme="majorBidi"/>
          <w:sz w:val="24"/>
          <w:szCs w:val="24"/>
        </w:rPr>
        <w:t>has the po</w:t>
      </w:r>
      <w:r w:rsidR="00574546">
        <w:rPr>
          <w:rFonts w:asciiTheme="majorBidi" w:hAnsiTheme="majorBidi" w:cstheme="majorBidi"/>
          <w:sz w:val="24"/>
          <w:szCs w:val="24"/>
        </w:rPr>
        <w:t>tential to increase</w:t>
      </w:r>
      <w:r w:rsidR="00006E66" w:rsidRPr="00006E66">
        <w:rPr>
          <w:rFonts w:asciiTheme="majorBidi" w:hAnsiTheme="majorBidi" w:cstheme="majorBidi"/>
          <w:sz w:val="24"/>
          <w:szCs w:val="24"/>
        </w:rPr>
        <w:t xml:space="preserve"> </w:t>
      </w:r>
      <w:r w:rsidR="00FC41D6">
        <w:rPr>
          <w:rFonts w:asciiTheme="majorBidi" w:hAnsiTheme="majorBidi" w:cstheme="majorBidi"/>
          <w:sz w:val="24"/>
          <w:szCs w:val="24"/>
        </w:rPr>
        <w:t>the</w:t>
      </w:r>
      <w:r w:rsidR="0048264A">
        <w:rPr>
          <w:rFonts w:asciiTheme="majorBidi" w:hAnsiTheme="majorBidi" w:cstheme="majorBidi"/>
          <w:sz w:val="24"/>
          <w:szCs w:val="24"/>
        </w:rPr>
        <w:t xml:space="preserve"> </w:t>
      </w:r>
      <w:r w:rsidR="00006E66" w:rsidRPr="00006E66">
        <w:rPr>
          <w:rFonts w:asciiTheme="majorBidi" w:hAnsiTheme="majorBidi" w:cstheme="majorBidi"/>
          <w:sz w:val="24"/>
          <w:szCs w:val="24"/>
        </w:rPr>
        <w:t>annual a</w:t>
      </w:r>
      <w:r w:rsidR="00F117F1">
        <w:rPr>
          <w:rFonts w:asciiTheme="majorBidi" w:hAnsiTheme="majorBidi" w:cstheme="majorBidi"/>
          <w:sz w:val="24"/>
          <w:szCs w:val="24"/>
        </w:rPr>
        <w:t>gricultural output</w:t>
      </w:r>
      <w:r w:rsidR="006B6856">
        <w:rPr>
          <w:rFonts w:asciiTheme="majorBidi" w:hAnsiTheme="majorBidi" w:cstheme="majorBidi"/>
          <w:sz w:val="24"/>
          <w:szCs w:val="24"/>
        </w:rPr>
        <w:t xml:space="preserve"> </w:t>
      </w:r>
      <w:r w:rsidR="00574546">
        <w:rPr>
          <w:rFonts w:asciiTheme="majorBidi" w:hAnsiTheme="majorBidi" w:cstheme="majorBidi"/>
          <w:sz w:val="24"/>
          <w:szCs w:val="24"/>
        </w:rPr>
        <w:t xml:space="preserve">value </w:t>
      </w:r>
      <w:r w:rsidR="006B6856">
        <w:rPr>
          <w:rFonts w:asciiTheme="majorBidi" w:hAnsiTheme="majorBidi" w:cstheme="majorBidi"/>
          <w:sz w:val="24"/>
          <w:szCs w:val="24"/>
        </w:rPr>
        <w:t xml:space="preserve">to around </w:t>
      </w:r>
      <w:r w:rsidR="005563E2">
        <w:rPr>
          <w:rFonts w:asciiTheme="majorBidi" w:hAnsiTheme="majorBidi" w:cstheme="majorBidi"/>
          <w:sz w:val="24"/>
          <w:szCs w:val="24"/>
        </w:rPr>
        <w:t>$880</w:t>
      </w:r>
      <w:r w:rsidR="00006E66" w:rsidRPr="00006E66">
        <w:rPr>
          <w:rFonts w:asciiTheme="majorBidi" w:hAnsiTheme="majorBidi" w:cstheme="majorBidi"/>
          <w:sz w:val="24"/>
          <w:szCs w:val="24"/>
        </w:rPr>
        <w:t>billion by 2030.</w:t>
      </w:r>
      <w:r w:rsidR="001103B0">
        <w:rPr>
          <w:rStyle w:val="EndnoteReference"/>
          <w:rFonts w:asciiTheme="majorBidi" w:hAnsiTheme="majorBidi" w:cstheme="majorBidi"/>
          <w:sz w:val="24"/>
          <w:szCs w:val="24"/>
        </w:rPr>
        <w:endnoteReference w:id="4"/>
      </w:r>
      <w:r w:rsidR="001103B0">
        <w:rPr>
          <w:rFonts w:asciiTheme="majorBidi" w:hAnsiTheme="majorBidi" w:cstheme="majorBidi"/>
          <w:sz w:val="24"/>
          <w:szCs w:val="24"/>
        </w:rPr>
        <w:t xml:space="preserve"> </w:t>
      </w:r>
      <w:r w:rsidR="001103B0" w:rsidRPr="00052374">
        <w:rPr>
          <w:rFonts w:asciiTheme="majorBidi" w:hAnsiTheme="majorBidi" w:cstheme="majorBidi"/>
          <w:sz w:val="24"/>
          <w:szCs w:val="24"/>
        </w:rPr>
        <w:t>Global foo</w:t>
      </w:r>
      <w:r w:rsidR="00F117F1">
        <w:rPr>
          <w:rFonts w:asciiTheme="majorBidi" w:hAnsiTheme="majorBidi" w:cstheme="majorBidi"/>
          <w:sz w:val="24"/>
          <w:szCs w:val="24"/>
        </w:rPr>
        <w:t>d production may</w:t>
      </w:r>
      <w:r w:rsidR="001103B0">
        <w:rPr>
          <w:rFonts w:asciiTheme="majorBidi" w:hAnsiTheme="majorBidi" w:cstheme="majorBidi"/>
          <w:sz w:val="24"/>
          <w:szCs w:val="24"/>
        </w:rPr>
        <w:t xml:space="preserve"> </w:t>
      </w:r>
      <w:r w:rsidR="00574546">
        <w:rPr>
          <w:rFonts w:asciiTheme="majorBidi" w:hAnsiTheme="majorBidi" w:cstheme="majorBidi"/>
          <w:sz w:val="24"/>
          <w:szCs w:val="24"/>
        </w:rPr>
        <w:t>need to increase by</w:t>
      </w:r>
      <w:r w:rsidR="001103B0" w:rsidRPr="00052374">
        <w:rPr>
          <w:rFonts w:asciiTheme="majorBidi" w:hAnsiTheme="majorBidi" w:cstheme="majorBidi"/>
          <w:sz w:val="24"/>
          <w:szCs w:val="24"/>
        </w:rPr>
        <w:t xml:space="preserve"> 70 per</w:t>
      </w:r>
      <w:r w:rsidR="001103B0">
        <w:rPr>
          <w:rFonts w:asciiTheme="majorBidi" w:hAnsiTheme="majorBidi" w:cstheme="majorBidi"/>
          <w:sz w:val="24"/>
          <w:szCs w:val="24"/>
        </w:rPr>
        <w:t>cent</w:t>
      </w:r>
      <w:r w:rsidR="00574546">
        <w:rPr>
          <w:rFonts w:asciiTheme="majorBidi" w:hAnsiTheme="majorBidi" w:cstheme="majorBidi"/>
          <w:sz w:val="24"/>
          <w:szCs w:val="24"/>
        </w:rPr>
        <w:t xml:space="preserve"> by</w:t>
      </w:r>
      <w:r w:rsidR="001103B0" w:rsidRPr="00052374">
        <w:rPr>
          <w:rFonts w:asciiTheme="majorBidi" w:hAnsiTheme="majorBidi" w:cstheme="majorBidi"/>
          <w:sz w:val="24"/>
          <w:szCs w:val="24"/>
        </w:rPr>
        <w:t xml:space="preserve"> </w:t>
      </w:r>
      <w:r w:rsidR="001103B0">
        <w:rPr>
          <w:rFonts w:asciiTheme="majorBidi" w:hAnsiTheme="majorBidi" w:cstheme="majorBidi"/>
          <w:sz w:val="24"/>
          <w:szCs w:val="24"/>
        </w:rPr>
        <w:t>2050</w:t>
      </w:r>
      <w:r w:rsidR="001103B0" w:rsidRPr="00052374">
        <w:rPr>
          <w:rFonts w:asciiTheme="majorBidi" w:hAnsiTheme="majorBidi" w:cstheme="majorBidi"/>
          <w:sz w:val="24"/>
          <w:szCs w:val="24"/>
        </w:rPr>
        <w:t xml:space="preserve"> in order to</w:t>
      </w:r>
      <w:r w:rsidR="001103B0">
        <w:rPr>
          <w:rFonts w:asciiTheme="majorBidi" w:hAnsiTheme="majorBidi" w:cstheme="majorBidi"/>
          <w:sz w:val="24"/>
          <w:szCs w:val="24"/>
        </w:rPr>
        <w:t xml:space="preserve"> </w:t>
      </w:r>
      <w:r w:rsidR="001103B0" w:rsidRPr="00052374">
        <w:rPr>
          <w:rFonts w:asciiTheme="majorBidi" w:hAnsiTheme="majorBidi" w:cstheme="majorBidi"/>
          <w:sz w:val="24"/>
          <w:szCs w:val="24"/>
        </w:rPr>
        <w:t>feed</w:t>
      </w:r>
      <w:r w:rsidR="001103B0">
        <w:rPr>
          <w:rFonts w:asciiTheme="majorBidi" w:hAnsiTheme="majorBidi" w:cstheme="majorBidi"/>
          <w:sz w:val="24"/>
          <w:szCs w:val="24"/>
        </w:rPr>
        <w:t xml:space="preserve"> the w</w:t>
      </w:r>
      <w:r w:rsidR="00E93A83">
        <w:rPr>
          <w:rFonts w:asciiTheme="majorBidi" w:hAnsiTheme="majorBidi" w:cstheme="majorBidi"/>
          <w:sz w:val="24"/>
          <w:szCs w:val="24"/>
        </w:rPr>
        <w:t>orld’s growing population</w:t>
      </w:r>
      <w:r w:rsidR="001103B0" w:rsidRPr="00052374">
        <w:rPr>
          <w:rFonts w:asciiTheme="majorBidi" w:hAnsiTheme="majorBidi" w:cstheme="majorBidi"/>
          <w:sz w:val="24"/>
          <w:szCs w:val="24"/>
        </w:rPr>
        <w:t xml:space="preserve">. </w:t>
      </w:r>
      <w:r w:rsidR="000D2CA2">
        <w:rPr>
          <w:rFonts w:asciiTheme="majorBidi" w:hAnsiTheme="majorBidi" w:cstheme="majorBidi"/>
          <w:sz w:val="24"/>
          <w:szCs w:val="24"/>
        </w:rPr>
        <w:t>Considering the</w:t>
      </w:r>
      <w:r w:rsidR="00BC2748">
        <w:rPr>
          <w:rFonts w:asciiTheme="majorBidi" w:hAnsiTheme="majorBidi" w:cstheme="majorBidi"/>
          <w:sz w:val="24"/>
          <w:szCs w:val="24"/>
        </w:rPr>
        <w:t xml:space="preserve"> </w:t>
      </w:r>
      <w:r w:rsidR="006B6856">
        <w:rPr>
          <w:rFonts w:asciiTheme="majorBidi" w:hAnsiTheme="majorBidi" w:cstheme="majorBidi"/>
          <w:sz w:val="24"/>
          <w:szCs w:val="24"/>
        </w:rPr>
        <w:t>demand</w:t>
      </w:r>
      <w:r w:rsidR="000170F9">
        <w:rPr>
          <w:rFonts w:asciiTheme="majorBidi" w:hAnsiTheme="majorBidi" w:cstheme="majorBidi"/>
          <w:sz w:val="24"/>
          <w:szCs w:val="24"/>
        </w:rPr>
        <w:t xml:space="preserve">, </w:t>
      </w:r>
      <w:r w:rsidR="001103B0">
        <w:rPr>
          <w:rFonts w:asciiTheme="majorBidi" w:hAnsiTheme="majorBidi" w:cstheme="majorBidi"/>
          <w:sz w:val="24"/>
          <w:szCs w:val="24"/>
        </w:rPr>
        <w:t xml:space="preserve">Africa has the abundant </w:t>
      </w:r>
      <w:r w:rsidR="001103B0" w:rsidRPr="00052374">
        <w:rPr>
          <w:rFonts w:asciiTheme="majorBidi" w:hAnsiTheme="majorBidi" w:cstheme="majorBidi"/>
          <w:sz w:val="24"/>
          <w:szCs w:val="24"/>
        </w:rPr>
        <w:t>untapped agricultural resources to deal</w:t>
      </w:r>
      <w:r w:rsidR="001103B0">
        <w:rPr>
          <w:rFonts w:asciiTheme="majorBidi" w:hAnsiTheme="majorBidi" w:cstheme="majorBidi"/>
          <w:sz w:val="24"/>
          <w:szCs w:val="24"/>
        </w:rPr>
        <w:t xml:space="preserve"> with </w:t>
      </w:r>
      <w:r w:rsidR="000170F9">
        <w:rPr>
          <w:rFonts w:asciiTheme="majorBidi" w:hAnsiTheme="majorBidi" w:cstheme="majorBidi"/>
          <w:sz w:val="24"/>
          <w:szCs w:val="24"/>
        </w:rPr>
        <w:t>the</w:t>
      </w:r>
      <w:r w:rsidR="00F117F1">
        <w:rPr>
          <w:rFonts w:asciiTheme="majorBidi" w:hAnsiTheme="majorBidi" w:cstheme="majorBidi"/>
          <w:sz w:val="24"/>
          <w:szCs w:val="24"/>
        </w:rPr>
        <w:t>se</w:t>
      </w:r>
      <w:r w:rsidR="000170F9" w:rsidRPr="00052374">
        <w:rPr>
          <w:rFonts w:asciiTheme="majorBidi" w:hAnsiTheme="majorBidi" w:cstheme="majorBidi"/>
          <w:sz w:val="24"/>
          <w:szCs w:val="24"/>
        </w:rPr>
        <w:t xml:space="preserve"> challenges</w:t>
      </w:r>
      <w:r w:rsidR="001103B0">
        <w:rPr>
          <w:rFonts w:asciiTheme="majorBidi" w:hAnsiTheme="majorBidi" w:cstheme="majorBidi"/>
          <w:sz w:val="24"/>
          <w:szCs w:val="24"/>
        </w:rPr>
        <w:t>.</w:t>
      </w:r>
      <w:r w:rsidR="001103B0">
        <w:rPr>
          <w:rStyle w:val="EndnoteReference"/>
          <w:rFonts w:asciiTheme="majorBidi" w:hAnsiTheme="majorBidi" w:cstheme="majorBidi"/>
          <w:sz w:val="24"/>
          <w:szCs w:val="24"/>
        </w:rPr>
        <w:endnoteReference w:id="5"/>
      </w:r>
      <w:r w:rsidR="001103B0">
        <w:rPr>
          <w:rFonts w:asciiTheme="majorBidi" w:hAnsiTheme="majorBidi" w:cstheme="majorBidi"/>
          <w:sz w:val="24"/>
          <w:szCs w:val="24"/>
        </w:rPr>
        <w:t xml:space="preserve"> </w:t>
      </w:r>
      <w:r w:rsidR="009131A3">
        <w:rPr>
          <w:rFonts w:asciiTheme="majorBidi" w:hAnsiTheme="majorBidi" w:cstheme="majorBidi"/>
          <w:sz w:val="24"/>
          <w:szCs w:val="24"/>
        </w:rPr>
        <w:t>Therefore, r</w:t>
      </w:r>
      <w:r w:rsidR="001103B0">
        <w:rPr>
          <w:rFonts w:asciiTheme="majorBidi" w:hAnsiTheme="majorBidi" w:cstheme="majorBidi"/>
          <w:sz w:val="24"/>
          <w:szCs w:val="24"/>
        </w:rPr>
        <w:t>ecognizing the</w:t>
      </w:r>
      <w:r w:rsidR="00006E66" w:rsidRPr="002A064F">
        <w:rPr>
          <w:rFonts w:asciiTheme="majorBidi" w:hAnsiTheme="majorBidi" w:cstheme="majorBidi"/>
          <w:sz w:val="24"/>
          <w:szCs w:val="24"/>
        </w:rPr>
        <w:t>s</w:t>
      </w:r>
      <w:r w:rsidR="001103B0">
        <w:rPr>
          <w:rFonts w:asciiTheme="majorBidi" w:hAnsiTheme="majorBidi" w:cstheme="majorBidi"/>
          <w:sz w:val="24"/>
          <w:szCs w:val="24"/>
        </w:rPr>
        <w:t>e opportunitie</w:t>
      </w:r>
      <w:r w:rsidR="003C13BB">
        <w:rPr>
          <w:rFonts w:asciiTheme="majorBidi" w:hAnsiTheme="majorBidi" w:cstheme="majorBidi"/>
          <w:sz w:val="24"/>
          <w:szCs w:val="24"/>
        </w:rPr>
        <w:t>s, i</w:t>
      </w:r>
      <w:r w:rsidR="00F117F1">
        <w:rPr>
          <w:rFonts w:asciiTheme="majorBidi" w:hAnsiTheme="majorBidi" w:cstheme="majorBidi"/>
          <w:sz w:val="24"/>
          <w:szCs w:val="24"/>
        </w:rPr>
        <w:t xml:space="preserve"> dream</w:t>
      </w:r>
      <w:r w:rsidR="009131A3">
        <w:rPr>
          <w:rFonts w:asciiTheme="majorBidi" w:hAnsiTheme="majorBidi" w:cstheme="majorBidi"/>
          <w:sz w:val="24"/>
          <w:szCs w:val="24"/>
        </w:rPr>
        <w:t xml:space="preserve"> </w:t>
      </w:r>
      <w:r w:rsidR="00F117F1">
        <w:rPr>
          <w:rFonts w:asciiTheme="majorBidi" w:hAnsiTheme="majorBidi" w:cstheme="majorBidi"/>
          <w:sz w:val="24"/>
          <w:szCs w:val="24"/>
        </w:rPr>
        <w:t xml:space="preserve">of </w:t>
      </w:r>
      <w:r w:rsidR="009131A3">
        <w:rPr>
          <w:rFonts w:asciiTheme="majorBidi" w:hAnsiTheme="majorBidi" w:cstheme="majorBidi"/>
          <w:sz w:val="24"/>
          <w:szCs w:val="24"/>
        </w:rPr>
        <w:t>i</w:t>
      </w:r>
      <w:r w:rsidR="00B96DA7">
        <w:rPr>
          <w:rFonts w:asciiTheme="majorBidi" w:hAnsiTheme="majorBidi" w:cstheme="majorBidi"/>
          <w:sz w:val="24"/>
          <w:szCs w:val="24"/>
        </w:rPr>
        <w:t>ncreased agricultural</w:t>
      </w:r>
      <w:r w:rsidR="009131A3" w:rsidRPr="009131A3">
        <w:rPr>
          <w:rFonts w:asciiTheme="majorBidi" w:hAnsiTheme="majorBidi" w:cstheme="majorBidi"/>
          <w:sz w:val="24"/>
          <w:szCs w:val="24"/>
        </w:rPr>
        <w:t xml:space="preserve"> productivity</w:t>
      </w:r>
      <w:r w:rsidR="00F117F1">
        <w:rPr>
          <w:rFonts w:asciiTheme="majorBidi" w:hAnsiTheme="majorBidi" w:cstheme="majorBidi"/>
          <w:sz w:val="24"/>
          <w:szCs w:val="24"/>
        </w:rPr>
        <w:t xml:space="preserve"> in agribusiness</w:t>
      </w:r>
      <w:r w:rsidR="005563E2">
        <w:rPr>
          <w:rFonts w:asciiTheme="majorBidi" w:hAnsiTheme="majorBidi" w:cstheme="majorBidi"/>
          <w:sz w:val="24"/>
          <w:szCs w:val="24"/>
        </w:rPr>
        <w:t>-</w:t>
      </w:r>
      <w:r w:rsidR="009131A3" w:rsidRPr="009131A3">
        <w:rPr>
          <w:rFonts w:asciiTheme="majorBidi" w:hAnsiTheme="majorBidi" w:cstheme="majorBidi"/>
          <w:sz w:val="24"/>
          <w:szCs w:val="24"/>
        </w:rPr>
        <w:t>through</w:t>
      </w:r>
      <w:r w:rsidR="009131A3">
        <w:rPr>
          <w:rFonts w:asciiTheme="majorBidi" w:hAnsiTheme="majorBidi" w:cstheme="majorBidi"/>
          <w:sz w:val="24"/>
          <w:szCs w:val="24"/>
        </w:rPr>
        <w:t xml:space="preserve"> </w:t>
      </w:r>
      <w:r w:rsidR="005563E2">
        <w:rPr>
          <w:rFonts w:asciiTheme="majorBidi" w:hAnsiTheme="majorBidi" w:cstheme="majorBidi"/>
          <w:sz w:val="24"/>
          <w:szCs w:val="24"/>
        </w:rPr>
        <w:t>adopting</w:t>
      </w:r>
      <w:r w:rsidR="009131A3">
        <w:rPr>
          <w:rFonts w:asciiTheme="majorBidi" w:hAnsiTheme="majorBidi" w:cstheme="majorBidi"/>
          <w:sz w:val="24"/>
          <w:szCs w:val="24"/>
        </w:rPr>
        <w:t xml:space="preserve"> </w:t>
      </w:r>
      <w:r w:rsidR="005563E2">
        <w:rPr>
          <w:rFonts w:asciiTheme="majorBidi" w:hAnsiTheme="majorBidi" w:cstheme="majorBidi"/>
          <w:sz w:val="24"/>
          <w:szCs w:val="24"/>
        </w:rPr>
        <w:t>methods of</w:t>
      </w:r>
      <w:r w:rsidR="009131A3" w:rsidRPr="009131A3">
        <w:rPr>
          <w:rFonts w:asciiTheme="majorBidi" w:hAnsiTheme="majorBidi" w:cstheme="majorBidi"/>
          <w:sz w:val="24"/>
          <w:szCs w:val="24"/>
        </w:rPr>
        <w:t xml:space="preserve"> </w:t>
      </w:r>
      <w:r w:rsidR="009131A3">
        <w:rPr>
          <w:rFonts w:asciiTheme="majorBidi" w:hAnsiTheme="majorBidi" w:cstheme="majorBidi"/>
          <w:sz w:val="24"/>
          <w:szCs w:val="24"/>
        </w:rPr>
        <w:t>better access to land,</w:t>
      </w:r>
      <w:r w:rsidR="009131A3" w:rsidRPr="009131A3">
        <w:rPr>
          <w:rFonts w:asciiTheme="majorBidi" w:hAnsiTheme="majorBidi" w:cstheme="majorBidi"/>
          <w:sz w:val="24"/>
          <w:szCs w:val="24"/>
        </w:rPr>
        <w:t xml:space="preserve"> improved agricultural mechanization and </w:t>
      </w:r>
      <w:r w:rsidR="009131A3">
        <w:rPr>
          <w:rFonts w:asciiTheme="majorBidi" w:hAnsiTheme="majorBidi" w:cstheme="majorBidi"/>
          <w:sz w:val="24"/>
          <w:szCs w:val="24"/>
        </w:rPr>
        <w:t>high yielding crop varieties</w:t>
      </w:r>
      <w:r w:rsidR="000A0821">
        <w:rPr>
          <w:rFonts w:asciiTheme="majorBidi" w:hAnsiTheme="majorBidi" w:cstheme="majorBidi"/>
          <w:sz w:val="24"/>
          <w:szCs w:val="24"/>
        </w:rPr>
        <w:t>,</w:t>
      </w:r>
      <w:r w:rsidR="009131A3">
        <w:rPr>
          <w:rStyle w:val="EndnoteReference"/>
          <w:rFonts w:asciiTheme="majorBidi" w:hAnsiTheme="majorBidi" w:cstheme="majorBidi"/>
          <w:sz w:val="24"/>
          <w:szCs w:val="24"/>
        </w:rPr>
        <w:endnoteReference w:id="6"/>
      </w:r>
      <w:r w:rsidR="009131A3">
        <w:rPr>
          <w:rFonts w:asciiTheme="majorBidi" w:hAnsiTheme="majorBidi" w:cstheme="majorBidi"/>
          <w:sz w:val="24"/>
          <w:szCs w:val="24"/>
        </w:rPr>
        <w:t xml:space="preserve"> towards becoming a leader in the g</w:t>
      </w:r>
      <w:r w:rsidR="005563E2">
        <w:rPr>
          <w:rFonts w:asciiTheme="majorBidi" w:hAnsiTheme="majorBidi" w:cstheme="majorBidi"/>
          <w:sz w:val="24"/>
          <w:szCs w:val="24"/>
        </w:rPr>
        <w:t>lobal food market</w:t>
      </w:r>
      <w:r w:rsidR="00164D5F">
        <w:rPr>
          <w:rFonts w:asciiTheme="majorBidi" w:hAnsiTheme="majorBidi" w:cstheme="majorBidi"/>
          <w:sz w:val="24"/>
          <w:szCs w:val="24"/>
        </w:rPr>
        <w:t>s</w:t>
      </w:r>
      <w:r w:rsidR="006B6856">
        <w:rPr>
          <w:rFonts w:asciiTheme="majorBidi" w:hAnsiTheme="majorBidi" w:cstheme="majorBidi"/>
          <w:sz w:val="24"/>
          <w:szCs w:val="24"/>
        </w:rPr>
        <w:t xml:space="preserve"> in</w:t>
      </w:r>
      <w:r w:rsidR="00B96DA7">
        <w:rPr>
          <w:rFonts w:asciiTheme="majorBidi" w:hAnsiTheme="majorBidi" w:cstheme="majorBidi"/>
          <w:sz w:val="24"/>
          <w:szCs w:val="24"/>
        </w:rPr>
        <w:t xml:space="preserve"> other to boost</w:t>
      </w:r>
      <w:r w:rsidR="005563E2">
        <w:rPr>
          <w:rFonts w:asciiTheme="majorBidi" w:hAnsiTheme="majorBidi" w:cstheme="majorBidi"/>
          <w:sz w:val="24"/>
          <w:szCs w:val="24"/>
        </w:rPr>
        <w:t xml:space="preserve"> economy.</w:t>
      </w:r>
    </w:p>
    <w:p w:rsidR="000A0821" w:rsidRDefault="000A0821" w:rsidP="00956B1B">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lastRenderedPageBreak/>
        <w:tab/>
        <w:t>Further,</w:t>
      </w:r>
      <w:r w:rsidR="00B40C0F">
        <w:rPr>
          <w:rFonts w:asciiTheme="majorBidi" w:hAnsiTheme="majorBidi" w:cstheme="majorBidi"/>
          <w:sz w:val="24"/>
          <w:szCs w:val="24"/>
        </w:rPr>
        <w:t xml:space="preserve"> i dream of an agroindustr</w:t>
      </w:r>
      <w:r w:rsidR="00F117F1">
        <w:rPr>
          <w:rFonts w:asciiTheme="majorBidi" w:hAnsiTheme="majorBidi" w:cstheme="majorBidi"/>
          <w:sz w:val="24"/>
          <w:szCs w:val="24"/>
        </w:rPr>
        <w:t>y with ample employment</w:t>
      </w:r>
      <w:r w:rsidR="00E46DB0">
        <w:rPr>
          <w:rFonts w:asciiTheme="majorBidi" w:hAnsiTheme="majorBidi" w:cstheme="majorBidi"/>
          <w:sz w:val="24"/>
          <w:szCs w:val="24"/>
        </w:rPr>
        <w:t xml:space="preserve">. </w:t>
      </w:r>
      <w:r w:rsidR="00B22780">
        <w:rPr>
          <w:rFonts w:asciiTheme="majorBidi" w:hAnsiTheme="majorBidi" w:cstheme="majorBidi"/>
          <w:sz w:val="24"/>
          <w:szCs w:val="24"/>
        </w:rPr>
        <w:t>According to AfDB</w:t>
      </w:r>
      <w:r w:rsidR="00B22780">
        <w:rPr>
          <w:rStyle w:val="EndnoteReference"/>
          <w:rFonts w:asciiTheme="majorBidi" w:hAnsiTheme="majorBidi" w:cstheme="majorBidi"/>
          <w:sz w:val="24"/>
          <w:szCs w:val="24"/>
        </w:rPr>
        <w:endnoteReference w:id="7"/>
      </w:r>
      <w:r w:rsidR="00B22780">
        <w:rPr>
          <w:rFonts w:asciiTheme="majorBidi" w:hAnsiTheme="majorBidi" w:cstheme="majorBidi"/>
          <w:sz w:val="24"/>
          <w:szCs w:val="24"/>
        </w:rPr>
        <w:t xml:space="preserve">, </w:t>
      </w:r>
      <w:r w:rsidR="00B22780" w:rsidRPr="00912A77">
        <w:rPr>
          <w:rFonts w:asciiTheme="majorBidi" w:hAnsiTheme="majorBidi" w:cstheme="majorBidi"/>
          <w:sz w:val="24"/>
          <w:szCs w:val="24"/>
        </w:rPr>
        <w:t>Over 60% of</w:t>
      </w:r>
      <w:r w:rsidR="00B22780">
        <w:rPr>
          <w:rFonts w:asciiTheme="majorBidi" w:hAnsiTheme="majorBidi" w:cstheme="majorBidi"/>
          <w:sz w:val="24"/>
          <w:szCs w:val="24"/>
        </w:rPr>
        <w:t xml:space="preserve"> </w:t>
      </w:r>
      <w:r w:rsidR="00B22780" w:rsidRPr="00912A77">
        <w:rPr>
          <w:rFonts w:asciiTheme="majorBidi" w:hAnsiTheme="majorBidi" w:cstheme="majorBidi"/>
          <w:sz w:val="24"/>
          <w:szCs w:val="24"/>
        </w:rPr>
        <w:t>African employment is in agriculture</w:t>
      </w:r>
      <w:r w:rsidR="00B22780">
        <w:rPr>
          <w:rFonts w:asciiTheme="majorBidi" w:hAnsiTheme="majorBidi" w:cstheme="majorBidi"/>
          <w:sz w:val="24"/>
          <w:szCs w:val="24"/>
        </w:rPr>
        <w:t>.</w:t>
      </w:r>
      <w:r w:rsidR="00B22780">
        <w:rPr>
          <w:rStyle w:val="EndnoteReference"/>
          <w:rFonts w:asciiTheme="majorBidi" w:hAnsiTheme="majorBidi" w:cstheme="majorBidi"/>
          <w:sz w:val="24"/>
          <w:szCs w:val="24"/>
        </w:rPr>
        <w:endnoteReference w:id="8"/>
      </w:r>
      <w:r>
        <w:rPr>
          <w:rFonts w:asciiTheme="majorBidi" w:hAnsiTheme="majorBidi" w:cstheme="majorBidi"/>
          <w:sz w:val="24"/>
          <w:szCs w:val="24"/>
        </w:rPr>
        <w:t xml:space="preserve"> Nevertheless, </w:t>
      </w:r>
      <w:r w:rsidR="0065524A">
        <w:rPr>
          <w:rFonts w:asciiTheme="majorBidi" w:hAnsiTheme="majorBidi" w:cstheme="majorBidi"/>
          <w:sz w:val="24"/>
          <w:szCs w:val="24"/>
        </w:rPr>
        <w:t xml:space="preserve">even </w:t>
      </w:r>
      <w:r w:rsidR="00EB368B">
        <w:rPr>
          <w:rFonts w:asciiTheme="majorBidi" w:hAnsiTheme="majorBidi" w:cstheme="majorBidi"/>
          <w:sz w:val="24"/>
          <w:szCs w:val="24"/>
        </w:rPr>
        <w:t>with th</w:t>
      </w:r>
      <w:r w:rsidR="000D2CA2">
        <w:rPr>
          <w:rFonts w:asciiTheme="majorBidi" w:hAnsiTheme="majorBidi" w:cstheme="majorBidi"/>
          <w:sz w:val="24"/>
          <w:szCs w:val="24"/>
        </w:rPr>
        <w:t>e immense</w:t>
      </w:r>
      <w:r w:rsidR="006B6856">
        <w:rPr>
          <w:rFonts w:asciiTheme="majorBidi" w:hAnsiTheme="majorBidi" w:cstheme="majorBidi"/>
          <w:sz w:val="24"/>
          <w:szCs w:val="24"/>
        </w:rPr>
        <w:t xml:space="preserve"> opportunities</w:t>
      </w:r>
      <w:r>
        <w:rPr>
          <w:rFonts w:asciiTheme="majorBidi" w:hAnsiTheme="majorBidi" w:cstheme="majorBidi"/>
          <w:sz w:val="24"/>
          <w:szCs w:val="24"/>
        </w:rPr>
        <w:t xml:space="preserve"> of the industry, many African states still experience high level of unemplo</w:t>
      </w:r>
      <w:r w:rsidR="00B22780">
        <w:rPr>
          <w:rFonts w:asciiTheme="majorBidi" w:hAnsiTheme="majorBidi" w:cstheme="majorBidi"/>
          <w:sz w:val="24"/>
          <w:szCs w:val="24"/>
        </w:rPr>
        <w:t>yment</w:t>
      </w:r>
      <w:r w:rsidR="000D2CA2">
        <w:rPr>
          <w:rFonts w:asciiTheme="majorBidi" w:hAnsiTheme="majorBidi" w:cstheme="majorBidi"/>
          <w:sz w:val="24"/>
          <w:szCs w:val="24"/>
        </w:rPr>
        <w:t xml:space="preserve"> </w:t>
      </w:r>
      <w:r w:rsidR="00D759C8">
        <w:rPr>
          <w:rFonts w:asciiTheme="majorBidi" w:hAnsiTheme="majorBidi" w:cstheme="majorBidi"/>
          <w:sz w:val="24"/>
          <w:szCs w:val="24"/>
        </w:rPr>
        <w:t>p</w:t>
      </w:r>
      <w:r w:rsidR="00D759C8" w:rsidRPr="000A0821">
        <w:rPr>
          <w:rFonts w:asciiTheme="majorBidi" w:hAnsiTheme="majorBidi" w:cstheme="majorBidi"/>
          <w:sz w:val="24"/>
          <w:szCs w:val="24"/>
        </w:rPr>
        <w:t>articularly</w:t>
      </w:r>
      <w:r w:rsidR="00D759C8">
        <w:rPr>
          <w:rFonts w:asciiTheme="majorBidi" w:hAnsiTheme="majorBidi" w:cstheme="majorBidi"/>
          <w:sz w:val="24"/>
          <w:szCs w:val="24"/>
        </w:rPr>
        <w:t xml:space="preserve"> in middle-income countries</w:t>
      </w:r>
      <w:r>
        <w:rPr>
          <w:rFonts w:asciiTheme="majorBidi" w:hAnsiTheme="majorBidi" w:cstheme="majorBidi"/>
          <w:sz w:val="24"/>
          <w:szCs w:val="24"/>
        </w:rPr>
        <w:t>.</w:t>
      </w:r>
      <w:r w:rsidR="0065524A">
        <w:rPr>
          <w:rFonts w:asciiTheme="majorBidi" w:hAnsiTheme="majorBidi" w:cstheme="majorBidi"/>
          <w:sz w:val="24"/>
          <w:szCs w:val="24"/>
        </w:rPr>
        <w:t xml:space="preserve"> </w:t>
      </w:r>
      <w:r w:rsidR="0065524A" w:rsidRPr="004E427C">
        <w:rPr>
          <w:rFonts w:asciiTheme="majorBidi" w:hAnsiTheme="majorBidi" w:cstheme="majorBidi"/>
          <w:sz w:val="24"/>
          <w:szCs w:val="24"/>
        </w:rPr>
        <w:t>The AfDB e</w:t>
      </w:r>
      <w:r w:rsidR="00D759C8">
        <w:rPr>
          <w:rFonts w:asciiTheme="majorBidi" w:hAnsiTheme="majorBidi" w:cstheme="majorBidi"/>
          <w:sz w:val="24"/>
          <w:szCs w:val="24"/>
        </w:rPr>
        <w:t>stimates that half of all their youth</w:t>
      </w:r>
      <w:r w:rsidR="0065524A">
        <w:rPr>
          <w:rFonts w:asciiTheme="majorBidi" w:hAnsiTheme="majorBidi" w:cstheme="majorBidi"/>
          <w:sz w:val="24"/>
          <w:szCs w:val="24"/>
        </w:rPr>
        <w:t xml:space="preserve"> </w:t>
      </w:r>
      <w:r w:rsidR="0065524A" w:rsidRPr="004E427C">
        <w:rPr>
          <w:rFonts w:asciiTheme="majorBidi" w:hAnsiTheme="majorBidi" w:cstheme="majorBidi"/>
          <w:sz w:val="24"/>
          <w:szCs w:val="24"/>
        </w:rPr>
        <w:t>are either unemplo</w:t>
      </w:r>
      <w:r w:rsidR="000D2CA2">
        <w:rPr>
          <w:rFonts w:asciiTheme="majorBidi" w:hAnsiTheme="majorBidi" w:cstheme="majorBidi"/>
          <w:sz w:val="24"/>
          <w:szCs w:val="24"/>
        </w:rPr>
        <w:t>yed or inactive.</w:t>
      </w:r>
      <w:r w:rsidR="0065524A">
        <w:rPr>
          <w:rStyle w:val="EndnoteReference"/>
          <w:rFonts w:asciiTheme="majorBidi" w:hAnsiTheme="majorBidi" w:cstheme="majorBidi"/>
          <w:sz w:val="24"/>
          <w:szCs w:val="24"/>
        </w:rPr>
        <w:endnoteReference w:id="9"/>
      </w:r>
      <w:r w:rsidR="00B22780">
        <w:rPr>
          <w:rFonts w:asciiTheme="majorBidi" w:hAnsiTheme="majorBidi" w:cstheme="majorBidi"/>
          <w:sz w:val="24"/>
          <w:szCs w:val="24"/>
        </w:rPr>
        <w:t xml:space="preserve"> </w:t>
      </w:r>
      <w:r w:rsidR="00B96DA7">
        <w:rPr>
          <w:rFonts w:asciiTheme="majorBidi" w:hAnsiTheme="majorBidi" w:cstheme="majorBidi"/>
          <w:sz w:val="24"/>
          <w:szCs w:val="24"/>
        </w:rPr>
        <w:t>Considering</w:t>
      </w:r>
      <w:r w:rsidR="00EB368B">
        <w:rPr>
          <w:rFonts w:asciiTheme="majorBidi" w:hAnsiTheme="majorBidi" w:cstheme="majorBidi"/>
          <w:sz w:val="24"/>
          <w:szCs w:val="24"/>
        </w:rPr>
        <w:t xml:space="preserve"> t</w:t>
      </w:r>
      <w:r w:rsidR="00EB368B" w:rsidRPr="002A064F">
        <w:rPr>
          <w:rFonts w:asciiTheme="majorBidi" w:hAnsiTheme="majorBidi" w:cstheme="majorBidi"/>
          <w:sz w:val="24"/>
          <w:szCs w:val="24"/>
        </w:rPr>
        <w:t>he obj</w:t>
      </w:r>
      <w:r w:rsidR="00B96DA7">
        <w:rPr>
          <w:rFonts w:asciiTheme="majorBidi" w:hAnsiTheme="majorBidi" w:cstheme="majorBidi"/>
          <w:sz w:val="24"/>
          <w:szCs w:val="24"/>
        </w:rPr>
        <w:t>ectives</w:t>
      </w:r>
      <w:r w:rsidR="00014DAE">
        <w:rPr>
          <w:rFonts w:asciiTheme="majorBidi" w:hAnsiTheme="majorBidi" w:cstheme="majorBidi"/>
          <w:sz w:val="24"/>
          <w:szCs w:val="24"/>
        </w:rPr>
        <w:t xml:space="preserve"> of</w:t>
      </w:r>
      <w:r w:rsidR="00B96DA7">
        <w:rPr>
          <w:rFonts w:asciiTheme="majorBidi" w:hAnsiTheme="majorBidi" w:cstheme="majorBidi"/>
          <w:sz w:val="24"/>
          <w:szCs w:val="24"/>
        </w:rPr>
        <w:t xml:space="preserve"> the coming decades</w:t>
      </w:r>
      <w:r w:rsidR="000D2CA2">
        <w:rPr>
          <w:rFonts w:asciiTheme="majorBidi" w:hAnsiTheme="majorBidi" w:cstheme="majorBidi"/>
          <w:sz w:val="24"/>
          <w:szCs w:val="24"/>
        </w:rPr>
        <w:t xml:space="preserve"> of</w:t>
      </w:r>
      <w:r w:rsidR="00E93A83">
        <w:rPr>
          <w:rFonts w:asciiTheme="majorBidi" w:hAnsiTheme="majorBidi" w:cstheme="majorBidi"/>
          <w:sz w:val="24"/>
          <w:szCs w:val="24"/>
        </w:rPr>
        <w:t xml:space="preserve"> ensuring</w:t>
      </w:r>
      <w:r w:rsidR="00EB368B" w:rsidRPr="002A064F">
        <w:rPr>
          <w:rFonts w:asciiTheme="majorBidi" w:hAnsiTheme="majorBidi" w:cstheme="majorBidi"/>
          <w:sz w:val="24"/>
          <w:szCs w:val="24"/>
        </w:rPr>
        <w:t xml:space="preserve"> food security</w:t>
      </w:r>
      <w:r w:rsidR="000D2CA2">
        <w:rPr>
          <w:rFonts w:asciiTheme="majorBidi" w:hAnsiTheme="majorBidi" w:cstheme="majorBidi"/>
          <w:sz w:val="24"/>
          <w:szCs w:val="24"/>
        </w:rPr>
        <w:t xml:space="preserve"> and creating wealth and jobs</w:t>
      </w:r>
      <w:r w:rsidR="00EB368B" w:rsidRPr="002A064F">
        <w:rPr>
          <w:rFonts w:asciiTheme="majorBidi" w:hAnsiTheme="majorBidi" w:cstheme="majorBidi"/>
          <w:sz w:val="24"/>
          <w:szCs w:val="24"/>
        </w:rPr>
        <w:t xml:space="preserve"> for a</w:t>
      </w:r>
      <w:r w:rsidR="00B96DA7">
        <w:rPr>
          <w:rFonts w:asciiTheme="majorBidi" w:hAnsiTheme="majorBidi" w:cstheme="majorBidi"/>
          <w:sz w:val="24"/>
          <w:szCs w:val="24"/>
        </w:rPr>
        <w:t>n increasing and more urbanized population</w:t>
      </w:r>
      <w:r w:rsidR="000D2CA2">
        <w:rPr>
          <w:rFonts w:asciiTheme="majorBidi" w:hAnsiTheme="majorBidi" w:cstheme="majorBidi"/>
          <w:sz w:val="24"/>
          <w:szCs w:val="24"/>
        </w:rPr>
        <w:t>,</w:t>
      </w:r>
      <w:r w:rsidR="003C13BB">
        <w:rPr>
          <w:rFonts w:asciiTheme="majorBidi" w:hAnsiTheme="majorBidi" w:cstheme="majorBidi"/>
          <w:sz w:val="24"/>
          <w:szCs w:val="24"/>
        </w:rPr>
        <w:t xml:space="preserve"> i</w:t>
      </w:r>
      <w:r w:rsidR="005550E2">
        <w:rPr>
          <w:rFonts w:asciiTheme="majorBidi" w:hAnsiTheme="majorBidi" w:cstheme="majorBidi"/>
          <w:sz w:val="24"/>
          <w:szCs w:val="24"/>
        </w:rPr>
        <w:t xml:space="preserve"> dr</w:t>
      </w:r>
      <w:r w:rsidR="000D2CA2">
        <w:rPr>
          <w:rFonts w:asciiTheme="majorBidi" w:hAnsiTheme="majorBidi" w:cstheme="majorBidi"/>
          <w:sz w:val="24"/>
          <w:szCs w:val="24"/>
        </w:rPr>
        <w:t>eam of the agribusiness industry</w:t>
      </w:r>
      <w:r w:rsidR="005550E2">
        <w:rPr>
          <w:rFonts w:asciiTheme="majorBidi" w:hAnsiTheme="majorBidi" w:cstheme="majorBidi"/>
          <w:sz w:val="24"/>
          <w:szCs w:val="24"/>
        </w:rPr>
        <w:t xml:space="preserve"> to </w:t>
      </w:r>
      <w:r w:rsidR="00E46DB0">
        <w:rPr>
          <w:rFonts w:asciiTheme="majorBidi" w:hAnsiTheme="majorBidi" w:cstheme="majorBidi"/>
          <w:sz w:val="24"/>
          <w:szCs w:val="24"/>
        </w:rPr>
        <w:t>eliminate</w:t>
      </w:r>
      <w:r w:rsidR="00EB368B">
        <w:rPr>
          <w:rFonts w:asciiTheme="majorBidi" w:hAnsiTheme="majorBidi" w:cstheme="majorBidi"/>
          <w:sz w:val="24"/>
          <w:szCs w:val="24"/>
        </w:rPr>
        <w:t xml:space="preserve"> the </w:t>
      </w:r>
      <w:r w:rsidR="00E46DB0">
        <w:rPr>
          <w:rFonts w:asciiTheme="majorBidi" w:hAnsiTheme="majorBidi" w:cstheme="majorBidi"/>
          <w:sz w:val="24"/>
          <w:szCs w:val="24"/>
        </w:rPr>
        <w:t xml:space="preserve">remnant </w:t>
      </w:r>
      <w:r w:rsidR="00EB368B">
        <w:rPr>
          <w:rFonts w:asciiTheme="majorBidi" w:hAnsiTheme="majorBidi" w:cstheme="majorBidi"/>
          <w:sz w:val="24"/>
          <w:szCs w:val="24"/>
        </w:rPr>
        <w:t>menace of</w:t>
      </w:r>
      <w:r w:rsidR="00E46DB0">
        <w:rPr>
          <w:rFonts w:asciiTheme="majorBidi" w:hAnsiTheme="majorBidi" w:cstheme="majorBidi"/>
          <w:sz w:val="24"/>
          <w:szCs w:val="24"/>
        </w:rPr>
        <w:t xml:space="preserve"> unemployment</w:t>
      </w:r>
      <w:r w:rsidR="00EB368B">
        <w:rPr>
          <w:rFonts w:asciiTheme="majorBidi" w:hAnsiTheme="majorBidi" w:cstheme="majorBidi"/>
          <w:sz w:val="24"/>
          <w:szCs w:val="24"/>
        </w:rPr>
        <w:t xml:space="preserve"> </w:t>
      </w:r>
      <w:r w:rsidR="00D759C8">
        <w:rPr>
          <w:rFonts w:asciiTheme="majorBidi" w:hAnsiTheme="majorBidi" w:cstheme="majorBidi"/>
          <w:sz w:val="24"/>
          <w:szCs w:val="24"/>
        </w:rPr>
        <w:t>in Africa</w:t>
      </w:r>
      <w:r w:rsidR="00E46DB0">
        <w:rPr>
          <w:rFonts w:asciiTheme="majorBidi" w:hAnsiTheme="majorBidi" w:cstheme="majorBidi"/>
          <w:sz w:val="24"/>
          <w:szCs w:val="24"/>
        </w:rPr>
        <w:t xml:space="preserve"> </w:t>
      </w:r>
      <w:r w:rsidR="00EB368B">
        <w:rPr>
          <w:rFonts w:asciiTheme="majorBidi" w:hAnsiTheme="majorBidi" w:cstheme="majorBidi"/>
          <w:sz w:val="24"/>
          <w:szCs w:val="24"/>
        </w:rPr>
        <w:t xml:space="preserve">through </w:t>
      </w:r>
      <w:r w:rsidR="00014DAE">
        <w:rPr>
          <w:rFonts w:asciiTheme="majorBidi" w:hAnsiTheme="majorBidi" w:cstheme="majorBidi"/>
          <w:sz w:val="24"/>
          <w:szCs w:val="24"/>
        </w:rPr>
        <w:t xml:space="preserve">strengthening </w:t>
      </w:r>
      <w:r w:rsidR="00E93A83">
        <w:rPr>
          <w:rFonts w:asciiTheme="majorBidi" w:hAnsiTheme="majorBidi" w:cstheme="majorBidi"/>
          <w:sz w:val="24"/>
          <w:szCs w:val="24"/>
        </w:rPr>
        <w:t xml:space="preserve">and fostering </w:t>
      </w:r>
      <w:r w:rsidR="00E46DB0">
        <w:rPr>
          <w:rFonts w:asciiTheme="majorBidi" w:hAnsiTheme="majorBidi" w:cstheme="majorBidi"/>
          <w:sz w:val="24"/>
          <w:szCs w:val="24"/>
        </w:rPr>
        <w:t xml:space="preserve">agricultural sub-sectors such as the </w:t>
      </w:r>
      <w:r w:rsidR="00EB368B">
        <w:rPr>
          <w:rFonts w:asciiTheme="majorBidi" w:hAnsiTheme="majorBidi" w:cstheme="majorBidi"/>
          <w:sz w:val="24"/>
          <w:szCs w:val="24"/>
        </w:rPr>
        <w:t>agribusiness and agropreneurs</w:t>
      </w:r>
      <w:r w:rsidR="00D759C8">
        <w:rPr>
          <w:rFonts w:asciiTheme="majorBidi" w:hAnsiTheme="majorBidi" w:cstheme="majorBidi"/>
          <w:sz w:val="24"/>
          <w:szCs w:val="24"/>
        </w:rPr>
        <w:t xml:space="preserve"> that will advance</w:t>
      </w:r>
      <w:r w:rsidR="00BE46E1" w:rsidRPr="00BE46E1">
        <w:rPr>
          <w:rFonts w:asciiTheme="majorBidi" w:hAnsiTheme="majorBidi" w:cstheme="majorBidi"/>
          <w:sz w:val="24"/>
          <w:szCs w:val="24"/>
        </w:rPr>
        <w:t xml:space="preserve"> </w:t>
      </w:r>
      <w:r w:rsidR="009B4385">
        <w:rPr>
          <w:rFonts w:asciiTheme="majorBidi" w:hAnsiTheme="majorBidi" w:cstheme="majorBidi"/>
          <w:sz w:val="24"/>
          <w:szCs w:val="24"/>
        </w:rPr>
        <w:t>more employment and</w:t>
      </w:r>
      <w:r w:rsidR="00BE46E1">
        <w:rPr>
          <w:rFonts w:asciiTheme="majorBidi" w:hAnsiTheme="majorBidi" w:cstheme="majorBidi"/>
          <w:sz w:val="24"/>
          <w:szCs w:val="24"/>
        </w:rPr>
        <w:t xml:space="preserve"> raise incomes</w:t>
      </w:r>
      <w:r w:rsidR="00BE46E1" w:rsidRPr="00BE46E1">
        <w:rPr>
          <w:rFonts w:asciiTheme="majorBidi" w:hAnsiTheme="majorBidi" w:cstheme="majorBidi"/>
          <w:sz w:val="24"/>
          <w:szCs w:val="24"/>
        </w:rPr>
        <w:t xml:space="preserve"> th</w:t>
      </w:r>
      <w:r w:rsidR="00014DAE">
        <w:rPr>
          <w:rFonts w:asciiTheme="majorBidi" w:hAnsiTheme="majorBidi" w:cstheme="majorBidi"/>
          <w:sz w:val="24"/>
          <w:szCs w:val="24"/>
        </w:rPr>
        <w:t>roughout the agribusiness value-</w:t>
      </w:r>
      <w:r w:rsidR="00BE46E1" w:rsidRPr="00BE46E1">
        <w:rPr>
          <w:rFonts w:asciiTheme="majorBidi" w:hAnsiTheme="majorBidi" w:cstheme="majorBidi"/>
          <w:sz w:val="24"/>
          <w:szCs w:val="24"/>
        </w:rPr>
        <w:t>cha</w:t>
      </w:r>
      <w:r w:rsidR="00BE46E1">
        <w:rPr>
          <w:rFonts w:asciiTheme="majorBidi" w:hAnsiTheme="majorBidi" w:cstheme="majorBidi"/>
          <w:sz w:val="24"/>
          <w:szCs w:val="24"/>
        </w:rPr>
        <w:t>in</w:t>
      </w:r>
      <w:r w:rsidR="005550E2">
        <w:rPr>
          <w:rFonts w:asciiTheme="majorBidi" w:hAnsiTheme="majorBidi" w:cstheme="majorBidi"/>
          <w:sz w:val="24"/>
          <w:szCs w:val="24"/>
        </w:rPr>
        <w:t>,</w:t>
      </w:r>
      <w:r w:rsidR="00BE46E1">
        <w:rPr>
          <w:rFonts w:asciiTheme="majorBidi" w:hAnsiTheme="majorBidi" w:cstheme="majorBidi"/>
          <w:sz w:val="24"/>
          <w:szCs w:val="24"/>
        </w:rPr>
        <w:t xml:space="preserve"> thereby creating prosperity and </w:t>
      </w:r>
      <w:r w:rsidR="00BE46E1" w:rsidRPr="00BE46E1">
        <w:rPr>
          <w:rFonts w:asciiTheme="majorBidi" w:hAnsiTheme="majorBidi" w:cstheme="majorBidi"/>
          <w:sz w:val="24"/>
          <w:szCs w:val="24"/>
        </w:rPr>
        <w:t>reducin</w:t>
      </w:r>
      <w:r w:rsidR="005550E2">
        <w:rPr>
          <w:rFonts w:asciiTheme="majorBidi" w:hAnsiTheme="majorBidi" w:cstheme="majorBidi"/>
          <w:sz w:val="24"/>
          <w:szCs w:val="24"/>
        </w:rPr>
        <w:t>g poverty</w:t>
      </w:r>
      <w:r w:rsidR="000D2CA2">
        <w:rPr>
          <w:rFonts w:asciiTheme="majorBidi" w:hAnsiTheme="majorBidi" w:cstheme="majorBidi"/>
          <w:sz w:val="24"/>
          <w:szCs w:val="24"/>
        </w:rPr>
        <w:t>.</w:t>
      </w:r>
      <w:r w:rsidR="005550E2">
        <w:rPr>
          <w:rFonts w:asciiTheme="majorBidi" w:hAnsiTheme="majorBidi" w:cstheme="majorBidi"/>
          <w:sz w:val="24"/>
          <w:szCs w:val="24"/>
        </w:rPr>
        <w:t xml:space="preserve"> </w:t>
      </w:r>
    </w:p>
    <w:p w:rsidR="007D0B55" w:rsidRDefault="001F2A2B" w:rsidP="004F3C9C">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ab/>
        <w:t>Beyond advancing</w:t>
      </w:r>
      <w:r w:rsidR="003B1AFC">
        <w:rPr>
          <w:rFonts w:asciiTheme="majorBidi" w:hAnsiTheme="majorBidi" w:cstheme="majorBidi"/>
          <w:sz w:val="24"/>
          <w:szCs w:val="24"/>
        </w:rPr>
        <w:t xml:space="preserve"> employment, i dream of the</w:t>
      </w:r>
      <w:r w:rsidR="00D355EB">
        <w:rPr>
          <w:rFonts w:asciiTheme="majorBidi" w:hAnsiTheme="majorBidi" w:cstheme="majorBidi"/>
          <w:sz w:val="24"/>
          <w:szCs w:val="24"/>
        </w:rPr>
        <w:t xml:space="preserve"> Africa’s agroindustry to excel</w:t>
      </w:r>
      <w:r w:rsidR="00D759C8">
        <w:rPr>
          <w:rFonts w:asciiTheme="majorBidi" w:hAnsiTheme="majorBidi" w:cstheme="majorBidi"/>
          <w:sz w:val="24"/>
          <w:szCs w:val="24"/>
        </w:rPr>
        <w:t xml:space="preserve"> </w:t>
      </w:r>
      <w:r w:rsidR="004E3E37">
        <w:rPr>
          <w:rFonts w:asciiTheme="majorBidi" w:hAnsiTheme="majorBidi" w:cstheme="majorBidi"/>
          <w:sz w:val="24"/>
          <w:szCs w:val="24"/>
        </w:rPr>
        <w:t xml:space="preserve">in </w:t>
      </w:r>
      <w:r w:rsidR="003B1AFC">
        <w:rPr>
          <w:rFonts w:asciiTheme="majorBidi" w:hAnsiTheme="majorBidi" w:cstheme="majorBidi"/>
          <w:sz w:val="24"/>
          <w:szCs w:val="24"/>
        </w:rPr>
        <w:t xml:space="preserve">non-food export </w:t>
      </w:r>
      <w:r w:rsidR="00AF15B3">
        <w:rPr>
          <w:rFonts w:asciiTheme="majorBidi" w:hAnsiTheme="majorBidi" w:cstheme="majorBidi"/>
          <w:sz w:val="24"/>
          <w:szCs w:val="24"/>
        </w:rPr>
        <w:t xml:space="preserve">agricultural </w:t>
      </w:r>
      <w:r w:rsidR="004E3E37">
        <w:rPr>
          <w:rFonts w:asciiTheme="majorBidi" w:hAnsiTheme="majorBidi" w:cstheme="majorBidi"/>
          <w:sz w:val="24"/>
          <w:szCs w:val="24"/>
        </w:rPr>
        <w:t>productions</w:t>
      </w:r>
      <w:r w:rsidR="00FD76F0">
        <w:rPr>
          <w:rFonts w:asciiTheme="majorBidi" w:hAnsiTheme="majorBidi" w:cstheme="majorBidi"/>
          <w:sz w:val="24"/>
          <w:szCs w:val="24"/>
        </w:rPr>
        <w:t xml:space="preserve">. </w:t>
      </w:r>
      <w:r w:rsidR="00D355EB">
        <w:rPr>
          <w:rFonts w:asciiTheme="majorBidi" w:hAnsiTheme="majorBidi" w:cstheme="majorBidi"/>
          <w:sz w:val="24"/>
          <w:szCs w:val="24"/>
        </w:rPr>
        <w:t>This</w:t>
      </w:r>
      <w:r w:rsidR="00FD76F0" w:rsidRPr="0051384C">
        <w:rPr>
          <w:rFonts w:asciiTheme="majorBidi" w:hAnsiTheme="majorBidi" w:cstheme="majorBidi"/>
          <w:sz w:val="24"/>
          <w:szCs w:val="24"/>
        </w:rPr>
        <w:t xml:space="preserve"> requires steps to increase yield, open new land, and</w:t>
      </w:r>
      <w:r w:rsidR="00FD76F0">
        <w:rPr>
          <w:rFonts w:asciiTheme="majorBidi" w:hAnsiTheme="majorBidi" w:cstheme="majorBidi"/>
          <w:sz w:val="24"/>
          <w:szCs w:val="24"/>
        </w:rPr>
        <w:t xml:space="preserve"> </w:t>
      </w:r>
      <w:r w:rsidR="00FD76F0" w:rsidRPr="0051384C">
        <w:rPr>
          <w:rFonts w:asciiTheme="majorBidi" w:hAnsiTheme="majorBidi" w:cstheme="majorBidi"/>
          <w:sz w:val="24"/>
          <w:szCs w:val="24"/>
        </w:rPr>
        <w:t xml:space="preserve">the shift to higher value </w:t>
      </w:r>
      <w:r w:rsidR="00FD76F0">
        <w:rPr>
          <w:rFonts w:asciiTheme="majorBidi" w:hAnsiTheme="majorBidi" w:cstheme="majorBidi"/>
          <w:sz w:val="24"/>
          <w:szCs w:val="24"/>
        </w:rPr>
        <w:t>export prod</w:t>
      </w:r>
      <w:r>
        <w:rPr>
          <w:rFonts w:asciiTheme="majorBidi" w:hAnsiTheme="majorBidi" w:cstheme="majorBidi"/>
          <w:sz w:val="24"/>
          <w:szCs w:val="24"/>
        </w:rPr>
        <w:t>uctions like cocoa, rubber</w:t>
      </w:r>
      <w:r w:rsidR="006770AF">
        <w:rPr>
          <w:rFonts w:asciiTheme="majorBidi" w:hAnsiTheme="majorBidi" w:cstheme="majorBidi"/>
          <w:sz w:val="24"/>
          <w:szCs w:val="24"/>
        </w:rPr>
        <w:t xml:space="preserve"> and cotton. Recently, the </w:t>
      </w:r>
      <w:r w:rsidR="00FD76F0">
        <w:rPr>
          <w:rFonts w:asciiTheme="majorBidi" w:hAnsiTheme="majorBidi" w:cstheme="majorBidi"/>
          <w:sz w:val="24"/>
          <w:szCs w:val="24"/>
        </w:rPr>
        <w:t>Sub-Saharan Africa</w:t>
      </w:r>
      <w:r w:rsidR="006770AF">
        <w:rPr>
          <w:rFonts w:asciiTheme="majorBidi" w:hAnsiTheme="majorBidi" w:cstheme="majorBidi"/>
          <w:sz w:val="24"/>
          <w:szCs w:val="24"/>
        </w:rPr>
        <w:t xml:space="preserve"> </w:t>
      </w:r>
      <w:r w:rsidR="00FD76F0">
        <w:rPr>
          <w:rFonts w:asciiTheme="majorBidi" w:hAnsiTheme="majorBidi" w:cstheme="majorBidi"/>
          <w:sz w:val="24"/>
          <w:szCs w:val="24"/>
        </w:rPr>
        <w:t xml:space="preserve">and </w:t>
      </w:r>
      <w:r w:rsidR="00CD58AA">
        <w:rPr>
          <w:rFonts w:asciiTheme="majorBidi" w:hAnsiTheme="majorBidi" w:cstheme="majorBidi"/>
          <w:sz w:val="24"/>
          <w:szCs w:val="24"/>
        </w:rPr>
        <w:t xml:space="preserve">the </w:t>
      </w:r>
      <w:r w:rsidR="00FD76F0">
        <w:rPr>
          <w:rFonts w:asciiTheme="majorBidi" w:hAnsiTheme="majorBidi" w:cstheme="majorBidi"/>
          <w:sz w:val="24"/>
          <w:szCs w:val="24"/>
        </w:rPr>
        <w:t>least d</w:t>
      </w:r>
      <w:r w:rsidR="00FD76F0" w:rsidRPr="00FD76F0">
        <w:rPr>
          <w:rFonts w:asciiTheme="majorBidi" w:hAnsiTheme="majorBidi" w:cstheme="majorBidi"/>
          <w:sz w:val="24"/>
          <w:szCs w:val="24"/>
        </w:rPr>
        <w:t xml:space="preserve">eveloped </w:t>
      </w:r>
      <w:r w:rsidR="00CD58AA">
        <w:rPr>
          <w:rFonts w:asciiTheme="majorBidi" w:hAnsiTheme="majorBidi" w:cstheme="majorBidi"/>
          <w:sz w:val="24"/>
          <w:szCs w:val="24"/>
        </w:rPr>
        <w:t>countries</w:t>
      </w:r>
      <w:r w:rsidR="00FD76F0" w:rsidRPr="00FD76F0">
        <w:rPr>
          <w:rFonts w:asciiTheme="majorBidi" w:hAnsiTheme="majorBidi" w:cstheme="majorBidi"/>
          <w:sz w:val="24"/>
          <w:szCs w:val="24"/>
        </w:rPr>
        <w:t xml:space="preserve"> have benefited from quotas providing preferential access to a lucrative sugar market in the </w:t>
      </w:r>
      <w:r w:rsidR="000D2CA2" w:rsidRPr="00FD76F0">
        <w:rPr>
          <w:rFonts w:asciiTheme="majorBidi" w:hAnsiTheme="majorBidi" w:cstheme="majorBidi"/>
          <w:sz w:val="24"/>
          <w:szCs w:val="24"/>
        </w:rPr>
        <w:t>E</w:t>
      </w:r>
      <w:r w:rsidR="000D2CA2">
        <w:rPr>
          <w:rFonts w:asciiTheme="majorBidi" w:hAnsiTheme="majorBidi" w:cstheme="majorBidi"/>
          <w:sz w:val="24"/>
          <w:szCs w:val="24"/>
        </w:rPr>
        <w:t>uropean Union</w:t>
      </w:r>
      <w:r w:rsidR="00014DAE">
        <w:rPr>
          <w:rFonts w:asciiTheme="majorBidi" w:hAnsiTheme="majorBidi" w:cstheme="majorBidi"/>
          <w:sz w:val="24"/>
          <w:szCs w:val="24"/>
        </w:rPr>
        <w:t>.</w:t>
      </w:r>
      <w:r w:rsidR="00CD58AA">
        <w:rPr>
          <w:rStyle w:val="EndnoteReference"/>
          <w:rFonts w:asciiTheme="majorBidi" w:hAnsiTheme="majorBidi" w:cstheme="majorBidi"/>
          <w:sz w:val="24"/>
          <w:szCs w:val="24"/>
        </w:rPr>
        <w:endnoteReference w:id="10"/>
      </w:r>
      <w:r w:rsidR="00D759C8">
        <w:rPr>
          <w:rFonts w:asciiTheme="majorBidi" w:hAnsiTheme="majorBidi" w:cstheme="majorBidi"/>
          <w:sz w:val="24"/>
          <w:szCs w:val="24"/>
        </w:rPr>
        <w:t xml:space="preserve"> In</w:t>
      </w:r>
      <w:r w:rsidR="00CD58AA">
        <w:rPr>
          <w:rFonts w:asciiTheme="majorBidi" w:hAnsiTheme="majorBidi" w:cstheme="majorBidi"/>
          <w:sz w:val="24"/>
          <w:szCs w:val="24"/>
        </w:rPr>
        <w:t xml:space="preserve"> crops like cocoa, it is</w:t>
      </w:r>
      <w:r w:rsidR="00014DAE">
        <w:rPr>
          <w:rFonts w:asciiTheme="majorBidi" w:hAnsiTheme="majorBidi" w:cstheme="majorBidi"/>
          <w:sz w:val="24"/>
          <w:szCs w:val="24"/>
        </w:rPr>
        <w:t xml:space="preserve"> valued at about </w:t>
      </w:r>
      <w:r w:rsidR="00CD58AA" w:rsidRPr="00CD58AA">
        <w:rPr>
          <w:rFonts w:asciiTheme="majorBidi" w:hAnsiTheme="majorBidi" w:cstheme="majorBidi"/>
          <w:sz w:val="24"/>
          <w:szCs w:val="24"/>
        </w:rPr>
        <w:t xml:space="preserve">$6 billion in 2009 and providing </w:t>
      </w:r>
      <w:r w:rsidR="00E93A83">
        <w:rPr>
          <w:rFonts w:asciiTheme="majorBidi" w:hAnsiTheme="majorBidi" w:cstheme="majorBidi"/>
          <w:sz w:val="24"/>
          <w:szCs w:val="24"/>
        </w:rPr>
        <w:t xml:space="preserve">livelihoods for an estimated 20 </w:t>
      </w:r>
      <w:r w:rsidR="00CD58AA" w:rsidRPr="00CD58AA">
        <w:rPr>
          <w:rFonts w:asciiTheme="majorBidi" w:hAnsiTheme="majorBidi" w:cstheme="majorBidi"/>
          <w:sz w:val="24"/>
          <w:szCs w:val="24"/>
        </w:rPr>
        <w:t>m</w:t>
      </w:r>
      <w:r w:rsidR="00CD58AA">
        <w:rPr>
          <w:rFonts w:asciiTheme="majorBidi" w:hAnsiTheme="majorBidi" w:cstheme="majorBidi"/>
          <w:sz w:val="24"/>
          <w:szCs w:val="24"/>
        </w:rPr>
        <w:t>illion people.</w:t>
      </w:r>
      <w:r w:rsidR="00CD58AA">
        <w:rPr>
          <w:rStyle w:val="EndnoteReference"/>
          <w:rFonts w:asciiTheme="majorBidi" w:hAnsiTheme="majorBidi" w:cstheme="majorBidi"/>
          <w:sz w:val="24"/>
          <w:szCs w:val="24"/>
        </w:rPr>
        <w:endnoteReference w:id="11"/>
      </w:r>
      <w:r w:rsidR="00CD58AA">
        <w:rPr>
          <w:rFonts w:asciiTheme="majorBidi" w:hAnsiTheme="majorBidi" w:cstheme="majorBidi"/>
          <w:sz w:val="24"/>
          <w:szCs w:val="24"/>
        </w:rPr>
        <w:t xml:space="preserve"> </w:t>
      </w:r>
      <w:r w:rsidR="00CD58AA" w:rsidRPr="00CD58AA">
        <w:rPr>
          <w:rFonts w:asciiTheme="majorBidi" w:hAnsiTheme="majorBidi" w:cstheme="majorBidi"/>
          <w:sz w:val="24"/>
          <w:szCs w:val="24"/>
        </w:rPr>
        <w:t>As middle-income countries such as China consume more chocolate, the industry projects that demand will grow by an additional 25 percent in the next decade. That demand will be difficult to meet, given current production trends.</w:t>
      </w:r>
      <w:r w:rsidR="00CD58AA">
        <w:rPr>
          <w:rStyle w:val="EndnoteReference"/>
          <w:rFonts w:asciiTheme="majorBidi" w:hAnsiTheme="majorBidi" w:cstheme="majorBidi"/>
          <w:sz w:val="24"/>
          <w:szCs w:val="24"/>
        </w:rPr>
        <w:endnoteReference w:id="12"/>
      </w:r>
      <w:r w:rsidR="0051586F">
        <w:rPr>
          <w:rFonts w:asciiTheme="majorBidi" w:hAnsiTheme="majorBidi" w:cstheme="majorBidi"/>
          <w:sz w:val="24"/>
          <w:szCs w:val="24"/>
        </w:rPr>
        <w:t xml:space="preserve"> Despite</w:t>
      </w:r>
      <w:r w:rsidR="00CD58AA">
        <w:rPr>
          <w:rFonts w:asciiTheme="majorBidi" w:hAnsiTheme="majorBidi" w:cstheme="majorBidi"/>
          <w:sz w:val="24"/>
          <w:szCs w:val="24"/>
        </w:rPr>
        <w:t xml:space="preserve"> </w:t>
      </w:r>
      <w:r w:rsidR="00C35237">
        <w:rPr>
          <w:rFonts w:asciiTheme="majorBidi" w:hAnsiTheme="majorBidi" w:cstheme="majorBidi"/>
          <w:sz w:val="24"/>
          <w:szCs w:val="24"/>
        </w:rPr>
        <w:t xml:space="preserve">the </w:t>
      </w:r>
      <w:r w:rsidR="006B6856">
        <w:rPr>
          <w:rFonts w:asciiTheme="majorBidi" w:hAnsiTheme="majorBidi" w:cstheme="majorBidi"/>
          <w:sz w:val="24"/>
          <w:szCs w:val="24"/>
        </w:rPr>
        <w:t>marked production,</w:t>
      </w:r>
      <w:r w:rsidR="00CD58AA">
        <w:rPr>
          <w:rFonts w:asciiTheme="majorBidi" w:hAnsiTheme="majorBidi" w:cstheme="majorBidi"/>
          <w:sz w:val="24"/>
          <w:szCs w:val="24"/>
        </w:rPr>
        <w:t xml:space="preserve"> </w:t>
      </w:r>
      <w:r w:rsidR="000130CE">
        <w:rPr>
          <w:rFonts w:asciiTheme="majorBidi" w:hAnsiTheme="majorBidi" w:cstheme="majorBidi"/>
          <w:sz w:val="24"/>
          <w:szCs w:val="24"/>
        </w:rPr>
        <w:t xml:space="preserve">yet </w:t>
      </w:r>
      <w:r w:rsidR="00CD58AA" w:rsidRPr="00CD58AA">
        <w:rPr>
          <w:rFonts w:asciiTheme="majorBidi" w:hAnsiTheme="majorBidi" w:cstheme="majorBidi"/>
          <w:sz w:val="24"/>
          <w:szCs w:val="24"/>
        </w:rPr>
        <w:t>productivity is still far below potential</w:t>
      </w:r>
      <w:r w:rsidR="00CD58AA">
        <w:rPr>
          <w:rFonts w:asciiTheme="majorBidi" w:hAnsiTheme="majorBidi" w:cstheme="majorBidi"/>
          <w:sz w:val="24"/>
          <w:szCs w:val="24"/>
        </w:rPr>
        <w:t xml:space="preserve">. As such, </w:t>
      </w:r>
      <w:r w:rsidR="00014DAE">
        <w:rPr>
          <w:rFonts w:asciiTheme="majorBidi" w:hAnsiTheme="majorBidi" w:cstheme="majorBidi"/>
          <w:sz w:val="24"/>
          <w:szCs w:val="24"/>
        </w:rPr>
        <w:t>i</w:t>
      </w:r>
      <w:r w:rsidR="00CD58AA">
        <w:rPr>
          <w:rFonts w:asciiTheme="majorBidi" w:hAnsiTheme="majorBidi" w:cstheme="majorBidi"/>
          <w:sz w:val="24"/>
          <w:szCs w:val="24"/>
        </w:rPr>
        <w:t xml:space="preserve"> dream of </w:t>
      </w:r>
      <w:r w:rsidR="004F3C9C">
        <w:rPr>
          <w:rFonts w:asciiTheme="majorBidi" w:hAnsiTheme="majorBidi" w:cstheme="majorBidi"/>
          <w:sz w:val="24"/>
          <w:szCs w:val="24"/>
        </w:rPr>
        <w:t>the Africa’s agribusiness to extend its potential</w:t>
      </w:r>
      <w:r w:rsidR="00E93A83">
        <w:rPr>
          <w:rFonts w:asciiTheme="majorBidi" w:hAnsiTheme="majorBidi" w:cstheme="majorBidi"/>
          <w:sz w:val="24"/>
          <w:szCs w:val="24"/>
        </w:rPr>
        <w:t>s</w:t>
      </w:r>
      <w:r w:rsidR="004F3C9C">
        <w:rPr>
          <w:rFonts w:asciiTheme="majorBidi" w:hAnsiTheme="majorBidi" w:cstheme="majorBidi"/>
          <w:sz w:val="24"/>
          <w:szCs w:val="24"/>
        </w:rPr>
        <w:t xml:space="preserve"> in</w:t>
      </w:r>
      <w:r w:rsidR="000130CE">
        <w:rPr>
          <w:rFonts w:asciiTheme="majorBidi" w:hAnsiTheme="majorBidi" w:cstheme="majorBidi"/>
          <w:sz w:val="24"/>
          <w:szCs w:val="24"/>
        </w:rPr>
        <w:t>to</w:t>
      </w:r>
      <w:r w:rsidR="00DC443B">
        <w:rPr>
          <w:rFonts w:asciiTheme="majorBidi" w:hAnsiTheme="majorBidi" w:cstheme="majorBidi"/>
          <w:sz w:val="24"/>
          <w:szCs w:val="24"/>
        </w:rPr>
        <w:t xml:space="preserve"> excelling in</w:t>
      </w:r>
      <w:r w:rsidR="00C35237">
        <w:rPr>
          <w:rFonts w:asciiTheme="majorBidi" w:hAnsiTheme="majorBidi" w:cstheme="majorBidi"/>
          <w:sz w:val="24"/>
          <w:szCs w:val="24"/>
        </w:rPr>
        <w:t xml:space="preserve"> </w:t>
      </w:r>
      <w:r w:rsidR="004F3C9C">
        <w:rPr>
          <w:rFonts w:asciiTheme="majorBidi" w:hAnsiTheme="majorBidi" w:cstheme="majorBidi"/>
          <w:sz w:val="24"/>
          <w:szCs w:val="24"/>
        </w:rPr>
        <w:t xml:space="preserve">non-food </w:t>
      </w:r>
      <w:r>
        <w:rPr>
          <w:rFonts w:asciiTheme="majorBidi" w:hAnsiTheme="majorBidi" w:cstheme="majorBidi"/>
          <w:sz w:val="24"/>
          <w:szCs w:val="24"/>
        </w:rPr>
        <w:t xml:space="preserve">export </w:t>
      </w:r>
      <w:r w:rsidR="004F3C9C">
        <w:rPr>
          <w:rFonts w:asciiTheme="majorBidi" w:hAnsiTheme="majorBidi" w:cstheme="majorBidi"/>
          <w:sz w:val="24"/>
          <w:szCs w:val="24"/>
        </w:rPr>
        <w:t>pro</w:t>
      </w:r>
      <w:r>
        <w:rPr>
          <w:rFonts w:asciiTheme="majorBidi" w:hAnsiTheme="majorBidi" w:cstheme="majorBidi"/>
          <w:sz w:val="24"/>
          <w:szCs w:val="24"/>
        </w:rPr>
        <w:t>duction</w:t>
      </w:r>
      <w:r w:rsidR="00E93A83">
        <w:rPr>
          <w:rFonts w:asciiTheme="majorBidi" w:hAnsiTheme="majorBidi" w:cstheme="majorBidi"/>
          <w:sz w:val="24"/>
          <w:szCs w:val="24"/>
        </w:rPr>
        <w:t xml:space="preserve"> in other to meet </w:t>
      </w:r>
      <w:r>
        <w:rPr>
          <w:rFonts w:asciiTheme="majorBidi" w:hAnsiTheme="majorBidi" w:cstheme="majorBidi"/>
          <w:sz w:val="24"/>
          <w:szCs w:val="24"/>
        </w:rPr>
        <w:t xml:space="preserve">the </w:t>
      </w:r>
      <w:r w:rsidR="00E93A83">
        <w:rPr>
          <w:rFonts w:asciiTheme="majorBidi" w:hAnsiTheme="majorBidi" w:cstheme="majorBidi"/>
          <w:sz w:val="24"/>
          <w:szCs w:val="24"/>
        </w:rPr>
        <w:t>global demand</w:t>
      </w:r>
      <w:r w:rsidR="00525A8F">
        <w:rPr>
          <w:rFonts w:asciiTheme="majorBidi" w:hAnsiTheme="majorBidi" w:cstheme="majorBidi"/>
          <w:sz w:val="24"/>
          <w:szCs w:val="24"/>
        </w:rPr>
        <w:t>, which in turn will</w:t>
      </w:r>
      <w:r w:rsidR="004F3C9C">
        <w:rPr>
          <w:rFonts w:asciiTheme="majorBidi" w:hAnsiTheme="majorBidi" w:cstheme="majorBidi"/>
          <w:sz w:val="24"/>
          <w:szCs w:val="24"/>
        </w:rPr>
        <w:t xml:space="preserve"> se</w:t>
      </w:r>
      <w:r w:rsidR="00E93A83">
        <w:rPr>
          <w:rFonts w:asciiTheme="majorBidi" w:hAnsiTheme="majorBidi" w:cstheme="majorBidi"/>
          <w:sz w:val="24"/>
          <w:szCs w:val="24"/>
        </w:rPr>
        <w:t xml:space="preserve">rve as </w:t>
      </w:r>
      <w:r w:rsidR="007E6FF9">
        <w:rPr>
          <w:rFonts w:asciiTheme="majorBidi" w:hAnsiTheme="majorBidi" w:cstheme="majorBidi"/>
          <w:sz w:val="24"/>
          <w:szCs w:val="24"/>
        </w:rPr>
        <w:t xml:space="preserve">a </w:t>
      </w:r>
      <w:r w:rsidR="00E93A83">
        <w:rPr>
          <w:rFonts w:asciiTheme="majorBidi" w:hAnsiTheme="majorBidi" w:cstheme="majorBidi"/>
          <w:sz w:val="24"/>
          <w:szCs w:val="24"/>
        </w:rPr>
        <w:t>driving force for</w:t>
      </w:r>
      <w:r w:rsidR="006770AF">
        <w:rPr>
          <w:rFonts w:asciiTheme="majorBidi" w:hAnsiTheme="majorBidi" w:cstheme="majorBidi"/>
          <w:sz w:val="24"/>
          <w:szCs w:val="24"/>
        </w:rPr>
        <w:t xml:space="preserve"> economic</w:t>
      </w:r>
      <w:r>
        <w:rPr>
          <w:rFonts w:asciiTheme="majorBidi" w:hAnsiTheme="majorBidi" w:cstheme="majorBidi"/>
          <w:sz w:val="24"/>
          <w:szCs w:val="24"/>
        </w:rPr>
        <w:t xml:space="preserve"> development</w:t>
      </w:r>
      <w:r w:rsidR="004F3C9C">
        <w:rPr>
          <w:rFonts w:asciiTheme="majorBidi" w:hAnsiTheme="majorBidi" w:cstheme="majorBidi"/>
          <w:sz w:val="24"/>
          <w:szCs w:val="24"/>
        </w:rPr>
        <w:t>.</w:t>
      </w:r>
    </w:p>
    <w:p w:rsidR="00B96DA7" w:rsidRDefault="006770AF" w:rsidP="00DC005B">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ab/>
        <w:t>In spite of all</w:t>
      </w:r>
      <w:r w:rsidR="00657EB8">
        <w:rPr>
          <w:rFonts w:asciiTheme="majorBidi" w:hAnsiTheme="majorBidi" w:cstheme="majorBidi"/>
          <w:sz w:val="24"/>
          <w:szCs w:val="24"/>
        </w:rPr>
        <w:t xml:space="preserve"> Africa’s potential</w:t>
      </w:r>
      <w:r w:rsidR="003117ED">
        <w:rPr>
          <w:rFonts w:asciiTheme="majorBidi" w:hAnsiTheme="majorBidi" w:cstheme="majorBidi"/>
          <w:sz w:val="24"/>
          <w:szCs w:val="24"/>
        </w:rPr>
        <w:t xml:space="preserve"> in agribusiness, i dream of the</w:t>
      </w:r>
      <w:r w:rsidR="00657EB8">
        <w:rPr>
          <w:rFonts w:asciiTheme="majorBidi" w:hAnsiTheme="majorBidi" w:cstheme="majorBidi"/>
          <w:sz w:val="24"/>
          <w:szCs w:val="24"/>
        </w:rPr>
        <w:t xml:space="preserve"> </w:t>
      </w:r>
      <w:r w:rsidR="00E93A83">
        <w:rPr>
          <w:rFonts w:asciiTheme="majorBidi" w:hAnsiTheme="majorBidi" w:cstheme="majorBidi"/>
          <w:sz w:val="24"/>
          <w:szCs w:val="24"/>
        </w:rPr>
        <w:t>agro</w:t>
      </w:r>
      <w:r w:rsidR="003117ED">
        <w:rPr>
          <w:rFonts w:asciiTheme="majorBidi" w:hAnsiTheme="majorBidi" w:cstheme="majorBidi"/>
          <w:sz w:val="24"/>
          <w:szCs w:val="24"/>
        </w:rPr>
        <w:t>industry to</w:t>
      </w:r>
      <w:r w:rsidR="00657EB8">
        <w:rPr>
          <w:rFonts w:asciiTheme="majorBidi" w:hAnsiTheme="majorBidi" w:cstheme="majorBidi"/>
          <w:sz w:val="24"/>
          <w:szCs w:val="24"/>
        </w:rPr>
        <w:t xml:space="preserve"> adopt </w:t>
      </w:r>
      <w:r>
        <w:rPr>
          <w:rFonts w:asciiTheme="majorBidi" w:hAnsiTheme="majorBidi" w:cstheme="majorBidi"/>
          <w:sz w:val="24"/>
          <w:szCs w:val="24"/>
        </w:rPr>
        <w:t>innovation systems and</w:t>
      </w:r>
      <w:r w:rsidR="003117ED">
        <w:rPr>
          <w:rFonts w:asciiTheme="majorBidi" w:hAnsiTheme="majorBidi" w:cstheme="majorBidi"/>
          <w:sz w:val="24"/>
          <w:szCs w:val="24"/>
        </w:rPr>
        <w:t xml:space="preserve"> develop marketing system</w:t>
      </w:r>
      <w:r>
        <w:rPr>
          <w:rFonts w:asciiTheme="majorBidi" w:hAnsiTheme="majorBidi" w:cstheme="majorBidi"/>
          <w:sz w:val="24"/>
          <w:szCs w:val="24"/>
        </w:rPr>
        <w:t>.</w:t>
      </w:r>
      <w:r w:rsidR="00DC005B">
        <w:rPr>
          <w:rFonts w:asciiTheme="majorBidi" w:hAnsiTheme="majorBidi" w:cstheme="majorBidi"/>
          <w:sz w:val="24"/>
          <w:szCs w:val="24"/>
        </w:rPr>
        <w:t xml:space="preserve"> </w:t>
      </w:r>
      <w:r w:rsidR="003117ED">
        <w:rPr>
          <w:rFonts w:asciiTheme="majorBidi" w:hAnsiTheme="majorBidi" w:cstheme="majorBidi"/>
          <w:sz w:val="24"/>
          <w:szCs w:val="24"/>
        </w:rPr>
        <w:t>Agricultural</w:t>
      </w:r>
      <w:r w:rsidR="00DC005B" w:rsidRPr="00DC005B">
        <w:rPr>
          <w:rFonts w:asciiTheme="majorBidi" w:hAnsiTheme="majorBidi" w:cstheme="majorBidi"/>
          <w:sz w:val="24"/>
          <w:szCs w:val="24"/>
        </w:rPr>
        <w:t xml:space="preserve"> innovation i</w:t>
      </w:r>
      <w:r w:rsidR="00DC005B">
        <w:rPr>
          <w:rFonts w:asciiTheme="majorBidi" w:hAnsiTheme="majorBidi" w:cstheme="majorBidi"/>
          <w:sz w:val="24"/>
          <w:szCs w:val="24"/>
        </w:rPr>
        <w:t xml:space="preserve">s made up </w:t>
      </w:r>
      <w:r w:rsidR="009F6C33">
        <w:rPr>
          <w:rFonts w:asciiTheme="majorBidi" w:hAnsiTheme="majorBidi" w:cstheme="majorBidi"/>
          <w:sz w:val="24"/>
          <w:szCs w:val="24"/>
        </w:rPr>
        <w:t>of three main domains including</w:t>
      </w:r>
      <w:r w:rsidR="00DC005B">
        <w:rPr>
          <w:rFonts w:asciiTheme="majorBidi" w:hAnsiTheme="majorBidi" w:cstheme="majorBidi"/>
          <w:sz w:val="24"/>
          <w:szCs w:val="24"/>
        </w:rPr>
        <w:t xml:space="preserve"> k</w:t>
      </w:r>
      <w:r w:rsidR="00DC005B" w:rsidRPr="00DC005B">
        <w:rPr>
          <w:rFonts w:asciiTheme="majorBidi" w:hAnsiTheme="majorBidi" w:cstheme="majorBidi"/>
          <w:sz w:val="24"/>
          <w:szCs w:val="24"/>
        </w:rPr>
        <w:t>nowledg</w:t>
      </w:r>
      <w:r w:rsidR="00DC005B">
        <w:rPr>
          <w:rFonts w:asciiTheme="majorBidi" w:hAnsiTheme="majorBidi" w:cstheme="majorBidi"/>
          <w:sz w:val="24"/>
          <w:szCs w:val="24"/>
        </w:rPr>
        <w:t>e and education, business and enterprise and b</w:t>
      </w:r>
      <w:r w:rsidR="00DC005B" w:rsidRPr="00DC005B">
        <w:rPr>
          <w:rFonts w:asciiTheme="majorBidi" w:hAnsiTheme="majorBidi" w:cstheme="majorBidi"/>
          <w:sz w:val="24"/>
          <w:szCs w:val="24"/>
        </w:rPr>
        <w:t>ridging institutions that facilitate knowledge transfer</w:t>
      </w:r>
      <w:r w:rsidR="00DC005B">
        <w:rPr>
          <w:rFonts w:asciiTheme="majorBidi" w:hAnsiTheme="majorBidi" w:cstheme="majorBidi"/>
          <w:sz w:val="24"/>
          <w:szCs w:val="24"/>
        </w:rPr>
        <w:t xml:space="preserve"> </w:t>
      </w:r>
      <w:r w:rsidR="00DC005B" w:rsidRPr="00DC005B">
        <w:rPr>
          <w:rFonts w:asciiTheme="majorBidi" w:hAnsiTheme="majorBidi" w:cstheme="majorBidi"/>
          <w:sz w:val="24"/>
          <w:szCs w:val="24"/>
        </w:rPr>
        <w:t>between the two other domains.</w:t>
      </w:r>
      <w:r w:rsidR="00DC005B">
        <w:rPr>
          <w:rStyle w:val="EndnoteReference"/>
          <w:rFonts w:asciiTheme="majorBidi" w:hAnsiTheme="majorBidi" w:cstheme="majorBidi"/>
          <w:sz w:val="24"/>
          <w:szCs w:val="24"/>
        </w:rPr>
        <w:endnoteReference w:id="13"/>
      </w:r>
      <w:r w:rsidR="00DC005B">
        <w:rPr>
          <w:rFonts w:asciiTheme="majorBidi" w:hAnsiTheme="majorBidi" w:cstheme="majorBidi"/>
          <w:sz w:val="24"/>
          <w:szCs w:val="24"/>
        </w:rPr>
        <w:t xml:space="preserve"> Therefore, i dream of a</w:t>
      </w:r>
      <w:r w:rsidR="0018027A">
        <w:rPr>
          <w:rFonts w:asciiTheme="majorBidi" w:hAnsiTheme="majorBidi" w:cstheme="majorBidi"/>
          <w:sz w:val="24"/>
          <w:szCs w:val="24"/>
        </w:rPr>
        <w:t>n innovative</w:t>
      </w:r>
      <w:r w:rsidR="00474240">
        <w:rPr>
          <w:rFonts w:asciiTheme="majorBidi" w:hAnsiTheme="majorBidi" w:cstheme="majorBidi"/>
          <w:sz w:val="24"/>
          <w:szCs w:val="24"/>
        </w:rPr>
        <w:t xml:space="preserve"> system </w:t>
      </w:r>
      <w:r w:rsidR="00DC005B">
        <w:rPr>
          <w:rFonts w:asciiTheme="majorBidi" w:hAnsiTheme="majorBidi" w:cstheme="majorBidi"/>
          <w:sz w:val="24"/>
          <w:szCs w:val="24"/>
        </w:rPr>
        <w:t xml:space="preserve">that will </w:t>
      </w:r>
      <w:r w:rsidR="00474240">
        <w:rPr>
          <w:rFonts w:asciiTheme="majorBidi" w:hAnsiTheme="majorBidi" w:cstheme="majorBidi"/>
          <w:sz w:val="24"/>
          <w:szCs w:val="24"/>
        </w:rPr>
        <w:t>entails a</w:t>
      </w:r>
      <w:r w:rsidR="00474240" w:rsidRPr="00474240">
        <w:rPr>
          <w:rFonts w:asciiTheme="majorBidi" w:hAnsiTheme="majorBidi" w:cstheme="majorBidi"/>
          <w:sz w:val="24"/>
          <w:szCs w:val="24"/>
        </w:rPr>
        <w:t xml:space="preserve"> network of organizations, enterprises and individuals </w:t>
      </w:r>
      <w:r w:rsidR="00474240">
        <w:rPr>
          <w:rFonts w:asciiTheme="majorBidi" w:hAnsiTheme="majorBidi" w:cstheme="majorBidi"/>
          <w:sz w:val="24"/>
          <w:szCs w:val="24"/>
        </w:rPr>
        <w:t xml:space="preserve">that </w:t>
      </w:r>
      <w:r w:rsidR="0018027A">
        <w:rPr>
          <w:rFonts w:asciiTheme="majorBidi" w:hAnsiTheme="majorBidi" w:cstheme="majorBidi"/>
          <w:sz w:val="24"/>
          <w:szCs w:val="24"/>
        </w:rPr>
        <w:t xml:space="preserve">will </w:t>
      </w:r>
      <w:r w:rsidR="003117ED">
        <w:rPr>
          <w:rFonts w:asciiTheme="majorBidi" w:hAnsiTheme="majorBidi" w:cstheme="majorBidi"/>
          <w:sz w:val="24"/>
          <w:szCs w:val="24"/>
        </w:rPr>
        <w:t>focus</w:t>
      </w:r>
      <w:r w:rsidR="00474240" w:rsidRPr="00474240">
        <w:rPr>
          <w:rFonts w:asciiTheme="majorBidi" w:hAnsiTheme="majorBidi" w:cstheme="majorBidi"/>
          <w:sz w:val="24"/>
          <w:szCs w:val="24"/>
        </w:rPr>
        <w:t xml:space="preserve"> on bringing new products, new processes and new forms of organization into </w:t>
      </w:r>
      <w:r w:rsidR="00474240">
        <w:rPr>
          <w:rFonts w:asciiTheme="majorBidi" w:hAnsiTheme="majorBidi" w:cstheme="majorBidi"/>
          <w:sz w:val="24"/>
          <w:szCs w:val="24"/>
        </w:rPr>
        <w:t xml:space="preserve">the </w:t>
      </w:r>
      <w:r w:rsidR="00DC005B">
        <w:rPr>
          <w:rFonts w:asciiTheme="majorBidi" w:hAnsiTheme="majorBidi" w:cstheme="majorBidi"/>
          <w:sz w:val="24"/>
          <w:szCs w:val="24"/>
        </w:rPr>
        <w:t xml:space="preserve">economic use, together with </w:t>
      </w:r>
      <w:r w:rsidR="00474240" w:rsidRPr="00474240">
        <w:rPr>
          <w:rFonts w:asciiTheme="majorBidi" w:hAnsiTheme="majorBidi" w:cstheme="majorBidi"/>
          <w:sz w:val="24"/>
          <w:szCs w:val="24"/>
        </w:rPr>
        <w:t>institutions and policies that affect their behavior and performance</w:t>
      </w:r>
      <w:r w:rsidR="00474240">
        <w:rPr>
          <w:rFonts w:asciiTheme="majorBidi" w:hAnsiTheme="majorBidi" w:cstheme="majorBidi"/>
          <w:sz w:val="24"/>
          <w:szCs w:val="24"/>
        </w:rPr>
        <w:t xml:space="preserve"> in developing agroindustry and</w:t>
      </w:r>
      <w:r w:rsidR="003117ED">
        <w:rPr>
          <w:rFonts w:asciiTheme="majorBidi" w:hAnsiTheme="majorBidi" w:cstheme="majorBidi"/>
          <w:sz w:val="24"/>
          <w:szCs w:val="24"/>
        </w:rPr>
        <w:t xml:space="preserve"> improving</w:t>
      </w:r>
      <w:r w:rsidR="000A5521">
        <w:rPr>
          <w:rFonts w:asciiTheme="majorBidi" w:hAnsiTheme="majorBidi" w:cstheme="majorBidi"/>
          <w:sz w:val="24"/>
          <w:szCs w:val="24"/>
        </w:rPr>
        <w:t xml:space="preserve"> national and </w:t>
      </w:r>
      <w:r w:rsidR="000A5521" w:rsidRPr="000A5521">
        <w:rPr>
          <w:rFonts w:asciiTheme="majorBidi" w:hAnsiTheme="majorBidi" w:cstheme="majorBidi"/>
          <w:sz w:val="24"/>
          <w:szCs w:val="24"/>
        </w:rPr>
        <w:t>regi</w:t>
      </w:r>
      <w:r w:rsidR="00912C56">
        <w:rPr>
          <w:rFonts w:asciiTheme="majorBidi" w:hAnsiTheme="majorBidi" w:cstheme="majorBidi"/>
          <w:sz w:val="24"/>
          <w:szCs w:val="24"/>
        </w:rPr>
        <w:t>onal market</w:t>
      </w:r>
      <w:r w:rsidR="00D355EB">
        <w:rPr>
          <w:rFonts w:asciiTheme="majorBidi" w:hAnsiTheme="majorBidi" w:cstheme="majorBidi"/>
          <w:sz w:val="24"/>
          <w:szCs w:val="24"/>
        </w:rPr>
        <w:t xml:space="preserve"> and</w:t>
      </w:r>
      <w:r w:rsidR="003117ED">
        <w:rPr>
          <w:rFonts w:asciiTheme="majorBidi" w:hAnsiTheme="majorBidi" w:cstheme="majorBidi"/>
          <w:sz w:val="24"/>
          <w:szCs w:val="24"/>
        </w:rPr>
        <w:t xml:space="preserve"> strengthening</w:t>
      </w:r>
      <w:r w:rsidR="00E76306">
        <w:rPr>
          <w:rFonts w:asciiTheme="majorBidi" w:hAnsiTheme="majorBidi" w:cstheme="majorBidi"/>
          <w:sz w:val="24"/>
          <w:szCs w:val="24"/>
        </w:rPr>
        <w:t xml:space="preserve"> m</w:t>
      </w:r>
      <w:r w:rsidR="00014DAE" w:rsidRPr="002A064F">
        <w:rPr>
          <w:rFonts w:asciiTheme="majorBidi" w:hAnsiTheme="majorBidi" w:cstheme="majorBidi"/>
          <w:sz w:val="24"/>
          <w:szCs w:val="24"/>
        </w:rPr>
        <w:t>arket</w:t>
      </w:r>
      <w:r w:rsidR="0018027A">
        <w:rPr>
          <w:rFonts w:asciiTheme="majorBidi" w:hAnsiTheme="majorBidi" w:cstheme="majorBidi"/>
          <w:sz w:val="24"/>
          <w:szCs w:val="24"/>
        </w:rPr>
        <w:t xml:space="preserve"> institute,</w:t>
      </w:r>
      <w:r w:rsidR="00B96DA7" w:rsidRPr="002A064F">
        <w:rPr>
          <w:rFonts w:asciiTheme="majorBidi" w:hAnsiTheme="majorBidi" w:cstheme="majorBidi"/>
          <w:sz w:val="24"/>
          <w:szCs w:val="24"/>
        </w:rPr>
        <w:t xml:space="preserve"> state capacity in marketing and b</w:t>
      </w:r>
      <w:r w:rsidR="00E76306">
        <w:rPr>
          <w:rFonts w:asciiTheme="majorBidi" w:hAnsiTheme="majorBidi" w:cstheme="majorBidi"/>
          <w:sz w:val="24"/>
          <w:szCs w:val="24"/>
        </w:rPr>
        <w:t>usiness development services</w:t>
      </w:r>
      <w:r w:rsidR="000130CE">
        <w:rPr>
          <w:rFonts w:asciiTheme="majorBidi" w:hAnsiTheme="majorBidi" w:cstheme="majorBidi"/>
          <w:sz w:val="24"/>
          <w:szCs w:val="24"/>
        </w:rPr>
        <w:t xml:space="preserve"> in other to transform the continents economy</w:t>
      </w:r>
      <w:r w:rsidR="00E76306">
        <w:rPr>
          <w:rFonts w:asciiTheme="majorBidi" w:hAnsiTheme="majorBidi" w:cstheme="majorBidi"/>
          <w:sz w:val="24"/>
          <w:szCs w:val="24"/>
        </w:rPr>
        <w:t>.</w:t>
      </w:r>
    </w:p>
    <w:p w:rsidR="00B96DA7" w:rsidRDefault="004B25E5" w:rsidP="001B3E04">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ab/>
        <w:t xml:space="preserve">Finally, Africa’s industrialization in agriculture as a business </w:t>
      </w:r>
      <w:r w:rsidR="00582577">
        <w:rPr>
          <w:rFonts w:asciiTheme="majorBidi" w:hAnsiTheme="majorBidi" w:cstheme="majorBidi"/>
          <w:sz w:val="24"/>
          <w:szCs w:val="24"/>
        </w:rPr>
        <w:t>can</w:t>
      </w:r>
      <w:r w:rsidR="007929B4">
        <w:rPr>
          <w:rFonts w:asciiTheme="majorBidi" w:hAnsiTheme="majorBidi" w:cstheme="majorBidi"/>
          <w:sz w:val="24"/>
          <w:szCs w:val="24"/>
        </w:rPr>
        <w:t xml:space="preserve"> accelerate</w:t>
      </w:r>
      <w:r>
        <w:rPr>
          <w:rFonts w:asciiTheme="majorBidi" w:hAnsiTheme="majorBidi" w:cstheme="majorBidi"/>
          <w:sz w:val="24"/>
          <w:szCs w:val="24"/>
        </w:rPr>
        <w:t xml:space="preserve"> through adopting </w:t>
      </w:r>
      <w:r w:rsidR="00582577">
        <w:rPr>
          <w:rFonts w:asciiTheme="majorBidi" w:hAnsiTheme="majorBidi" w:cstheme="majorBidi"/>
          <w:sz w:val="24"/>
          <w:szCs w:val="24"/>
        </w:rPr>
        <w:t xml:space="preserve">the methods of </w:t>
      </w:r>
      <w:r>
        <w:rPr>
          <w:rFonts w:asciiTheme="majorBidi" w:hAnsiTheme="majorBidi" w:cstheme="majorBidi"/>
          <w:sz w:val="24"/>
          <w:szCs w:val="24"/>
        </w:rPr>
        <w:t>better land</w:t>
      </w:r>
      <w:r w:rsidR="00787C72">
        <w:rPr>
          <w:rFonts w:asciiTheme="majorBidi" w:hAnsiTheme="majorBidi" w:cstheme="majorBidi"/>
          <w:sz w:val="24"/>
          <w:szCs w:val="24"/>
        </w:rPr>
        <w:t xml:space="preserve"> access</w:t>
      </w:r>
      <w:r>
        <w:rPr>
          <w:rFonts w:asciiTheme="majorBidi" w:hAnsiTheme="majorBidi" w:cstheme="majorBidi"/>
          <w:sz w:val="24"/>
          <w:szCs w:val="24"/>
        </w:rPr>
        <w:t>, improv</w:t>
      </w:r>
      <w:r w:rsidR="00787C72">
        <w:rPr>
          <w:rFonts w:asciiTheme="majorBidi" w:hAnsiTheme="majorBidi" w:cstheme="majorBidi"/>
          <w:sz w:val="24"/>
          <w:szCs w:val="24"/>
        </w:rPr>
        <w:t>ing</w:t>
      </w:r>
      <w:r w:rsidR="00582577">
        <w:rPr>
          <w:rFonts w:asciiTheme="majorBidi" w:hAnsiTheme="majorBidi" w:cstheme="majorBidi"/>
          <w:sz w:val="24"/>
          <w:szCs w:val="24"/>
        </w:rPr>
        <w:t xml:space="preserve"> mechanization,</w:t>
      </w:r>
      <w:r>
        <w:rPr>
          <w:rFonts w:asciiTheme="majorBidi" w:hAnsiTheme="majorBidi" w:cstheme="majorBidi"/>
          <w:sz w:val="24"/>
          <w:szCs w:val="24"/>
        </w:rPr>
        <w:t xml:space="preserve"> high yield crop</w:t>
      </w:r>
      <w:r w:rsidR="00582577">
        <w:rPr>
          <w:rFonts w:asciiTheme="majorBidi" w:hAnsiTheme="majorBidi" w:cstheme="majorBidi"/>
          <w:sz w:val="24"/>
          <w:szCs w:val="24"/>
        </w:rPr>
        <w:t>s,</w:t>
      </w:r>
      <w:r w:rsidR="00174003">
        <w:rPr>
          <w:rFonts w:asciiTheme="majorBidi" w:hAnsiTheme="majorBidi" w:cstheme="majorBidi"/>
          <w:sz w:val="24"/>
          <w:szCs w:val="24"/>
        </w:rPr>
        <w:t xml:space="preserve"> fostering </w:t>
      </w:r>
      <w:r>
        <w:rPr>
          <w:rFonts w:asciiTheme="majorBidi" w:hAnsiTheme="majorBidi" w:cstheme="majorBidi"/>
          <w:sz w:val="24"/>
          <w:szCs w:val="24"/>
        </w:rPr>
        <w:t>agribusiness and agropreneurs</w:t>
      </w:r>
      <w:r w:rsidR="00582577">
        <w:rPr>
          <w:rFonts w:asciiTheme="majorBidi" w:hAnsiTheme="majorBidi" w:cstheme="majorBidi"/>
          <w:sz w:val="24"/>
          <w:szCs w:val="24"/>
        </w:rPr>
        <w:t>,</w:t>
      </w:r>
      <w:r w:rsidR="00787C72">
        <w:rPr>
          <w:rFonts w:asciiTheme="majorBidi" w:hAnsiTheme="majorBidi" w:cstheme="majorBidi"/>
          <w:sz w:val="24"/>
          <w:szCs w:val="24"/>
        </w:rPr>
        <w:t xml:space="preserve"> </w:t>
      </w:r>
      <w:r w:rsidR="00582577">
        <w:rPr>
          <w:rFonts w:asciiTheme="majorBidi" w:hAnsiTheme="majorBidi" w:cstheme="majorBidi"/>
          <w:sz w:val="24"/>
          <w:szCs w:val="24"/>
        </w:rPr>
        <w:t>increase yield,</w:t>
      </w:r>
      <w:r w:rsidR="007929B4">
        <w:rPr>
          <w:rFonts w:asciiTheme="majorBidi" w:hAnsiTheme="majorBidi" w:cstheme="majorBidi"/>
          <w:sz w:val="24"/>
          <w:szCs w:val="24"/>
        </w:rPr>
        <w:t xml:space="preserve"> </w:t>
      </w:r>
      <w:r w:rsidR="00787C72">
        <w:rPr>
          <w:rFonts w:asciiTheme="majorBidi" w:hAnsiTheme="majorBidi" w:cstheme="majorBidi"/>
          <w:sz w:val="24"/>
          <w:szCs w:val="24"/>
        </w:rPr>
        <w:t>shift</w:t>
      </w:r>
      <w:r w:rsidR="007929B4">
        <w:rPr>
          <w:rFonts w:asciiTheme="majorBidi" w:hAnsiTheme="majorBidi" w:cstheme="majorBidi"/>
          <w:sz w:val="24"/>
          <w:szCs w:val="24"/>
        </w:rPr>
        <w:t xml:space="preserve"> to high value non-food production</w:t>
      </w:r>
      <w:r w:rsidR="00787C72">
        <w:rPr>
          <w:rFonts w:asciiTheme="majorBidi" w:hAnsiTheme="majorBidi" w:cstheme="majorBidi"/>
          <w:sz w:val="24"/>
          <w:szCs w:val="24"/>
        </w:rPr>
        <w:t>,</w:t>
      </w:r>
      <w:r w:rsidR="007929B4">
        <w:rPr>
          <w:rFonts w:asciiTheme="majorBidi" w:hAnsiTheme="majorBidi" w:cstheme="majorBidi"/>
          <w:sz w:val="24"/>
          <w:szCs w:val="24"/>
        </w:rPr>
        <w:t xml:space="preserve"> innovation </w:t>
      </w:r>
      <w:r w:rsidR="00787C72">
        <w:rPr>
          <w:rFonts w:asciiTheme="majorBidi" w:hAnsiTheme="majorBidi" w:cstheme="majorBidi"/>
          <w:sz w:val="24"/>
          <w:szCs w:val="24"/>
        </w:rPr>
        <w:t xml:space="preserve">adoption </w:t>
      </w:r>
      <w:r w:rsidR="007929B4">
        <w:rPr>
          <w:rFonts w:asciiTheme="majorBidi" w:hAnsiTheme="majorBidi" w:cstheme="majorBidi"/>
          <w:sz w:val="24"/>
          <w:szCs w:val="24"/>
        </w:rPr>
        <w:t>and developing market</w:t>
      </w:r>
      <w:r w:rsidR="00787C72">
        <w:rPr>
          <w:rFonts w:asciiTheme="majorBidi" w:hAnsiTheme="majorBidi" w:cstheme="majorBidi"/>
          <w:sz w:val="24"/>
          <w:szCs w:val="24"/>
        </w:rPr>
        <w:t xml:space="preserve"> </w:t>
      </w:r>
      <w:r w:rsidR="00582577">
        <w:rPr>
          <w:rFonts w:asciiTheme="majorBidi" w:hAnsiTheme="majorBidi" w:cstheme="majorBidi"/>
          <w:sz w:val="24"/>
          <w:szCs w:val="24"/>
        </w:rPr>
        <w:t>in other to</w:t>
      </w:r>
      <w:r w:rsidR="006770AF">
        <w:rPr>
          <w:rFonts w:asciiTheme="majorBidi" w:hAnsiTheme="majorBidi" w:cstheme="majorBidi"/>
          <w:sz w:val="24"/>
          <w:szCs w:val="24"/>
        </w:rPr>
        <w:t xml:space="preserve"> fulfill my dream for Africa </w:t>
      </w:r>
      <w:r w:rsidR="00582577">
        <w:rPr>
          <w:rFonts w:asciiTheme="majorBidi" w:hAnsiTheme="majorBidi" w:cstheme="majorBidi"/>
          <w:sz w:val="24"/>
          <w:szCs w:val="24"/>
        </w:rPr>
        <w:t xml:space="preserve">in agribusiness towards </w:t>
      </w:r>
      <w:r w:rsidR="001B3E04">
        <w:rPr>
          <w:rFonts w:asciiTheme="majorBidi" w:hAnsiTheme="majorBidi" w:cstheme="majorBidi"/>
          <w:sz w:val="24"/>
          <w:szCs w:val="24"/>
        </w:rPr>
        <w:t xml:space="preserve">becoming a leader in global food markets, advance in employment and reducing poverty and becoming an industry with </w:t>
      </w:r>
      <w:r w:rsidR="006770AF">
        <w:rPr>
          <w:rFonts w:asciiTheme="majorBidi" w:hAnsiTheme="majorBidi" w:cstheme="majorBidi"/>
          <w:sz w:val="24"/>
          <w:szCs w:val="24"/>
        </w:rPr>
        <w:t>enhanc</w:t>
      </w:r>
      <w:r w:rsidR="00787C72">
        <w:rPr>
          <w:rFonts w:asciiTheme="majorBidi" w:hAnsiTheme="majorBidi" w:cstheme="majorBidi"/>
          <w:sz w:val="24"/>
          <w:szCs w:val="24"/>
        </w:rPr>
        <w:t>ed</w:t>
      </w:r>
      <w:r w:rsidR="006770AF">
        <w:rPr>
          <w:rFonts w:asciiTheme="majorBidi" w:hAnsiTheme="majorBidi" w:cstheme="majorBidi"/>
          <w:sz w:val="24"/>
          <w:szCs w:val="24"/>
        </w:rPr>
        <w:t xml:space="preserve"> agribusiness producti</w:t>
      </w:r>
      <w:r w:rsidR="001B3E04">
        <w:rPr>
          <w:rFonts w:asciiTheme="majorBidi" w:hAnsiTheme="majorBidi" w:cstheme="majorBidi"/>
          <w:sz w:val="24"/>
          <w:szCs w:val="24"/>
        </w:rPr>
        <w:t>vity and developed market system.</w:t>
      </w:r>
    </w:p>
    <w:p w:rsidR="00B96DA7" w:rsidRDefault="00B96DA7" w:rsidP="00A0301D">
      <w:pPr>
        <w:autoSpaceDE w:val="0"/>
        <w:autoSpaceDN w:val="0"/>
        <w:adjustRightInd w:val="0"/>
        <w:spacing w:after="0"/>
        <w:jc w:val="both"/>
        <w:rPr>
          <w:rFonts w:asciiTheme="majorBidi" w:hAnsiTheme="majorBidi" w:cstheme="majorBidi"/>
          <w:sz w:val="24"/>
          <w:szCs w:val="24"/>
        </w:rPr>
      </w:pPr>
    </w:p>
    <w:p w:rsidR="00B96DA7" w:rsidRDefault="00B96DA7" w:rsidP="001B3E04">
      <w:pPr>
        <w:autoSpaceDE w:val="0"/>
        <w:autoSpaceDN w:val="0"/>
        <w:adjustRightInd w:val="0"/>
        <w:spacing w:after="0"/>
        <w:jc w:val="both"/>
        <w:rPr>
          <w:rFonts w:asciiTheme="majorBidi" w:hAnsiTheme="majorBidi" w:cstheme="majorBidi"/>
          <w:sz w:val="24"/>
          <w:szCs w:val="24"/>
        </w:rPr>
      </w:pPr>
    </w:p>
    <w:p w:rsidR="00B96DA7" w:rsidRDefault="00B96DA7" w:rsidP="00A0301D">
      <w:pPr>
        <w:autoSpaceDE w:val="0"/>
        <w:autoSpaceDN w:val="0"/>
        <w:adjustRightInd w:val="0"/>
        <w:spacing w:after="0"/>
        <w:jc w:val="both"/>
        <w:rPr>
          <w:rFonts w:asciiTheme="majorBidi" w:hAnsiTheme="majorBidi" w:cstheme="majorBidi"/>
          <w:sz w:val="24"/>
          <w:szCs w:val="24"/>
        </w:rPr>
      </w:pPr>
    </w:p>
    <w:p w:rsidR="00B96DA7" w:rsidRDefault="00B96DA7" w:rsidP="00A0301D">
      <w:pPr>
        <w:autoSpaceDE w:val="0"/>
        <w:autoSpaceDN w:val="0"/>
        <w:adjustRightInd w:val="0"/>
        <w:spacing w:after="0"/>
        <w:jc w:val="both"/>
        <w:rPr>
          <w:rFonts w:asciiTheme="majorBidi" w:hAnsiTheme="majorBidi" w:cstheme="majorBidi"/>
          <w:sz w:val="24"/>
          <w:szCs w:val="24"/>
        </w:rPr>
      </w:pPr>
    </w:p>
    <w:p w:rsidR="007F63A1" w:rsidRDefault="007F63A1" w:rsidP="00A0301D">
      <w:pPr>
        <w:autoSpaceDE w:val="0"/>
        <w:autoSpaceDN w:val="0"/>
        <w:adjustRightInd w:val="0"/>
        <w:spacing w:after="0"/>
        <w:jc w:val="both"/>
        <w:rPr>
          <w:rFonts w:asciiTheme="majorBidi" w:hAnsiTheme="majorBidi" w:cstheme="majorBidi"/>
          <w:sz w:val="24"/>
          <w:szCs w:val="24"/>
        </w:rPr>
      </w:pPr>
    </w:p>
    <w:p w:rsidR="003117ED" w:rsidRDefault="003117ED" w:rsidP="00A0301D">
      <w:pPr>
        <w:autoSpaceDE w:val="0"/>
        <w:autoSpaceDN w:val="0"/>
        <w:adjustRightInd w:val="0"/>
        <w:spacing w:after="0"/>
        <w:jc w:val="both"/>
        <w:rPr>
          <w:rFonts w:asciiTheme="majorBidi" w:hAnsiTheme="majorBidi" w:cstheme="majorBidi"/>
          <w:sz w:val="24"/>
          <w:szCs w:val="24"/>
        </w:rPr>
      </w:pPr>
    </w:p>
    <w:p w:rsidR="003117ED" w:rsidRDefault="003117ED" w:rsidP="00A0301D">
      <w:pPr>
        <w:autoSpaceDE w:val="0"/>
        <w:autoSpaceDN w:val="0"/>
        <w:adjustRightInd w:val="0"/>
        <w:spacing w:after="0"/>
        <w:jc w:val="both"/>
        <w:rPr>
          <w:rFonts w:asciiTheme="majorBidi" w:hAnsiTheme="majorBidi" w:cstheme="majorBidi"/>
          <w:sz w:val="24"/>
          <w:szCs w:val="24"/>
        </w:rPr>
      </w:pPr>
    </w:p>
    <w:p w:rsidR="003117ED" w:rsidRDefault="003117ED" w:rsidP="00A0301D">
      <w:pPr>
        <w:autoSpaceDE w:val="0"/>
        <w:autoSpaceDN w:val="0"/>
        <w:adjustRightInd w:val="0"/>
        <w:spacing w:after="0"/>
        <w:jc w:val="both"/>
        <w:rPr>
          <w:rFonts w:asciiTheme="majorBidi" w:hAnsiTheme="majorBidi" w:cstheme="majorBidi"/>
          <w:sz w:val="24"/>
          <w:szCs w:val="24"/>
        </w:rPr>
      </w:pPr>
    </w:p>
    <w:p w:rsidR="003117ED" w:rsidRDefault="003117ED" w:rsidP="00A0301D">
      <w:pPr>
        <w:autoSpaceDE w:val="0"/>
        <w:autoSpaceDN w:val="0"/>
        <w:adjustRightInd w:val="0"/>
        <w:spacing w:after="0"/>
        <w:jc w:val="both"/>
        <w:rPr>
          <w:rFonts w:asciiTheme="majorBidi" w:hAnsiTheme="majorBidi" w:cstheme="majorBidi"/>
          <w:sz w:val="24"/>
          <w:szCs w:val="24"/>
        </w:rPr>
      </w:pPr>
    </w:p>
    <w:p w:rsidR="003117ED" w:rsidRDefault="003117ED" w:rsidP="00A0301D">
      <w:pPr>
        <w:autoSpaceDE w:val="0"/>
        <w:autoSpaceDN w:val="0"/>
        <w:adjustRightInd w:val="0"/>
        <w:spacing w:after="0"/>
        <w:jc w:val="both"/>
        <w:rPr>
          <w:rFonts w:asciiTheme="majorBidi" w:hAnsiTheme="majorBidi" w:cstheme="majorBidi"/>
          <w:sz w:val="24"/>
          <w:szCs w:val="24"/>
        </w:rPr>
      </w:pPr>
    </w:p>
    <w:p w:rsidR="003117ED" w:rsidRDefault="003117ED" w:rsidP="00A0301D">
      <w:pPr>
        <w:autoSpaceDE w:val="0"/>
        <w:autoSpaceDN w:val="0"/>
        <w:adjustRightInd w:val="0"/>
        <w:spacing w:after="0"/>
        <w:jc w:val="both"/>
        <w:rPr>
          <w:rFonts w:asciiTheme="majorBidi" w:hAnsiTheme="majorBidi" w:cstheme="majorBidi"/>
          <w:sz w:val="24"/>
          <w:szCs w:val="24"/>
        </w:rPr>
      </w:pPr>
    </w:p>
    <w:p w:rsidR="00D3143D" w:rsidRPr="002A064F" w:rsidRDefault="002A064F" w:rsidP="00A0301D">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Endnotes and Reference</w:t>
      </w:r>
    </w:p>
    <w:sectPr w:rsidR="00D3143D" w:rsidRPr="002A064F">
      <w:head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1A1" w:rsidRDefault="001A41A1" w:rsidP="002A064F">
      <w:pPr>
        <w:spacing w:after="0" w:line="240" w:lineRule="auto"/>
      </w:pPr>
      <w:r>
        <w:separator/>
      </w:r>
    </w:p>
  </w:endnote>
  <w:endnote w:type="continuationSeparator" w:id="0">
    <w:p w:rsidR="001A41A1" w:rsidRDefault="001A41A1" w:rsidP="002A064F">
      <w:pPr>
        <w:spacing w:after="0" w:line="240" w:lineRule="auto"/>
      </w:pPr>
      <w:r>
        <w:continuationSeparator/>
      </w:r>
    </w:p>
  </w:endnote>
  <w:endnote w:id="1">
    <w:p w:rsidR="005563E2" w:rsidRPr="0022485E" w:rsidRDefault="005563E2" w:rsidP="00B2040B">
      <w:pPr>
        <w:pStyle w:val="EndnoteText"/>
        <w:spacing w:line="276" w:lineRule="auto"/>
        <w:rPr>
          <w:rFonts w:asciiTheme="majorBidi" w:hAnsiTheme="majorBidi" w:cstheme="majorBidi"/>
          <w:color w:val="0000FF" w:themeColor="hyperlink"/>
          <w:u w:val="single"/>
        </w:rPr>
      </w:pPr>
      <w:r w:rsidRPr="0039515A">
        <w:rPr>
          <w:rStyle w:val="EndnoteReference"/>
          <w:rFonts w:asciiTheme="majorBidi" w:hAnsiTheme="majorBidi" w:cstheme="majorBidi"/>
        </w:rPr>
        <w:endnoteRef/>
      </w:r>
      <w:r w:rsidR="0039515A" w:rsidRPr="0039515A">
        <w:rPr>
          <w:rFonts w:asciiTheme="majorBidi" w:hAnsiTheme="majorBidi" w:cstheme="majorBidi"/>
        </w:rPr>
        <w:t xml:space="preserve"> </w:t>
      </w:r>
      <w:r w:rsidR="0039515A" w:rsidRPr="0022485E">
        <w:rPr>
          <w:rFonts w:asciiTheme="majorBidi" w:hAnsiTheme="majorBidi" w:cstheme="majorBidi"/>
        </w:rPr>
        <w:t>Julius</w:t>
      </w:r>
      <w:r w:rsidRPr="0022485E">
        <w:rPr>
          <w:rFonts w:asciiTheme="majorBidi" w:hAnsiTheme="majorBidi" w:cstheme="majorBidi"/>
        </w:rPr>
        <w:t xml:space="preserve"> Kariuki (2011). The Future of Agriculture in Africa. The Frederick S. Pardee Center for the Study of the Longer-Range Future, Boston University. THE PARDEE PAPERS/No.15/ August 2011. ISBN 978-1-936727-02-5 </w:t>
      </w:r>
      <w:hyperlink r:id="rId1" w:history="1">
        <w:r w:rsidRPr="0022485E">
          <w:rPr>
            <w:rStyle w:val="Hyperlink"/>
            <w:rFonts w:asciiTheme="majorBidi" w:hAnsiTheme="majorBidi" w:cstheme="majorBidi"/>
          </w:rPr>
          <w:t>www.bu.edu/pardee/research</w:t>
        </w:r>
      </w:hyperlink>
    </w:p>
  </w:endnote>
  <w:endnote w:id="2">
    <w:p w:rsidR="005563E2" w:rsidRPr="0022485E" w:rsidRDefault="005563E2" w:rsidP="009B4385">
      <w:pPr>
        <w:pStyle w:val="EndnoteText"/>
        <w:tabs>
          <w:tab w:val="left" w:pos="1180"/>
        </w:tabs>
        <w:spacing w:line="276" w:lineRule="auto"/>
        <w:rPr>
          <w:rFonts w:asciiTheme="majorBidi" w:hAnsiTheme="majorBidi" w:cstheme="majorBidi"/>
          <w:color w:val="0000FF" w:themeColor="hyperlink"/>
          <w:u w:val="single"/>
        </w:rPr>
      </w:pPr>
      <w:r w:rsidRPr="0022485E">
        <w:rPr>
          <w:rStyle w:val="EndnoteReference"/>
          <w:rFonts w:asciiTheme="majorBidi" w:hAnsiTheme="majorBidi" w:cstheme="majorBidi"/>
        </w:rPr>
        <w:endnoteRef/>
      </w:r>
      <w:r w:rsidRPr="0022485E">
        <w:rPr>
          <w:rFonts w:asciiTheme="majorBidi" w:hAnsiTheme="majorBidi" w:cstheme="majorBidi"/>
        </w:rPr>
        <w:t xml:space="preserve"> </w:t>
      </w:r>
      <w:r w:rsidR="000170F9" w:rsidRPr="0022485E">
        <w:rPr>
          <w:rFonts w:asciiTheme="majorBidi" w:hAnsiTheme="majorBidi" w:cstheme="majorBidi"/>
        </w:rPr>
        <w:t>Ibid</w:t>
      </w:r>
      <w:r w:rsidR="009B4385" w:rsidRPr="0022485E">
        <w:rPr>
          <w:rFonts w:asciiTheme="majorBidi" w:hAnsiTheme="majorBidi" w:cstheme="majorBidi"/>
        </w:rPr>
        <w:tab/>
      </w:r>
    </w:p>
  </w:endnote>
  <w:endnote w:id="3">
    <w:p w:rsidR="005563E2" w:rsidRPr="0022485E" w:rsidRDefault="005563E2" w:rsidP="00B2040B">
      <w:pPr>
        <w:pStyle w:val="EndnoteText"/>
        <w:spacing w:line="276" w:lineRule="auto"/>
        <w:rPr>
          <w:rFonts w:asciiTheme="majorBidi" w:hAnsiTheme="majorBidi" w:cstheme="majorBidi"/>
          <w:color w:val="0000FF" w:themeColor="hyperlink"/>
          <w:u w:val="single"/>
        </w:rPr>
      </w:pPr>
      <w:r w:rsidRPr="0022485E">
        <w:rPr>
          <w:rStyle w:val="EndnoteReference"/>
          <w:rFonts w:asciiTheme="majorBidi" w:hAnsiTheme="majorBidi" w:cstheme="majorBidi"/>
        </w:rPr>
        <w:endnoteRef/>
      </w:r>
      <w:r w:rsidRPr="0022485E">
        <w:rPr>
          <w:rFonts w:asciiTheme="majorBidi" w:hAnsiTheme="majorBidi" w:cstheme="majorBidi"/>
        </w:rPr>
        <w:t xml:space="preserve"> The World Bank (2013). Growing Africa: Unlocking the Potential of Agribusiness. </w:t>
      </w:r>
      <w:hyperlink r:id="rId2" w:history="1">
        <w:r w:rsidRPr="0022485E">
          <w:rPr>
            <w:rStyle w:val="Hyperlink"/>
            <w:rFonts w:asciiTheme="majorBidi" w:hAnsiTheme="majorBidi" w:cstheme="majorBidi"/>
          </w:rPr>
          <w:t>www.worldbank.org/africa/agribiz</w:t>
        </w:r>
      </w:hyperlink>
    </w:p>
  </w:endnote>
  <w:endnote w:id="4">
    <w:p w:rsidR="005563E2" w:rsidRPr="0022485E" w:rsidRDefault="005563E2" w:rsidP="00B2040B">
      <w:pPr>
        <w:pStyle w:val="EndnoteText"/>
        <w:spacing w:line="276" w:lineRule="auto"/>
        <w:rPr>
          <w:rFonts w:asciiTheme="majorBidi" w:hAnsiTheme="majorBidi" w:cstheme="majorBidi"/>
          <w:color w:val="0000FF" w:themeColor="hyperlink"/>
          <w:u w:val="single"/>
        </w:rPr>
      </w:pPr>
      <w:r w:rsidRPr="0022485E">
        <w:rPr>
          <w:rStyle w:val="EndnoteReference"/>
          <w:rFonts w:asciiTheme="majorBidi" w:hAnsiTheme="majorBidi" w:cstheme="majorBidi"/>
        </w:rPr>
        <w:endnoteRef/>
      </w:r>
      <w:r w:rsidR="0039515A" w:rsidRPr="0022485E">
        <w:rPr>
          <w:rFonts w:asciiTheme="majorBidi" w:hAnsiTheme="majorBidi" w:cstheme="majorBidi"/>
        </w:rPr>
        <w:t xml:space="preserve"> Julius </w:t>
      </w:r>
      <w:r w:rsidRPr="0022485E">
        <w:rPr>
          <w:rFonts w:asciiTheme="majorBidi" w:hAnsiTheme="majorBidi" w:cstheme="majorBidi"/>
        </w:rPr>
        <w:t xml:space="preserve">Kariuki (2011). The Future of Agriculture in Africa. The Frederick S. Pardee Center for the Study of the Longer-Range Future, Boston University. THE PARDEE PAPERS/No.15/ August 2011. ISBN 978-1-936727-02-5 </w:t>
      </w:r>
      <w:hyperlink r:id="rId3" w:history="1">
        <w:r w:rsidRPr="0022485E">
          <w:rPr>
            <w:rStyle w:val="Hyperlink"/>
            <w:rFonts w:asciiTheme="majorBidi" w:hAnsiTheme="majorBidi" w:cstheme="majorBidi"/>
          </w:rPr>
          <w:t>www.bu.edu/pardee/research</w:t>
        </w:r>
      </w:hyperlink>
    </w:p>
  </w:endnote>
  <w:endnote w:id="5">
    <w:p w:rsidR="005563E2" w:rsidRPr="0022485E" w:rsidRDefault="005563E2" w:rsidP="00B2040B">
      <w:pPr>
        <w:pStyle w:val="EndnoteText"/>
        <w:spacing w:line="276" w:lineRule="auto"/>
        <w:rPr>
          <w:rFonts w:asciiTheme="majorBidi" w:hAnsiTheme="majorBidi" w:cstheme="majorBidi"/>
        </w:rPr>
      </w:pPr>
      <w:r w:rsidRPr="0022485E">
        <w:rPr>
          <w:rStyle w:val="EndnoteReference"/>
          <w:rFonts w:asciiTheme="majorBidi" w:hAnsiTheme="majorBidi" w:cstheme="majorBidi"/>
        </w:rPr>
        <w:endnoteRef/>
      </w:r>
      <w:r w:rsidRPr="0022485E">
        <w:rPr>
          <w:rFonts w:asciiTheme="majorBidi" w:hAnsiTheme="majorBidi" w:cstheme="majorBidi"/>
        </w:rPr>
        <w:t xml:space="preserve"> Van Rooyen (2014). Towards 2050: Trends and Scenarios for African Agribusiness. International Food and Agribusiness Management Association Review / Volume 17 Special Issue B, 2014 </w:t>
      </w:r>
    </w:p>
  </w:endnote>
  <w:endnote w:id="6">
    <w:p w:rsidR="005563E2" w:rsidRPr="0022485E" w:rsidRDefault="005563E2" w:rsidP="00B2040B">
      <w:pPr>
        <w:pStyle w:val="EndnoteText"/>
        <w:spacing w:line="276" w:lineRule="auto"/>
        <w:rPr>
          <w:rFonts w:asciiTheme="majorBidi" w:hAnsiTheme="majorBidi" w:cstheme="majorBidi"/>
        </w:rPr>
      </w:pPr>
      <w:r w:rsidRPr="0022485E">
        <w:rPr>
          <w:rStyle w:val="EndnoteReference"/>
          <w:rFonts w:asciiTheme="majorBidi" w:hAnsiTheme="majorBidi" w:cstheme="majorBidi"/>
        </w:rPr>
        <w:endnoteRef/>
      </w:r>
      <w:r w:rsidRPr="0022485E">
        <w:rPr>
          <w:rFonts w:asciiTheme="majorBidi" w:hAnsiTheme="majorBidi" w:cstheme="majorBidi"/>
        </w:rPr>
        <w:t xml:space="preserve"> African Development Bank</w:t>
      </w:r>
      <w:r w:rsidR="0065524A" w:rsidRPr="0022485E">
        <w:rPr>
          <w:rFonts w:asciiTheme="majorBidi" w:hAnsiTheme="majorBidi" w:cstheme="majorBidi"/>
        </w:rPr>
        <w:t xml:space="preserve"> (AfDB)</w:t>
      </w:r>
      <w:r w:rsidRPr="0022485E">
        <w:rPr>
          <w:rFonts w:asciiTheme="majorBidi" w:hAnsiTheme="majorBidi" w:cstheme="majorBidi"/>
        </w:rPr>
        <w:t>, Organization for Economic Co-operation and Development</w:t>
      </w:r>
      <w:r w:rsidR="0065524A" w:rsidRPr="0022485E">
        <w:rPr>
          <w:rFonts w:asciiTheme="majorBidi" w:hAnsiTheme="majorBidi" w:cstheme="majorBidi"/>
        </w:rPr>
        <w:t xml:space="preserve"> (OECD)</w:t>
      </w:r>
      <w:r w:rsidRPr="0022485E">
        <w:rPr>
          <w:rFonts w:asciiTheme="majorBidi" w:hAnsiTheme="majorBidi" w:cstheme="majorBidi"/>
        </w:rPr>
        <w:t xml:space="preserve">, United Nations Development Programme </w:t>
      </w:r>
      <w:r w:rsidR="0065524A" w:rsidRPr="0022485E">
        <w:rPr>
          <w:rFonts w:asciiTheme="majorBidi" w:hAnsiTheme="majorBidi" w:cstheme="majorBidi"/>
        </w:rPr>
        <w:t xml:space="preserve">(UNDP) </w:t>
      </w:r>
      <w:r w:rsidRPr="0022485E">
        <w:rPr>
          <w:rFonts w:asciiTheme="majorBidi" w:hAnsiTheme="majorBidi" w:cstheme="majorBidi"/>
        </w:rPr>
        <w:t xml:space="preserve">(2017). African Economic Outlook 2017: Entrepreneurship and Industrialization. ISBN 978-92-64-27425-9 </w:t>
      </w:r>
      <w:hyperlink r:id="rId4" w:history="1">
        <w:r w:rsidRPr="0022485E">
          <w:rPr>
            <w:rStyle w:val="Hyperlink"/>
            <w:rFonts w:asciiTheme="majorBidi" w:hAnsiTheme="majorBidi" w:cstheme="majorBidi"/>
            <w:i/>
            <w:iCs/>
          </w:rPr>
          <w:t>www.oecd.org/about/publishing/corrigenda.htm</w:t>
        </w:r>
      </w:hyperlink>
    </w:p>
  </w:endnote>
  <w:endnote w:id="7">
    <w:p w:rsidR="00B22780" w:rsidRPr="0022485E" w:rsidRDefault="00B22780" w:rsidP="00B2040B">
      <w:pPr>
        <w:pStyle w:val="EndnoteText"/>
        <w:spacing w:line="276" w:lineRule="auto"/>
        <w:rPr>
          <w:rFonts w:asciiTheme="majorBidi" w:hAnsiTheme="majorBidi" w:cstheme="majorBidi"/>
        </w:rPr>
      </w:pPr>
      <w:r w:rsidRPr="0022485E">
        <w:rPr>
          <w:rStyle w:val="EndnoteReference"/>
          <w:rFonts w:asciiTheme="majorBidi" w:hAnsiTheme="majorBidi" w:cstheme="majorBidi"/>
        </w:rPr>
        <w:endnoteRef/>
      </w:r>
      <w:r w:rsidRPr="0022485E">
        <w:rPr>
          <w:rFonts w:asciiTheme="majorBidi" w:hAnsiTheme="majorBidi" w:cstheme="majorBidi"/>
        </w:rPr>
        <w:t xml:space="preserve"> African Development Bank</w:t>
      </w:r>
    </w:p>
  </w:endnote>
  <w:endnote w:id="8">
    <w:p w:rsidR="00B22780" w:rsidRPr="0022485E" w:rsidRDefault="00B22780" w:rsidP="00B2040B">
      <w:pPr>
        <w:pStyle w:val="EndnoteText"/>
        <w:spacing w:line="276" w:lineRule="auto"/>
        <w:rPr>
          <w:rFonts w:asciiTheme="majorBidi" w:hAnsiTheme="majorBidi" w:cstheme="majorBidi"/>
        </w:rPr>
      </w:pPr>
      <w:r w:rsidRPr="0022485E">
        <w:rPr>
          <w:rStyle w:val="EndnoteReference"/>
          <w:rFonts w:asciiTheme="majorBidi" w:hAnsiTheme="majorBidi" w:cstheme="majorBidi"/>
        </w:rPr>
        <w:endnoteRef/>
      </w:r>
      <w:r w:rsidRPr="0022485E">
        <w:rPr>
          <w:rFonts w:asciiTheme="majorBidi" w:hAnsiTheme="majorBidi" w:cstheme="majorBidi"/>
        </w:rPr>
        <w:t xml:space="preserve"> African Development Bank (AfDB), Organization for Economic Co-operation and Development (OECD), United Nations Development Programme (UNDP) (2017). African Economic Outlook 2017: Entrepreneurship and Industrialization. ISBN 978-92-64-27425-9 </w:t>
      </w:r>
      <w:hyperlink r:id="rId5" w:history="1">
        <w:r w:rsidRPr="0022485E">
          <w:rPr>
            <w:rStyle w:val="Hyperlink"/>
            <w:rFonts w:asciiTheme="majorBidi" w:hAnsiTheme="majorBidi" w:cstheme="majorBidi"/>
            <w:i/>
            <w:iCs/>
          </w:rPr>
          <w:t>www.oecd.org/about/publishing/corrigenda.htm</w:t>
        </w:r>
      </w:hyperlink>
    </w:p>
  </w:endnote>
  <w:endnote w:id="9">
    <w:p w:rsidR="0065524A" w:rsidRPr="0022485E" w:rsidRDefault="0065524A" w:rsidP="00B2040B">
      <w:pPr>
        <w:pStyle w:val="EndnoteText"/>
        <w:spacing w:line="276" w:lineRule="auto"/>
        <w:rPr>
          <w:rFonts w:asciiTheme="majorBidi" w:hAnsiTheme="majorBidi" w:cstheme="majorBidi"/>
          <w:i/>
          <w:iCs/>
        </w:rPr>
      </w:pPr>
      <w:r w:rsidRPr="0022485E">
        <w:rPr>
          <w:rStyle w:val="EndnoteReference"/>
          <w:rFonts w:asciiTheme="majorBidi" w:hAnsiTheme="majorBidi" w:cstheme="majorBidi"/>
        </w:rPr>
        <w:endnoteRef/>
      </w:r>
      <w:r w:rsidRPr="0022485E">
        <w:rPr>
          <w:rFonts w:asciiTheme="majorBidi" w:hAnsiTheme="majorBidi" w:cstheme="majorBidi"/>
        </w:rPr>
        <w:t xml:space="preserve"> </w:t>
      </w:r>
      <w:r w:rsidR="00B22780" w:rsidRPr="0022485E">
        <w:rPr>
          <w:rFonts w:asciiTheme="majorBidi" w:hAnsiTheme="majorBidi" w:cstheme="majorBidi"/>
        </w:rPr>
        <w:t>Ibid</w:t>
      </w:r>
    </w:p>
  </w:endnote>
  <w:endnote w:id="10">
    <w:p w:rsidR="00CD58AA" w:rsidRPr="0022485E" w:rsidRDefault="00CD58AA" w:rsidP="00CD58AA">
      <w:pPr>
        <w:pStyle w:val="EndnoteText"/>
        <w:rPr>
          <w:rFonts w:asciiTheme="majorBidi" w:hAnsiTheme="majorBidi" w:cstheme="majorBidi"/>
        </w:rPr>
      </w:pPr>
      <w:r w:rsidRPr="0022485E">
        <w:rPr>
          <w:rStyle w:val="EndnoteReference"/>
          <w:rFonts w:asciiTheme="majorBidi" w:hAnsiTheme="majorBidi" w:cstheme="majorBidi"/>
        </w:rPr>
        <w:endnoteRef/>
      </w:r>
      <w:r w:rsidRPr="0022485E">
        <w:rPr>
          <w:rFonts w:asciiTheme="majorBidi" w:hAnsiTheme="majorBidi" w:cstheme="majorBidi"/>
        </w:rPr>
        <w:t xml:space="preserve"> OECD/FAO (2016), “Agriculture in Sub</w:t>
      </w:r>
      <w:r w:rsidR="000950A4" w:rsidRPr="0022485E">
        <w:rPr>
          <w:rFonts w:asciiTheme="majorBidi" w:hAnsiTheme="majorBidi" w:cstheme="majorBidi"/>
        </w:rPr>
        <w:t>-Saharan Africa: Prospects and Challenges for the Next D</w:t>
      </w:r>
      <w:r w:rsidRPr="0022485E">
        <w:rPr>
          <w:rFonts w:asciiTheme="majorBidi" w:hAnsiTheme="majorBidi" w:cstheme="majorBidi"/>
        </w:rPr>
        <w:t xml:space="preserve">ecade”, in OECD-FAO Agricultural Outlook 2016-2025, OECD Publishing, Paris. </w:t>
      </w:r>
      <w:hyperlink r:id="rId6" w:history="1">
        <w:r w:rsidRPr="0022485E">
          <w:rPr>
            <w:rStyle w:val="Hyperlink"/>
            <w:rFonts w:asciiTheme="majorBidi" w:hAnsiTheme="majorBidi" w:cstheme="majorBidi"/>
          </w:rPr>
          <w:t>http://dx.doi.org/10.1787/agr_outlook-2016-5-en</w:t>
        </w:r>
      </w:hyperlink>
    </w:p>
  </w:endnote>
  <w:endnote w:id="11">
    <w:p w:rsidR="00CD58AA" w:rsidRPr="0022485E" w:rsidRDefault="00CD58AA" w:rsidP="00CD58AA">
      <w:pPr>
        <w:pStyle w:val="EndnoteText"/>
        <w:rPr>
          <w:rFonts w:asciiTheme="majorBidi" w:hAnsiTheme="majorBidi" w:cstheme="majorBidi"/>
        </w:rPr>
      </w:pPr>
      <w:r w:rsidRPr="0022485E">
        <w:rPr>
          <w:rStyle w:val="EndnoteReference"/>
          <w:rFonts w:asciiTheme="majorBidi" w:hAnsiTheme="majorBidi" w:cstheme="majorBidi"/>
        </w:rPr>
        <w:endnoteRef/>
      </w:r>
      <w:r w:rsidRPr="0022485E">
        <w:rPr>
          <w:rFonts w:asciiTheme="majorBidi" w:hAnsiTheme="majorBidi" w:cstheme="majorBidi"/>
        </w:rPr>
        <w:t xml:space="preserve"> The World Bank (2013). Growing Africa: Unlocking the Potential of Agribusiness. </w:t>
      </w:r>
      <w:hyperlink r:id="rId7" w:history="1">
        <w:r w:rsidRPr="0022485E">
          <w:rPr>
            <w:rStyle w:val="Hyperlink"/>
            <w:rFonts w:asciiTheme="majorBidi" w:hAnsiTheme="majorBidi" w:cstheme="majorBidi"/>
          </w:rPr>
          <w:t>www.worldbank.org/africa/agribiz</w:t>
        </w:r>
      </w:hyperlink>
    </w:p>
  </w:endnote>
  <w:endnote w:id="12">
    <w:p w:rsidR="00CD58AA" w:rsidRPr="0022485E" w:rsidRDefault="00CD58AA">
      <w:pPr>
        <w:pStyle w:val="EndnoteText"/>
        <w:rPr>
          <w:rFonts w:asciiTheme="majorBidi" w:hAnsiTheme="majorBidi" w:cstheme="majorBidi"/>
        </w:rPr>
      </w:pPr>
      <w:r w:rsidRPr="0022485E">
        <w:rPr>
          <w:rStyle w:val="EndnoteReference"/>
          <w:rFonts w:asciiTheme="majorBidi" w:hAnsiTheme="majorBidi" w:cstheme="majorBidi"/>
        </w:rPr>
        <w:endnoteRef/>
      </w:r>
      <w:r w:rsidRPr="0022485E">
        <w:rPr>
          <w:rFonts w:asciiTheme="majorBidi" w:hAnsiTheme="majorBidi" w:cstheme="majorBidi"/>
        </w:rPr>
        <w:t xml:space="preserve"> Ibid</w:t>
      </w:r>
    </w:p>
  </w:endnote>
  <w:endnote w:id="13">
    <w:p w:rsidR="00DC005B" w:rsidRPr="00D53DDC" w:rsidRDefault="00DC005B" w:rsidP="00D53DDC">
      <w:pPr>
        <w:pStyle w:val="EndnoteText"/>
        <w:rPr>
          <w:rFonts w:asciiTheme="majorBidi" w:hAnsiTheme="majorBidi" w:cstheme="majorBidi"/>
        </w:rPr>
      </w:pPr>
      <w:r w:rsidRPr="0022485E">
        <w:rPr>
          <w:rStyle w:val="EndnoteReference"/>
          <w:rFonts w:asciiTheme="majorBidi" w:hAnsiTheme="majorBidi" w:cstheme="majorBidi"/>
        </w:rPr>
        <w:endnoteRef/>
      </w:r>
      <w:r w:rsidRPr="0022485E">
        <w:rPr>
          <w:rFonts w:asciiTheme="majorBidi" w:hAnsiTheme="majorBidi" w:cstheme="majorBidi"/>
        </w:rPr>
        <w:t>Alem</w:t>
      </w:r>
      <w:r w:rsidR="0022485E">
        <w:rPr>
          <w:rFonts w:asciiTheme="majorBidi" w:hAnsiTheme="majorBidi" w:cstheme="majorBidi"/>
        </w:rPr>
        <w:t>ayehu Koira (2014). Agribusiness in Sub-Saharan Africa</w:t>
      </w:r>
      <w:r w:rsidRPr="0022485E">
        <w:rPr>
          <w:rFonts w:asciiTheme="majorBidi" w:hAnsiTheme="majorBidi" w:cstheme="majorBidi"/>
        </w:rPr>
        <w:t xml:space="preserve">: </w:t>
      </w:r>
      <w:r w:rsidR="000950A4" w:rsidRPr="0022485E">
        <w:rPr>
          <w:rFonts w:asciiTheme="majorBidi" w:hAnsiTheme="majorBidi" w:cstheme="majorBidi"/>
        </w:rPr>
        <w:t>Pathways for D</w:t>
      </w:r>
      <w:r w:rsidRPr="0022485E">
        <w:rPr>
          <w:rFonts w:asciiTheme="majorBidi" w:hAnsiTheme="majorBidi" w:cstheme="majorBidi"/>
        </w:rPr>
        <w:t xml:space="preserve">eveloping </w:t>
      </w:r>
      <w:r w:rsidR="000950A4" w:rsidRPr="0022485E">
        <w:rPr>
          <w:rFonts w:asciiTheme="majorBidi" w:hAnsiTheme="majorBidi" w:cstheme="majorBidi"/>
        </w:rPr>
        <w:t>Innovative P</w:t>
      </w:r>
      <w:r w:rsidRPr="0022485E">
        <w:rPr>
          <w:rFonts w:asciiTheme="majorBidi" w:hAnsiTheme="majorBidi" w:cstheme="majorBidi"/>
        </w:rPr>
        <w:t xml:space="preserve">rograms </w:t>
      </w:r>
      <w:r w:rsidR="000950A4" w:rsidRPr="0022485E">
        <w:rPr>
          <w:rFonts w:asciiTheme="majorBidi" w:hAnsiTheme="majorBidi" w:cstheme="majorBidi"/>
        </w:rPr>
        <w:t>for Y</w:t>
      </w:r>
      <w:r w:rsidRPr="0022485E">
        <w:rPr>
          <w:rFonts w:asciiTheme="majorBidi" w:hAnsiTheme="majorBidi" w:cstheme="majorBidi"/>
        </w:rPr>
        <w:t xml:space="preserve">outh </w:t>
      </w:r>
      <w:r w:rsidR="000950A4" w:rsidRPr="0022485E">
        <w:rPr>
          <w:rFonts w:asciiTheme="majorBidi" w:hAnsiTheme="majorBidi" w:cstheme="majorBidi"/>
        </w:rPr>
        <w:t>and the Rural P</w:t>
      </w:r>
      <w:r w:rsidRPr="0022485E">
        <w:rPr>
          <w:rFonts w:asciiTheme="majorBidi" w:hAnsiTheme="majorBidi" w:cstheme="majorBidi"/>
        </w:rPr>
        <w:t>oor. The MasterCard Foundation</w:t>
      </w:r>
      <w:r w:rsidR="00D53DDC" w:rsidRPr="0022485E">
        <w:rPr>
          <w:rFonts w:asciiTheme="majorBidi" w:hAnsiTheme="majorBidi" w:cstheme="majorBidi"/>
        </w:rPr>
        <w:t>.</w:t>
      </w:r>
      <w:r w:rsidRPr="0022485E">
        <w:rPr>
          <w:rFonts w:asciiTheme="majorBidi" w:hAnsiTheme="majorBidi" w:cstheme="majorBidi"/>
        </w:rPr>
        <w:t xml:space="preserve"> </w:t>
      </w:r>
      <w:r w:rsidR="00D53DDC" w:rsidRPr="0022485E">
        <w:rPr>
          <w:rFonts w:asciiTheme="majorBidi" w:hAnsiTheme="majorBidi" w:cstheme="majorBidi"/>
        </w:rPr>
        <w:t>August 2014.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1A1" w:rsidRDefault="001A41A1" w:rsidP="002A064F">
      <w:pPr>
        <w:spacing w:after="0" w:line="240" w:lineRule="auto"/>
      </w:pPr>
      <w:r>
        <w:separator/>
      </w:r>
    </w:p>
  </w:footnote>
  <w:footnote w:type="continuationSeparator" w:id="0">
    <w:p w:rsidR="001A41A1" w:rsidRDefault="001A41A1" w:rsidP="002A06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448107"/>
      <w:docPartObj>
        <w:docPartGallery w:val="Page Numbers (Top of Page)"/>
        <w:docPartUnique/>
      </w:docPartObj>
    </w:sdtPr>
    <w:sdtEndPr>
      <w:rPr>
        <w:noProof/>
      </w:rPr>
    </w:sdtEndPr>
    <w:sdtContent>
      <w:p w:rsidR="00B2040B" w:rsidRDefault="00B2040B">
        <w:pPr>
          <w:pStyle w:val="Header"/>
          <w:jc w:val="right"/>
        </w:pPr>
        <w:r>
          <w:fldChar w:fldCharType="begin"/>
        </w:r>
        <w:r>
          <w:instrText xml:space="preserve"> PAGE   \* MERGEFORMAT </w:instrText>
        </w:r>
        <w:r>
          <w:fldChar w:fldCharType="separate"/>
        </w:r>
        <w:r w:rsidR="001A41A1">
          <w:rPr>
            <w:noProof/>
          </w:rPr>
          <w:t>1</w:t>
        </w:r>
        <w:r>
          <w:rPr>
            <w:noProof/>
          </w:rPr>
          <w:fldChar w:fldCharType="end"/>
        </w:r>
      </w:p>
    </w:sdtContent>
  </w:sdt>
  <w:p w:rsidR="00B2040B" w:rsidRDefault="00B204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23EC"/>
    <w:multiLevelType w:val="hybridMultilevel"/>
    <w:tmpl w:val="A6024D88"/>
    <w:lvl w:ilvl="0" w:tplc="2F88042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F764884"/>
    <w:multiLevelType w:val="hybridMultilevel"/>
    <w:tmpl w:val="83C6A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907F3A"/>
    <w:multiLevelType w:val="hybridMultilevel"/>
    <w:tmpl w:val="C17AFE68"/>
    <w:lvl w:ilvl="0" w:tplc="0FF6C6B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119"/>
    <w:rsid w:val="0000066F"/>
    <w:rsid w:val="00006E66"/>
    <w:rsid w:val="000130CE"/>
    <w:rsid w:val="00014DAE"/>
    <w:rsid w:val="000170F9"/>
    <w:rsid w:val="00052374"/>
    <w:rsid w:val="000950A4"/>
    <w:rsid w:val="000A0821"/>
    <w:rsid w:val="000A5521"/>
    <w:rsid w:val="000B1DBF"/>
    <w:rsid w:val="000D2CA2"/>
    <w:rsid w:val="0010638A"/>
    <w:rsid w:val="001103B0"/>
    <w:rsid w:val="00164D5F"/>
    <w:rsid w:val="00174003"/>
    <w:rsid w:val="0018027A"/>
    <w:rsid w:val="001A41A1"/>
    <w:rsid w:val="001B3E04"/>
    <w:rsid w:val="001E4CF3"/>
    <w:rsid w:val="001F2A2B"/>
    <w:rsid w:val="00220F14"/>
    <w:rsid w:val="0022485E"/>
    <w:rsid w:val="00236082"/>
    <w:rsid w:val="0026334A"/>
    <w:rsid w:val="00290A5A"/>
    <w:rsid w:val="002A064F"/>
    <w:rsid w:val="002B7ED4"/>
    <w:rsid w:val="002C26CB"/>
    <w:rsid w:val="003117ED"/>
    <w:rsid w:val="0034787C"/>
    <w:rsid w:val="00361C91"/>
    <w:rsid w:val="003935CE"/>
    <w:rsid w:val="0039515A"/>
    <w:rsid w:val="003B1AFC"/>
    <w:rsid w:val="003B431C"/>
    <w:rsid w:val="003C13BB"/>
    <w:rsid w:val="003D2846"/>
    <w:rsid w:val="003F1AB8"/>
    <w:rsid w:val="004300F9"/>
    <w:rsid w:val="004608A8"/>
    <w:rsid w:val="00474240"/>
    <w:rsid w:val="0048264A"/>
    <w:rsid w:val="00493000"/>
    <w:rsid w:val="004A60A6"/>
    <w:rsid w:val="004B25E5"/>
    <w:rsid w:val="004D2BF9"/>
    <w:rsid w:val="004E3E37"/>
    <w:rsid w:val="004E427C"/>
    <w:rsid w:val="004F3C9C"/>
    <w:rsid w:val="0051384C"/>
    <w:rsid w:val="0051586F"/>
    <w:rsid w:val="00525A8F"/>
    <w:rsid w:val="00537062"/>
    <w:rsid w:val="005550E2"/>
    <w:rsid w:val="005563E2"/>
    <w:rsid w:val="00574546"/>
    <w:rsid w:val="00582577"/>
    <w:rsid w:val="005A0155"/>
    <w:rsid w:val="005C1406"/>
    <w:rsid w:val="005C6DC4"/>
    <w:rsid w:val="005F4862"/>
    <w:rsid w:val="005F76ED"/>
    <w:rsid w:val="006214AE"/>
    <w:rsid w:val="0065524A"/>
    <w:rsid w:val="00657EB8"/>
    <w:rsid w:val="006770AF"/>
    <w:rsid w:val="006B6856"/>
    <w:rsid w:val="006F0F39"/>
    <w:rsid w:val="00705CBE"/>
    <w:rsid w:val="00715355"/>
    <w:rsid w:val="007676C9"/>
    <w:rsid w:val="00787C72"/>
    <w:rsid w:val="007929B4"/>
    <w:rsid w:val="007B108D"/>
    <w:rsid w:val="007C6E2D"/>
    <w:rsid w:val="007D0B55"/>
    <w:rsid w:val="007D27B3"/>
    <w:rsid w:val="007D4A7A"/>
    <w:rsid w:val="007E6FF9"/>
    <w:rsid w:val="007E734B"/>
    <w:rsid w:val="007F63A1"/>
    <w:rsid w:val="00801869"/>
    <w:rsid w:val="00846CBE"/>
    <w:rsid w:val="0088753B"/>
    <w:rsid w:val="00890676"/>
    <w:rsid w:val="008A558D"/>
    <w:rsid w:val="008D1A45"/>
    <w:rsid w:val="008D7119"/>
    <w:rsid w:val="00912A77"/>
    <w:rsid w:val="00912C56"/>
    <w:rsid w:val="009131A3"/>
    <w:rsid w:val="00934F4D"/>
    <w:rsid w:val="009467FA"/>
    <w:rsid w:val="00956B1B"/>
    <w:rsid w:val="0096397D"/>
    <w:rsid w:val="009B4385"/>
    <w:rsid w:val="009D6C23"/>
    <w:rsid w:val="009F6C33"/>
    <w:rsid w:val="00A0301D"/>
    <w:rsid w:val="00A16052"/>
    <w:rsid w:val="00A24D16"/>
    <w:rsid w:val="00A41111"/>
    <w:rsid w:val="00A669CC"/>
    <w:rsid w:val="00A90039"/>
    <w:rsid w:val="00AF15B3"/>
    <w:rsid w:val="00B13F62"/>
    <w:rsid w:val="00B2040B"/>
    <w:rsid w:val="00B22780"/>
    <w:rsid w:val="00B33201"/>
    <w:rsid w:val="00B348AF"/>
    <w:rsid w:val="00B40C0F"/>
    <w:rsid w:val="00B96DA7"/>
    <w:rsid w:val="00BC2748"/>
    <w:rsid w:val="00BE2C08"/>
    <w:rsid w:val="00BE46E1"/>
    <w:rsid w:val="00C1124E"/>
    <w:rsid w:val="00C35237"/>
    <w:rsid w:val="00C5069C"/>
    <w:rsid w:val="00C6109D"/>
    <w:rsid w:val="00C857CA"/>
    <w:rsid w:val="00C87BA3"/>
    <w:rsid w:val="00CD58AA"/>
    <w:rsid w:val="00CF488E"/>
    <w:rsid w:val="00CF5D50"/>
    <w:rsid w:val="00D052A4"/>
    <w:rsid w:val="00D3143D"/>
    <w:rsid w:val="00D331DB"/>
    <w:rsid w:val="00D355EB"/>
    <w:rsid w:val="00D4452E"/>
    <w:rsid w:val="00D53DDC"/>
    <w:rsid w:val="00D759C8"/>
    <w:rsid w:val="00DB4D7B"/>
    <w:rsid w:val="00DC005B"/>
    <w:rsid w:val="00DC443B"/>
    <w:rsid w:val="00DE6741"/>
    <w:rsid w:val="00E46DB0"/>
    <w:rsid w:val="00E76306"/>
    <w:rsid w:val="00E778FF"/>
    <w:rsid w:val="00E93A83"/>
    <w:rsid w:val="00EA0B0C"/>
    <w:rsid w:val="00EB368B"/>
    <w:rsid w:val="00EC6482"/>
    <w:rsid w:val="00EE0922"/>
    <w:rsid w:val="00EF2729"/>
    <w:rsid w:val="00F019D5"/>
    <w:rsid w:val="00F100D1"/>
    <w:rsid w:val="00F100F0"/>
    <w:rsid w:val="00F117F1"/>
    <w:rsid w:val="00F67786"/>
    <w:rsid w:val="00F94FA0"/>
    <w:rsid w:val="00FC41D6"/>
    <w:rsid w:val="00FC548B"/>
    <w:rsid w:val="00FD76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869"/>
    <w:pPr>
      <w:ind w:left="720"/>
      <w:contextualSpacing/>
    </w:pPr>
  </w:style>
  <w:style w:type="character" w:styleId="Hyperlink">
    <w:name w:val="Hyperlink"/>
    <w:basedOn w:val="DefaultParagraphFont"/>
    <w:uiPriority w:val="99"/>
    <w:unhideWhenUsed/>
    <w:rsid w:val="004A60A6"/>
    <w:rPr>
      <w:color w:val="0000FF" w:themeColor="hyperlink"/>
      <w:u w:val="single"/>
    </w:rPr>
  </w:style>
  <w:style w:type="paragraph" w:styleId="EndnoteText">
    <w:name w:val="endnote text"/>
    <w:basedOn w:val="Normal"/>
    <w:link w:val="EndnoteTextChar"/>
    <w:uiPriority w:val="99"/>
    <w:semiHidden/>
    <w:unhideWhenUsed/>
    <w:rsid w:val="002A06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064F"/>
    <w:rPr>
      <w:sz w:val="20"/>
      <w:szCs w:val="20"/>
    </w:rPr>
  </w:style>
  <w:style w:type="character" w:styleId="EndnoteReference">
    <w:name w:val="endnote reference"/>
    <w:basedOn w:val="DefaultParagraphFont"/>
    <w:uiPriority w:val="99"/>
    <w:semiHidden/>
    <w:unhideWhenUsed/>
    <w:rsid w:val="002A064F"/>
    <w:rPr>
      <w:vertAlign w:val="superscript"/>
    </w:rPr>
  </w:style>
  <w:style w:type="paragraph" w:styleId="Header">
    <w:name w:val="header"/>
    <w:basedOn w:val="Normal"/>
    <w:link w:val="HeaderChar"/>
    <w:uiPriority w:val="99"/>
    <w:unhideWhenUsed/>
    <w:rsid w:val="00B20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40B"/>
  </w:style>
  <w:style w:type="paragraph" w:styleId="Footer">
    <w:name w:val="footer"/>
    <w:basedOn w:val="Normal"/>
    <w:link w:val="FooterChar"/>
    <w:uiPriority w:val="99"/>
    <w:unhideWhenUsed/>
    <w:rsid w:val="00B20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4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869"/>
    <w:pPr>
      <w:ind w:left="720"/>
      <w:contextualSpacing/>
    </w:pPr>
  </w:style>
  <w:style w:type="character" w:styleId="Hyperlink">
    <w:name w:val="Hyperlink"/>
    <w:basedOn w:val="DefaultParagraphFont"/>
    <w:uiPriority w:val="99"/>
    <w:unhideWhenUsed/>
    <w:rsid w:val="004A60A6"/>
    <w:rPr>
      <w:color w:val="0000FF" w:themeColor="hyperlink"/>
      <w:u w:val="single"/>
    </w:rPr>
  </w:style>
  <w:style w:type="paragraph" w:styleId="EndnoteText">
    <w:name w:val="endnote text"/>
    <w:basedOn w:val="Normal"/>
    <w:link w:val="EndnoteTextChar"/>
    <w:uiPriority w:val="99"/>
    <w:semiHidden/>
    <w:unhideWhenUsed/>
    <w:rsid w:val="002A06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064F"/>
    <w:rPr>
      <w:sz w:val="20"/>
      <w:szCs w:val="20"/>
    </w:rPr>
  </w:style>
  <w:style w:type="character" w:styleId="EndnoteReference">
    <w:name w:val="endnote reference"/>
    <w:basedOn w:val="DefaultParagraphFont"/>
    <w:uiPriority w:val="99"/>
    <w:semiHidden/>
    <w:unhideWhenUsed/>
    <w:rsid w:val="002A064F"/>
    <w:rPr>
      <w:vertAlign w:val="superscript"/>
    </w:rPr>
  </w:style>
  <w:style w:type="paragraph" w:styleId="Header">
    <w:name w:val="header"/>
    <w:basedOn w:val="Normal"/>
    <w:link w:val="HeaderChar"/>
    <w:uiPriority w:val="99"/>
    <w:unhideWhenUsed/>
    <w:rsid w:val="00B20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40B"/>
  </w:style>
  <w:style w:type="paragraph" w:styleId="Footer">
    <w:name w:val="footer"/>
    <w:basedOn w:val="Normal"/>
    <w:link w:val="FooterChar"/>
    <w:uiPriority w:val="99"/>
    <w:unhideWhenUsed/>
    <w:rsid w:val="00B20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www.bu.edu/pardee/research" TargetMode="External"/><Relationship Id="rId7" Type="http://schemas.openxmlformats.org/officeDocument/2006/relationships/hyperlink" Target="http://www.worldbank.org/africa/agribiz" TargetMode="External"/><Relationship Id="rId2" Type="http://schemas.openxmlformats.org/officeDocument/2006/relationships/hyperlink" Target="http://www.worldbank.org/africa/agribiz" TargetMode="External"/><Relationship Id="rId1" Type="http://schemas.openxmlformats.org/officeDocument/2006/relationships/hyperlink" Target="http://www.bu.edu/pardee/research" TargetMode="External"/><Relationship Id="rId6" Type="http://schemas.openxmlformats.org/officeDocument/2006/relationships/hyperlink" Target="http://dx.doi.org/10.1787/agr_outlook-2016-5-en" TargetMode="External"/><Relationship Id="rId5" Type="http://schemas.openxmlformats.org/officeDocument/2006/relationships/hyperlink" Target="http://www.oecd.org/about/publishing/corrigenda.htm" TargetMode="External"/><Relationship Id="rId4" Type="http://schemas.openxmlformats.org/officeDocument/2006/relationships/hyperlink" Target="http://www.oecd.org/about/publishing/corrigend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F6AAD76A-57D0-454A-9D40-C97F0BB91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36</cp:revision>
  <cp:lastPrinted>2018-03-27T00:38:00Z</cp:lastPrinted>
  <dcterms:created xsi:type="dcterms:W3CDTF">2018-03-24T19:29:00Z</dcterms:created>
  <dcterms:modified xsi:type="dcterms:W3CDTF">2018-06-07T13:15:00Z</dcterms:modified>
</cp:coreProperties>
</file>