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677" w:rsidRDefault="00DE1D91" w:rsidP="00C13FF9">
      <w:pPr>
        <w:jc w:val="center"/>
        <w:rPr>
          <w:rFonts w:ascii="Times New Roman" w:hAnsi="Times New Roman" w:cs="Times New Roman"/>
          <w:b/>
        </w:rPr>
      </w:pPr>
      <w:r>
        <w:rPr>
          <w:rFonts w:ascii="Times New Roman" w:hAnsi="Times New Roman" w:cs="Times New Roman"/>
          <w:b/>
        </w:rPr>
        <w:t>Morphological and Molecular</w:t>
      </w:r>
      <w:r w:rsidR="00C13FF9" w:rsidRPr="00C13FF9">
        <w:rPr>
          <w:rFonts w:ascii="Times New Roman" w:hAnsi="Times New Roman" w:cs="Times New Roman"/>
          <w:b/>
        </w:rPr>
        <w:t xml:space="preserve"> </w:t>
      </w:r>
      <w:r w:rsidRPr="00C13FF9">
        <w:rPr>
          <w:rFonts w:ascii="Times New Roman" w:hAnsi="Times New Roman" w:cs="Times New Roman"/>
          <w:b/>
        </w:rPr>
        <w:t>characterization</w:t>
      </w:r>
      <w:r w:rsidR="00C13FF9" w:rsidRPr="00C13FF9">
        <w:rPr>
          <w:rFonts w:ascii="Times New Roman" w:hAnsi="Times New Roman" w:cs="Times New Roman"/>
          <w:b/>
        </w:rPr>
        <w:t xml:space="preserve"> </w:t>
      </w:r>
      <w:r>
        <w:rPr>
          <w:rFonts w:ascii="Times New Roman" w:hAnsi="Times New Roman" w:cs="Times New Roman"/>
          <w:b/>
        </w:rPr>
        <w:t xml:space="preserve">with nutraceutical value of genetically genuine </w:t>
      </w:r>
      <w:r w:rsidR="00C13FF9" w:rsidRPr="00C13FF9">
        <w:rPr>
          <w:rFonts w:ascii="Times New Roman" w:hAnsi="Times New Roman" w:cs="Times New Roman"/>
          <w:b/>
        </w:rPr>
        <w:t>Nanjanagud Rasabale</w:t>
      </w:r>
      <w:r>
        <w:rPr>
          <w:rFonts w:ascii="Times New Roman" w:hAnsi="Times New Roman" w:cs="Times New Roman"/>
          <w:b/>
        </w:rPr>
        <w:t xml:space="preserve"> (</w:t>
      </w:r>
      <w:r w:rsidRPr="00DE1D91">
        <w:rPr>
          <w:rFonts w:ascii="Times New Roman" w:hAnsi="Times New Roman" w:cs="Times New Roman"/>
          <w:b/>
          <w:i/>
        </w:rPr>
        <w:t>Syn ‘Rasthal’ Musa, AAB, Silk sub-group</w:t>
      </w:r>
      <w:r>
        <w:rPr>
          <w:rFonts w:ascii="Times New Roman" w:hAnsi="Times New Roman" w:cs="Times New Roman"/>
          <w:b/>
        </w:rPr>
        <w:t>)’</w:t>
      </w:r>
      <w:r w:rsidR="00C13FF9" w:rsidRPr="00C13FF9">
        <w:rPr>
          <w:rFonts w:ascii="Times New Roman" w:hAnsi="Times New Roman" w:cs="Times New Roman"/>
          <w:b/>
        </w:rPr>
        <w:t>.</w:t>
      </w:r>
    </w:p>
    <w:p w:rsidR="00747B5A" w:rsidRPr="00D6609A" w:rsidRDefault="00747B5A" w:rsidP="00C13FF9">
      <w:pPr>
        <w:jc w:val="center"/>
        <w:rPr>
          <w:rFonts w:ascii="Times New Roman" w:hAnsi="Times New Roman" w:cs="Times New Roman"/>
          <w:b/>
        </w:rPr>
      </w:pPr>
      <w:r>
        <w:rPr>
          <w:rFonts w:ascii="Times New Roman" w:hAnsi="Times New Roman" w:cs="Times New Roman"/>
          <w:b/>
        </w:rPr>
        <w:t>Arti Karosiya</w:t>
      </w:r>
      <w:r w:rsidR="00D6609A">
        <w:rPr>
          <w:rFonts w:ascii="Times New Roman" w:hAnsi="Times New Roman" w:cs="Times New Roman"/>
          <w:b/>
        </w:rPr>
        <w:t xml:space="preserve"> </w:t>
      </w:r>
      <w:r w:rsidR="00D6609A" w:rsidRPr="00D6609A">
        <w:rPr>
          <w:rFonts w:ascii="Times New Roman" w:hAnsi="Times New Roman" w:cs="Times New Roman"/>
          <w:b/>
          <w:vertAlign w:val="superscript"/>
        </w:rPr>
        <w:t>1</w:t>
      </w:r>
      <w:r>
        <w:rPr>
          <w:rFonts w:ascii="Times New Roman" w:hAnsi="Times New Roman" w:cs="Times New Roman"/>
          <w:b/>
        </w:rPr>
        <w:t>, Mohan Chavan</w:t>
      </w:r>
      <w:r w:rsidR="00D6609A">
        <w:rPr>
          <w:rFonts w:ascii="Times New Roman" w:hAnsi="Times New Roman" w:cs="Times New Roman"/>
          <w:b/>
        </w:rPr>
        <w:t xml:space="preserve"> </w:t>
      </w:r>
      <w:r w:rsidR="00D6609A" w:rsidRPr="00D6609A">
        <w:rPr>
          <w:rFonts w:ascii="Times New Roman" w:hAnsi="Times New Roman" w:cs="Times New Roman"/>
          <w:b/>
          <w:vertAlign w:val="superscript"/>
        </w:rPr>
        <w:t>2</w:t>
      </w:r>
      <w:r>
        <w:rPr>
          <w:rFonts w:ascii="Times New Roman" w:hAnsi="Times New Roman" w:cs="Times New Roman"/>
          <w:b/>
        </w:rPr>
        <w:t>, Poornima R</w:t>
      </w:r>
      <w:r w:rsidR="00D6609A">
        <w:rPr>
          <w:rFonts w:ascii="Times New Roman" w:hAnsi="Times New Roman" w:cs="Times New Roman"/>
          <w:b/>
        </w:rPr>
        <w:t xml:space="preserve"> </w:t>
      </w:r>
      <w:r w:rsidR="00D6609A">
        <w:rPr>
          <w:rFonts w:ascii="Times New Roman" w:hAnsi="Times New Roman" w:cs="Times New Roman"/>
          <w:b/>
          <w:vertAlign w:val="superscript"/>
        </w:rPr>
        <w:t>2</w:t>
      </w:r>
    </w:p>
    <w:p w:rsidR="00D6609A" w:rsidRDefault="00D6609A" w:rsidP="00C13FF9">
      <w:pPr>
        <w:jc w:val="center"/>
        <w:rPr>
          <w:rFonts w:ascii="Times New Roman" w:hAnsi="Times New Roman" w:cs="Times New Roman"/>
          <w:b/>
        </w:rPr>
      </w:pPr>
      <w:r>
        <w:rPr>
          <w:rFonts w:ascii="Times New Roman" w:hAnsi="Times New Roman" w:cs="Times New Roman"/>
          <w:b/>
        </w:rPr>
        <w:t>1.University of Horticultural Sciences Bagalkot</w:t>
      </w:r>
    </w:p>
    <w:p w:rsidR="00D6609A" w:rsidRDefault="00D6609A" w:rsidP="00D6609A">
      <w:pPr>
        <w:rPr>
          <w:rFonts w:ascii="Times New Roman" w:hAnsi="Times New Roman" w:cs="Times New Roman"/>
          <w:b/>
        </w:rPr>
      </w:pPr>
      <w:r>
        <w:rPr>
          <w:rFonts w:ascii="Times New Roman" w:hAnsi="Times New Roman" w:cs="Times New Roman"/>
          <w:b/>
        </w:rPr>
        <w:t xml:space="preserve">                                             2. University of Agricultral Sciences Bangalore</w:t>
      </w:r>
    </w:p>
    <w:p w:rsidR="00D6609A" w:rsidRDefault="00D6609A" w:rsidP="00D6609A">
      <w:pPr>
        <w:rPr>
          <w:rFonts w:ascii="Times New Roman" w:hAnsi="Times New Roman" w:cs="Times New Roman"/>
          <w:b/>
        </w:rPr>
      </w:pPr>
      <w:r>
        <w:rPr>
          <w:rFonts w:ascii="Times New Roman" w:hAnsi="Times New Roman" w:cs="Times New Roman"/>
          <w:b/>
        </w:rPr>
        <w:t xml:space="preserve">                                           </w:t>
      </w:r>
      <w:bookmarkStart w:id="0" w:name="_GoBack"/>
      <w:bookmarkEnd w:id="0"/>
      <w:r>
        <w:rPr>
          <w:rFonts w:ascii="Times New Roman" w:hAnsi="Times New Roman" w:cs="Times New Roman"/>
          <w:b/>
        </w:rPr>
        <w:t xml:space="preserve">   Biotechnology and crop improvement  </w:t>
      </w:r>
    </w:p>
    <w:p w:rsidR="00C13FF9" w:rsidRDefault="00C13FF9" w:rsidP="00C13FF9">
      <w:pPr>
        <w:jc w:val="center"/>
        <w:rPr>
          <w:rFonts w:ascii="Times New Roman" w:hAnsi="Times New Roman" w:cs="Times New Roman"/>
          <w:b/>
        </w:rPr>
      </w:pPr>
    </w:p>
    <w:p w:rsidR="00C13FF9" w:rsidRPr="00C13FF9" w:rsidRDefault="00C13FF9" w:rsidP="00C13FF9">
      <w:pPr>
        <w:jc w:val="center"/>
        <w:rPr>
          <w:rFonts w:ascii="Times New Roman" w:hAnsi="Times New Roman" w:cs="Times New Roman"/>
          <w:b/>
        </w:rPr>
      </w:pPr>
      <w:r>
        <w:rPr>
          <w:rFonts w:ascii="Times New Roman" w:hAnsi="Times New Roman" w:cs="Times New Roman"/>
          <w:b/>
        </w:rPr>
        <w:t>Abstract</w:t>
      </w:r>
    </w:p>
    <w:p w:rsidR="00C13FF9" w:rsidRPr="00C13FF9" w:rsidRDefault="00C13FF9" w:rsidP="00C13FF9">
      <w:pPr>
        <w:pStyle w:val="Default"/>
        <w:spacing w:line="360" w:lineRule="auto"/>
        <w:ind w:firstLine="720"/>
        <w:jc w:val="both"/>
        <w:rPr>
          <w:rFonts w:ascii="Times New Roman" w:hAnsi="Times New Roman" w:cs="Times New Roman"/>
        </w:rPr>
      </w:pPr>
      <w:r w:rsidRPr="00C13FF9">
        <w:rPr>
          <w:rFonts w:ascii="Times New Roman" w:hAnsi="Times New Roman" w:cs="Times New Roman"/>
        </w:rPr>
        <w:t>Banana (</w:t>
      </w:r>
      <w:r w:rsidRPr="00C13FF9">
        <w:rPr>
          <w:rFonts w:ascii="Times New Roman" w:hAnsi="Times New Roman" w:cs="Times New Roman"/>
          <w:i/>
          <w:iCs/>
        </w:rPr>
        <w:t xml:space="preserve">Musa </w:t>
      </w:r>
      <w:r w:rsidRPr="00C13FF9">
        <w:rPr>
          <w:rFonts w:ascii="Times New Roman" w:hAnsi="Times New Roman" w:cs="Times New Roman"/>
        </w:rPr>
        <w:t xml:space="preserve">spp.) is a major fruit of India, which accounts for about 32% of the total fruit production. The ‘Nanjangud rasabale’ (NRB) is an elite native variety of banana originated from a place called ‘Nanjangud’ in Karnataka State. NRB with our </w:t>
      </w:r>
      <w:r w:rsidR="00DE1D91" w:rsidRPr="00C13FF9">
        <w:rPr>
          <w:rFonts w:ascii="Times New Roman" w:hAnsi="Times New Roman" w:cs="Times New Roman"/>
        </w:rPr>
        <w:t>survey</w:t>
      </w:r>
      <w:r w:rsidRPr="00C13FF9">
        <w:rPr>
          <w:rFonts w:ascii="Times New Roman" w:hAnsi="Times New Roman" w:cs="Times New Roman"/>
        </w:rPr>
        <w:t xml:space="preserve"> it has been found that the area of cultivation of this Geographical Indicator banana variety has been </w:t>
      </w:r>
      <w:r w:rsidR="00DE1D91" w:rsidRPr="00C13FF9">
        <w:rPr>
          <w:rFonts w:ascii="Times New Roman" w:hAnsi="Times New Roman" w:cs="Times New Roman"/>
        </w:rPr>
        <w:t>shrin</w:t>
      </w:r>
      <w:r w:rsidR="00DE1D91">
        <w:rPr>
          <w:rFonts w:ascii="Times New Roman" w:hAnsi="Times New Roman" w:cs="Times New Roman"/>
        </w:rPr>
        <w:t>k</w:t>
      </w:r>
      <w:r w:rsidR="00DE1D91" w:rsidRPr="00C13FF9">
        <w:rPr>
          <w:rFonts w:ascii="Times New Roman" w:hAnsi="Times New Roman" w:cs="Times New Roman"/>
        </w:rPr>
        <w:t>ed</w:t>
      </w:r>
      <w:r w:rsidRPr="00C13FF9">
        <w:rPr>
          <w:rFonts w:ascii="Times New Roman" w:hAnsi="Times New Roman" w:cs="Times New Roman"/>
        </w:rPr>
        <w:t xml:space="preserve"> from 10 to 4-5 Acre. It is popular and highly priced fruit in Karnataka and in other states because of its special qualities such as taste, aroma, color, fibrous texture and nutritional content. It has a triploid (AAB) genome and the hybrid origin belongs to </w:t>
      </w:r>
      <w:r w:rsidRPr="00C13FF9">
        <w:rPr>
          <w:rFonts w:ascii="Times New Roman" w:hAnsi="Times New Roman" w:cs="Times New Roman"/>
          <w:i/>
          <w:iCs/>
        </w:rPr>
        <w:t xml:space="preserve">Musa paradisiaca. </w:t>
      </w:r>
      <w:r w:rsidRPr="00C13FF9">
        <w:rPr>
          <w:rFonts w:ascii="Times New Roman" w:hAnsi="Times New Roman" w:cs="Times New Roman"/>
        </w:rPr>
        <w:t xml:space="preserve">The wilt of banana, caused by </w:t>
      </w:r>
      <w:r w:rsidRPr="00C13FF9">
        <w:rPr>
          <w:rFonts w:ascii="Times New Roman" w:hAnsi="Times New Roman" w:cs="Times New Roman"/>
          <w:i/>
          <w:iCs/>
        </w:rPr>
        <w:t xml:space="preserve">Fusarium oxysporum </w:t>
      </w:r>
      <w:r w:rsidRPr="00C13FF9">
        <w:rPr>
          <w:rFonts w:ascii="Times New Roman" w:hAnsi="Times New Roman" w:cs="Times New Roman"/>
        </w:rPr>
        <w:t xml:space="preserve">f.sp. </w:t>
      </w:r>
      <w:r w:rsidRPr="00C13FF9">
        <w:rPr>
          <w:rFonts w:ascii="Times New Roman" w:hAnsi="Times New Roman" w:cs="Times New Roman"/>
          <w:i/>
          <w:iCs/>
        </w:rPr>
        <w:t>cubense</w:t>
      </w:r>
      <w:r w:rsidRPr="00C13FF9">
        <w:rPr>
          <w:rFonts w:ascii="Times New Roman" w:hAnsi="Times New Roman" w:cs="Times New Roman"/>
        </w:rPr>
        <w:t xml:space="preserve">, is an important disease on </w:t>
      </w:r>
      <w:r w:rsidRPr="00DE1D91">
        <w:rPr>
          <w:rFonts w:ascii="Times New Roman" w:hAnsi="Times New Roman" w:cs="Times New Roman"/>
          <w:i/>
        </w:rPr>
        <w:t>Rasthali</w:t>
      </w:r>
      <w:r w:rsidRPr="00C13FF9">
        <w:rPr>
          <w:rFonts w:ascii="Times New Roman" w:hAnsi="Times New Roman" w:cs="Times New Roman"/>
        </w:rPr>
        <w:t xml:space="preserve"> group (AAB) of banana. The assessment of genetic diversity of NRB and tracing back </w:t>
      </w:r>
      <w:r w:rsidR="00DE1D91">
        <w:rPr>
          <w:rFonts w:ascii="Times New Roman" w:hAnsi="Times New Roman" w:cs="Times New Roman"/>
        </w:rPr>
        <w:t xml:space="preserve">its </w:t>
      </w:r>
      <w:r w:rsidRPr="00C13FF9">
        <w:rPr>
          <w:rFonts w:ascii="Times New Roman" w:hAnsi="Times New Roman" w:cs="Times New Roman"/>
        </w:rPr>
        <w:t>origi</w:t>
      </w:r>
      <w:r w:rsidR="00DE1D91">
        <w:rPr>
          <w:rFonts w:ascii="Times New Roman" w:hAnsi="Times New Roman" w:cs="Times New Roman"/>
        </w:rPr>
        <w:t>n of this elite genotypes is re</w:t>
      </w:r>
      <w:r w:rsidRPr="00C13FF9">
        <w:rPr>
          <w:rFonts w:ascii="Times New Roman" w:hAnsi="Times New Roman" w:cs="Times New Roman"/>
        </w:rPr>
        <w:t xml:space="preserve">quired for the </w:t>
      </w:r>
      <w:r w:rsidR="00DE1D91">
        <w:rPr>
          <w:rFonts w:ascii="Times New Roman" w:hAnsi="Times New Roman" w:cs="Times New Roman"/>
        </w:rPr>
        <w:t xml:space="preserve">rescue of this elite </w:t>
      </w:r>
      <w:r w:rsidRPr="00C13FF9">
        <w:rPr>
          <w:rFonts w:ascii="Times New Roman" w:hAnsi="Times New Roman" w:cs="Times New Roman"/>
        </w:rPr>
        <w:t xml:space="preserve">variety. Different types of molecular and biochemical markers will be used for evolutionary and population studies of banana. The DNA will be extracted at different stages of crop rise and these molecular markers are assayed. Same way different biochemical marker also be assayed at different stages of crop rise till physiological maturity of crop. Which provide number and physico-chemical properties of gene and its products. Simple sequence repeats (SSR) markers will be used and for biochemical marker isozymes of catalases, persoxidatse, super oxide dismutase, </w:t>
      </w:r>
      <w:r w:rsidR="00853AFC">
        <w:rPr>
          <w:rFonts w:ascii="Times New Roman" w:hAnsi="Times New Roman" w:cs="Times New Roman"/>
        </w:rPr>
        <w:t xml:space="preserve">and </w:t>
      </w:r>
      <w:r w:rsidRPr="00C13FF9">
        <w:rPr>
          <w:rFonts w:ascii="Times New Roman" w:hAnsi="Times New Roman" w:cs="Times New Roman"/>
        </w:rPr>
        <w:t>NADP peroxidase</w:t>
      </w:r>
      <w:r w:rsidR="00DE1D91">
        <w:rPr>
          <w:rFonts w:ascii="Times New Roman" w:hAnsi="Times New Roman" w:cs="Times New Roman"/>
        </w:rPr>
        <w:t xml:space="preserve"> are used</w:t>
      </w:r>
      <w:r w:rsidRPr="00C13FF9">
        <w:rPr>
          <w:rFonts w:ascii="Times New Roman" w:hAnsi="Times New Roman" w:cs="Times New Roman"/>
        </w:rPr>
        <w:t>. To revive this Geographical Indicator I have undertaken research for identifying the original variety of NRB and trace back its origin through above said marker.</w:t>
      </w:r>
      <w:r w:rsidR="00853AFC">
        <w:rPr>
          <w:rFonts w:ascii="Times New Roman" w:hAnsi="Times New Roman" w:cs="Times New Roman"/>
        </w:rPr>
        <w:t xml:space="preserve"> </w:t>
      </w:r>
      <w:r w:rsidRPr="00C13FF9">
        <w:rPr>
          <w:rFonts w:ascii="Times New Roman" w:hAnsi="Times New Roman" w:cs="Times New Roman"/>
        </w:rPr>
        <w:t xml:space="preserve">The protein polymorphism of banana reflects the genetic background and its interaction with </w:t>
      </w:r>
      <w:r w:rsidR="00853AFC" w:rsidRPr="00C13FF9">
        <w:rPr>
          <w:rFonts w:ascii="Times New Roman" w:hAnsi="Times New Roman" w:cs="Times New Roman"/>
        </w:rPr>
        <w:t>environment</w:t>
      </w:r>
      <w:r w:rsidR="00853AFC">
        <w:rPr>
          <w:rFonts w:ascii="Times New Roman" w:hAnsi="Times New Roman" w:cs="Times New Roman"/>
        </w:rPr>
        <w:t xml:space="preserve"> therefore </w:t>
      </w:r>
      <w:r w:rsidRPr="00C13FF9">
        <w:rPr>
          <w:rFonts w:ascii="Times New Roman" w:hAnsi="Times New Roman" w:cs="Times New Roman"/>
        </w:rPr>
        <w:t>the crop will be sown at different location in Mysore and Hassan region. The expression of alleles coding for different isozymes are more or less independent from the environment; thus, this approach offers a relatively neutral means of</w:t>
      </w:r>
      <w:r w:rsidR="00853AFC">
        <w:rPr>
          <w:rFonts w:ascii="Times New Roman" w:hAnsi="Times New Roman" w:cs="Times New Roman"/>
        </w:rPr>
        <w:t xml:space="preserve"> determining genetic </w:t>
      </w:r>
      <w:r w:rsidR="00853AFC">
        <w:rPr>
          <w:rFonts w:ascii="Times New Roman" w:hAnsi="Times New Roman" w:cs="Times New Roman"/>
        </w:rPr>
        <w:lastRenderedPageBreak/>
        <w:t xml:space="preserve">variation. </w:t>
      </w:r>
      <w:r w:rsidRPr="00C13FF9">
        <w:rPr>
          <w:rFonts w:ascii="Times New Roman" w:hAnsi="Times New Roman" w:cs="Times New Roman"/>
        </w:rPr>
        <w:t xml:space="preserve">The main reason of the limited use of isozymes could be the low level of polymorphism found in various plant </w:t>
      </w:r>
      <w:r w:rsidR="00853AFC" w:rsidRPr="00C13FF9">
        <w:rPr>
          <w:rFonts w:ascii="Times New Roman" w:hAnsi="Times New Roman" w:cs="Times New Roman"/>
        </w:rPr>
        <w:t>kingdom</w:t>
      </w:r>
      <w:r w:rsidRPr="00C13FF9">
        <w:rPr>
          <w:rFonts w:ascii="Times New Roman" w:hAnsi="Times New Roman" w:cs="Times New Roman"/>
        </w:rPr>
        <w:t xml:space="preserve">. Plant </w:t>
      </w:r>
      <w:r w:rsidR="00853AFC" w:rsidRPr="00C13FF9">
        <w:rPr>
          <w:rFonts w:ascii="Times New Roman" w:hAnsi="Times New Roman" w:cs="Times New Roman"/>
        </w:rPr>
        <w:t>descriptor</w:t>
      </w:r>
      <w:r w:rsidR="00853AFC">
        <w:rPr>
          <w:rFonts w:ascii="Times New Roman" w:hAnsi="Times New Roman" w:cs="Times New Roman"/>
        </w:rPr>
        <w:t xml:space="preserve"> for this plant type will be made with different morphological and biochemical content characters like </w:t>
      </w:r>
      <w:r w:rsidRPr="00C13FF9">
        <w:rPr>
          <w:rFonts w:ascii="Times New Roman" w:hAnsi="Times New Roman" w:cs="Times New Roman"/>
        </w:rPr>
        <w:t xml:space="preserve">carbohydrates, amino acids, proteins and some secondary metabolites will be </w:t>
      </w:r>
      <w:r w:rsidR="00853AFC">
        <w:rPr>
          <w:rFonts w:ascii="Times New Roman" w:hAnsi="Times New Roman" w:cs="Times New Roman"/>
        </w:rPr>
        <w:t>assayed</w:t>
      </w:r>
      <w:r w:rsidRPr="00C13FF9">
        <w:rPr>
          <w:rFonts w:ascii="Times New Roman" w:hAnsi="Times New Roman" w:cs="Times New Roman"/>
        </w:rPr>
        <w:t xml:space="preserve"> at different stages of crop rise.</w:t>
      </w:r>
    </w:p>
    <w:p w:rsidR="00C13FF9" w:rsidRDefault="00C13FF9" w:rsidP="00C13FF9">
      <w:pPr>
        <w:pStyle w:val="Default"/>
        <w:ind w:firstLine="720"/>
        <w:jc w:val="both"/>
        <w:rPr>
          <w:rFonts w:ascii="Times New Roman" w:hAnsi="Times New Roman" w:cs="Times New Roman"/>
          <w:sz w:val="20"/>
          <w:szCs w:val="20"/>
        </w:rPr>
      </w:pPr>
    </w:p>
    <w:p w:rsidR="00C13FF9" w:rsidRPr="00C13FF9" w:rsidRDefault="00C13FF9" w:rsidP="00C13FF9">
      <w:pPr>
        <w:pStyle w:val="Default"/>
        <w:ind w:firstLine="720"/>
        <w:jc w:val="both"/>
        <w:rPr>
          <w:rFonts w:ascii="Times New Roman" w:hAnsi="Times New Roman" w:cs="Times New Roman"/>
        </w:rPr>
      </w:pPr>
    </w:p>
    <w:sectPr w:rsidR="00C13FF9" w:rsidRPr="00C13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useFELayout/>
    <w:compatSetting w:name="compatibilityMode" w:uri="http://schemas.microsoft.com/office/word" w:val="12"/>
  </w:compat>
  <w:rsids>
    <w:rsidRoot w:val="00C13FF9"/>
    <w:rsid w:val="00747B5A"/>
    <w:rsid w:val="00853AFC"/>
    <w:rsid w:val="00C13FF9"/>
    <w:rsid w:val="00D34677"/>
    <w:rsid w:val="00D6609A"/>
    <w:rsid w:val="00DE1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650513-781F-46DB-9CF0-774A8576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3FF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e3t</dc:creator>
  <cp:keywords/>
  <dc:description/>
  <cp:lastModifiedBy>Mohan Chavan</cp:lastModifiedBy>
  <cp:revision>5</cp:revision>
  <dcterms:created xsi:type="dcterms:W3CDTF">2015-06-30T11:02:00Z</dcterms:created>
  <dcterms:modified xsi:type="dcterms:W3CDTF">2018-08-02T05:56:00Z</dcterms:modified>
</cp:coreProperties>
</file>