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183" w:rsidRPr="00FC7183" w:rsidRDefault="00FC7183" w:rsidP="005C73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7183">
        <w:rPr>
          <w:rFonts w:ascii="Times New Roman" w:hAnsi="Times New Roman" w:cs="Times New Roman"/>
          <w:sz w:val="24"/>
          <w:szCs w:val="24"/>
        </w:rPr>
        <w:t>REPORT OF</w:t>
      </w:r>
      <w:r w:rsidRPr="00FC7183">
        <w:rPr>
          <w:rFonts w:ascii="Times New Roman" w:hAnsi="Times New Roman" w:cs="Times New Roman"/>
          <w:i/>
          <w:iCs/>
          <w:sz w:val="24"/>
          <w:szCs w:val="24"/>
        </w:rPr>
        <w:t xml:space="preserve"> PAEDERUS</w:t>
      </w:r>
      <w:r w:rsidRPr="00FC7183">
        <w:rPr>
          <w:rFonts w:ascii="Times New Roman" w:hAnsi="Times New Roman" w:cs="Times New Roman"/>
          <w:sz w:val="24"/>
          <w:szCs w:val="24"/>
        </w:rPr>
        <w:t xml:space="preserve"> SPECIOUS IN IRAN</w:t>
      </w:r>
    </w:p>
    <w:p w:rsidR="00FC7183" w:rsidRPr="00FC7183" w:rsidRDefault="00FC7183" w:rsidP="00AE0FF7">
      <w:pPr>
        <w:shd w:val="clear" w:color="auto" w:fill="FFFFFF"/>
        <w:spacing w:before="90" w:after="9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C7183">
        <w:rPr>
          <w:rFonts w:ascii="Times New Roman" w:hAnsi="Times New Roman" w:cs="Times New Roman"/>
          <w:sz w:val="24"/>
          <w:szCs w:val="24"/>
        </w:rPr>
        <w:t>Sahar Bazrafkan</w:t>
      </w:r>
      <w:r w:rsidRPr="00FC718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C7183">
        <w:rPr>
          <w:rFonts w:ascii="Times New Roman" w:hAnsi="Times New Roman" w:cs="Times New Roman"/>
          <w:sz w:val="24"/>
          <w:szCs w:val="24"/>
        </w:rPr>
        <w:t>, Seyed Mohammad Abtahi</w:t>
      </w:r>
      <w:r w:rsidR="00AE0FF7" w:rsidRPr="00AE0F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7183">
        <w:rPr>
          <w:rFonts w:ascii="Times New Roman" w:hAnsi="Times New Roman" w:cs="Times New Roman"/>
          <w:sz w:val="24"/>
          <w:szCs w:val="24"/>
        </w:rPr>
        <w:t>, Ali Asghar Bazdar</w:t>
      </w:r>
      <w:r w:rsidR="00AE0FF7" w:rsidRPr="00AE0FF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C7183">
        <w:rPr>
          <w:rFonts w:ascii="Times New Roman" w:hAnsi="Times New Roman" w:cs="Times New Roman"/>
          <w:sz w:val="24"/>
          <w:szCs w:val="24"/>
        </w:rPr>
        <w:t>, Ali Mehdinia</w:t>
      </w:r>
      <w:r w:rsidR="00AE0FF7" w:rsidRPr="00AE0FF7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FC7183" w:rsidRPr="00AE0FF7" w:rsidRDefault="00AE0FF7" w:rsidP="00AE0FF7">
      <w:pPr>
        <w:shd w:val="clear" w:color="auto" w:fill="FFFFFF"/>
        <w:spacing w:before="90" w:after="9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E0FF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C7183" w:rsidRPr="00AE0FF7">
        <w:rPr>
          <w:rFonts w:ascii="Times New Roman" w:hAnsi="Times New Roman" w:cs="Times New Roman"/>
          <w:sz w:val="24"/>
          <w:szCs w:val="24"/>
        </w:rPr>
        <w:t>International Campus,Tehran University of Medical Sciences (IC-TUMS), Tehran, Iran</w:t>
      </w:r>
    </w:p>
    <w:p w:rsidR="00FC7183" w:rsidRPr="00AE0FF7" w:rsidRDefault="00AE0FF7" w:rsidP="00AE0FF7">
      <w:pPr>
        <w:shd w:val="clear" w:color="auto" w:fill="FFFFFF"/>
        <w:spacing w:before="90" w:after="9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E0F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C7183" w:rsidRPr="00AE0FF7">
        <w:rPr>
          <w:rFonts w:ascii="Times New Roman" w:hAnsi="Times New Roman" w:cs="Times New Roman"/>
          <w:sz w:val="24"/>
          <w:szCs w:val="24"/>
        </w:rPr>
        <w:t>Isfahan University of Medical sciences</w:t>
      </w:r>
    </w:p>
    <w:p w:rsidR="00FC7183" w:rsidRPr="00AE0FF7" w:rsidRDefault="00AE0FF7" w:rsidP="00AE0FF7">
      <w:pPr>
        <w:shd w:val="clear" w:color="auto" w:fill="FFFFFF"/>
        <w:spacing w:before="90" w:after="9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E0FF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C7183" w:rsidRPr="00AE0FF7">
        <w:rPr>
          <w:rFonts w:ascii="Times New Roman" w:hAnsi="Times New Roman" w:cs="Times New Roman"/>
          <w:sz w:val="24"/>
          <w:szCs w:val="24"/>
        </w:rPr>
        <w:t>Department of Industrial Engineering, Faculty of Engineering, Golpayegan University</w:t>
      </w:r>
    </w:p>
    <w:p w:rsidR="00FC7183" w:rsidRPr="00AE0FF7" w:rsidRDefault="00AE0FF7" w:rsidP="00AE0FF7">
      <w:pPr>
        <w:shd w:val="clear" w:color="auto" w:fill="FFFFFF"/>
        <w:spacing w:before="90" w:after="9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E0FF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FC7183" w:rsidRPr="00AE0FF7">
        <w:rPr>
          <w:rFonts w:ascii="Times New Roman" w:hAnsi="Times New Roman" w:cs="Times New Roman"/>
          <w:sz w:val="24"/>
          <w:szCs w:val="24"/>
        </w:rPr>
        <w:t>Department of marine Living Science</w:t>
      </w:r>
    </w:p>
    <w:p w:rsidR="00FC7183" w:rsidRPr="00253B55" w:rsidRDefault="003B75E4" w:rsidP="00253B55">
      <w:pPr>
        <w:shd w:val="clear" w:color="auto" w:fill="FFFFFF"/>
        <w:spacing w:before="90" w:after="90" w:line="480" w:lineRule="auto"/>
        <w:jc w:val="center"/>
        <w:outlineLvl w:val="0"/>
        <w:rPr>
          <w:rFonts w:asciiTheme="majorBidi" w:hAnsiTheme="majorBidi" w:cstheme="majorBidi"/>
          <w:sz w:val="24"/>
          <w:szCs w:val="24"/>
        </w:rPr>
      </w:pPr>
      <w:hyperlink r:id="rId4" w:history="1">
        <w:r w:rsidR="00FC7183" w:rsidRPr="00253B55">
          <w:rPr>
            <w:rStyle w:val="Hyperlink"/>
            <w:rFonts w:asciiTheme="majorBidi" w:hAnsiTheme="majorBidi" w:cstheme="majorBidi"/>
            <w:sz w:val="24"/>
            <w:szCs w:val="24"/>
          </w:rPr>
          <w:t>Bazrafcan@yahoo.com</w:t>
        </w:r>
      </w:hyperlink>
      <w:r w:rsidR="00FC7183" w:rsidRPr="00253B55">
        <w:rPr>
          <w:rFonts w:asciiTheme="majorBidi" w:hAnsiTheme="majorBidi" w:cstheme="majorBidi"/>
          <w:sz w:val="24"/>
          <w:szCs w:val="24"/>
        </w:rPr>
        <w:t>,</w:t>
      </w:r>
    </w:p>
    <w:p w:rsidR="00FC7183" w:rsidRDefault="00253B55" w:rsidP="00253B55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Rove beetles of the genus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 cause dermatitis when they come in contact with human skin. Their hemolymph contains a blistering, vesicant and toxic amide named pederin. Dermatitis caused by stimulation of beetle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, is a common health problem in Iran especially in Mazandaran (North of Iran) and Fars (South of Iran) provinces.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="00FC7183" w:rsidRPr="00253B55">
        <w:rPr>
          <w:rFonts w:asciiTheme="majorBidi" w:hAnsiTheme="majorBidi" w:cstheme="majorBidi"/>
          <w:sz w:val="24"/>
          <w:szCs w:val="24"/>
        </w:rPr>
        <w:t> is a genus of small </w:t>
      </w:r>
      <w:hyperlink r:id="rId5" w:tooltip="Beetle" w:history="1">
        <w:r w:rsidR="00FC7183" w:rsidRPr="00253B55">
          <w:rPr>
            <w:rFonts w:asciiTheme="majorBidi" w:hAnsiTheme="majorBidi" w:cstheme="majorBidi"/>
            <w:sz w:val="24"/>
            <w:szCs w:val="24"/>
          </w:rPr>
          <w:t>beetles</w:t>
        </w:r>
      </w:hyperlink>
      <w:r w:rsidR="00FC7183" w:rsidRPr="00253B55">
        <w:rPr>
          <w:rFonts w:asciiTheme="majorBidi" w:hAnsiTheme="majorBidi" w:cstheme="majorBidi"/>
          <w:sz w:val="24"/>
          <w:szCs w:val="24"/>
        </w:rPr>
        <w:t> of the </w:t>
      </w:r>
      <w:hyperlink r:id="rId6" w:tooltip="Family (biology)" w:history="1">
        <w:r w:rsidR="00FC7183" w:rsidRPr="00253B55">
          <w:rPr>
            <w:rFonts w:asciiTheme="majorBidi" w:hAnsiTheme="majorBidi" w:cstheme="majorBidi"/>
            <w:sz w:val="24"/>
            <w:szCs w:val="24"/>
          </w:rPr>
          <w:t>family</w:t>
        </w:r>
      </w:hyperlink>
      <w:r w:rsidR="00FC7183" w:rsidRPr="00253B55">
        <w:rPr>
          <w:rFonts w:asciiTheme="majorBidi" w:hAnsiTheme="majorBidi" w:cstheme="majorBidi"/>
          <w:sz w:val="24"/>
          <w:szCs w:val="24"/>
        </w:rPr>
        <w:t> </w:t>
      </w:r>
      <w:hyperlink r:id="rId7" w:tooltip="Staphylinidae" w:history="1">
        <w:r w:rsidR="00FC7183" w:rsidRPr="00253B55">
          <w:rPr>
            <w:rFonts w:asciiTheme="majorBidi" w:hAnsiTheme="majorBidi" w:cstheme="majorBidi"/>
            <w:sz w:val="24"/>
            <w:szCs w:val="24"/>
          </w:rPr>
          <w:t>Staphylinidae</w:t>
        </w:r>
      </w:hyperlink>
      <w:r w:rsidR="00FC7183" w:rsidRPr="00253B55">
        <w:rPr>
          <w:rFonts w:asciiTheme="majorBidi" w:hAnsiTheme="majorBidi" w:cstheme="majorBidi"/>
          <w:sz w:val="24"/>
          <w:szCs w:val="24"/>
        </w:rPr>
        <w:t> (rove beetles) with 622 valid species (Frank and Kanamitsu, 1987).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C7183" w:rsidRPr="00253B55">
        <w:rPr>
          <w:rFonts w:asciiTheme="majorBidi" w:hAnsiTheme="majorBidi" w:cstheme="majorBidi"/>
          <w:sz w:val="24"/>
          <w:szCs w:val="24"/>
        </w:rPr>
        <w:t>This survey was carried out in several different districts of the Mazandaran and Fars provinces over a period of two years, during spring and summer 2012 and 2013. Rove beetles from selected areas were collected during every visit with the help of aspirator, during day hours (10:00-15:30) with hand catch method using.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The greatest number of specimens (334) was collected from north (Mazandaran province) and identified as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fuscipes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. Other 154 beetles were collected from south (Fars province) were classified in two groups;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fuscipes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 (28.07%) and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 </w:t>
      </w:r>
      <w:r w:rsidR="00FC7183" w:rsidRPr="00253B55">
        <w:rPr>
          <w:rFonts w:asciiTheme="majorBidi" w:hAnsiTheme="majorBidi" w:cstheme="majorBidi"/>
          <w:i/>
          <w:iCs/>
          <w:sz w:val="24"/>
          <w:szCs w:val="24"/>
        </w:rPr>
        <w:t>littoralis</w:t>
      </w:r>
      <w:r w:rsidR="00FC7183" w:rsidRPr="00253B55">
        <w:rPr>
          <w:rFonts w:asciiTheme="majorBidi" w:hAnsiTheme="majorBidi" w:cstheme="majorBidi"/>
          <w:sz w:val="24"/>
          <w:szCs w:val="24"/>
        </w:rPr>
        <w:t xml:space="preserve"> (71.93%).</w:t>
      </w:r>
    </w:p>
    <w:p w:rsidR="00253B55" w:rsidRPr="00253B55" w:rsidRDefault="00253B55" w:rsidP="00253B55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F0FF3" w:rsidRPr="00253B55" w:rsidRDefault="00253B55" w:rsidP="003B75E4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253B55">
        <w:rPr>
          <w:rFonts w:asciiTheme="majorBidi" w:hAnsiTheme="majorBidi" w:cstheme="majorBidi"/>
          <w:sz w:val="24"/>
          <w:szCs w:val="24"/>
        </w:rPr>
        <w:t>Keywords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53B55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Pr="00253B55">
        <w:rPr>
          <w:rFonts w:asciiTheme="majorBidi" w:hAnsiTheme="majorBidi" w:cstheme="majorBidi"/>
          <w:sz w:val="24"/>
          <w:szCs w:val="24"/>
        </w:rPr>
        <w:t xml:space="preserve"> species, Dermatitis linearis,</w:t>
      </w:r>
      <w:r w:rsidRPr="00253B5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253B55">
        <w:rPr>
          <w:rFonts w:asciiTheme="majorBidi" w:hAnsiTheme="majorBidi" w:cstheme="majorBidi"/>
          <w:i/>
          <w:iCs/>
          <w:sz w:val="24"/>
          <w:szCs w:val="24"/>
        </w:rPr>
        <w:t>Paederus fuscipes</w:t>
      </w:r>
      <w:r w:rsidRPr="00253B55">
        <w:rPr>
          <w:rFonts w:asciiTheme="majorBidi" w:hAnsiTheme="majorBidi" w:cstheme="majorBidi"/>
          <w:sz w:val="24"/>
          <w:szCs w:val="24"/>
        </w:rPr>
        <w:t xml:space="preserve">, </w:t>
      </w:r>
      <w:r w:rsidRPr="00253B55">
        <w:rPr>
          <w:rFonts w:asciiTheme="majorBidi" w:hAnsiTheme="majorBidi" w:cstheme="majorBidi"/>
          <w:i/>
          <w:iCs/>
          <w:sz w:val="24"/>
          <w:szCs w:val="24"/>
        </w:rPr>
        <w:t>Paederus littoralis</w:t>
      </w:r>
      <w:r w:rsidRPr="00253B55">
        <w:rPr>
          <w:rFonts w:asciiTheme="majorBidi" w:hAnsiTheme="majorBidi" w:cstheme="majorBidi"/>
          <w:sz w:val="24"/>
          <w:szCs w:val="24"/>
        </w:rPr>
        <w:t>, Iran.</w:t>
      </w:r>
      <w:bookmarkStart w:id="0" w:name="_GoBack"/>
      <w:bookmarkEnd w:id="0"/>
    </w:p>
    <w:sectPr w:rsidR="001F0FF3" w:rsidRPr="00253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83"/>
    <w:rsid w:val="001F0FF3"/>
    <w:rsid w:val="00253B55"/>
    <w:rsid w:val="002D7EC9"/>
    <w:rsid w:val="003B75E4"/>
    <w:rsid w:val="005C736E"/>
    <w:rsid w:val="00AE0FF7"/>
    <w:rsid w:val="00FC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AD558C7-A324-4F0E-B84A-F774AF13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1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7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Staphylinida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Family_(biology)" TargetMode="External"/><Relationship Id="rId5" Type="http://schemas.openxmlformats.org/officeDocument/2006/relationships/hyperlink" Target="https://en.wikipedia.org/wiki/Beetle" TargetMode="External"/><Relationship Id="rId4" Type="http://schemas.openxmlformats.org/officeDocument/2006/relationships/hyperlink" Target="mailto:Bazrafcan@yahoo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TUMS</dc:creator>
  <cp:keywords/>
  <dc:description/>
  <cp:lastModifiedBy>TUMS</cp:lastModifiedBy>
  <cp:revision>5</cp:revision>
  <dcterms:created xsi:type="dcterms:W3CDTF">2016-09-03T04:50:00Z</dcterms:created>
  <dcterms:modified xsi:type="dcterms:W3CDTF">2018-04-09T06:34:00Z</dcterms:modified>
</cp:coreProperties>
</file>