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797F4A" w14:textId="77777777" w:rsidR="00000030" w:rsidRPr="007C3CE6" w:rsidRDefault="00000030" w:rsidP="005F2460">
      <w:pPr>
        <w:widowControl w:val="0"/>
        <w:spacing w:before="170" w:line="276" w:lineRule="auto"/>
        <w:jc w:val="center"/>
        <w:outlineLvl w:val="0"/>
        <w:rPr>
          <w:rFonts w:ascii="Minion Pro" w:eastAsia="Minion Pro" w:hAnsi="Minion Pro" w:cs="Minion Pro"/>
          <w:b/>
          <w:bCs/>
          <w:color w:val="337AB7"/>
          <w:sz w:val="24"/>
          <w:szCs w:val="36"/>
          <w:lang w:eastAsia="en-US"/>
        </w:rPr>
      </w:pPr>
      <w:r w:rsidRPr="007C3CE6">
        <w:rPr>
          <w:rFonts w:ascii="Minion Pro" w:eastAsia="Minion Pro" w:hAnsi="Minion Pro" w:cs="Minion Pro"/>
          <w:b/>
          <w:bCs/>
          <w:color w:val="337AB7"/>
          <w:sz w:val="24"/>
          <w:szCs w:val="36"/>
          <w:lang w:eastAsia="en-US"/>
        </w:rPr>
        <w:t>The preliminary exposition of soil biological activity, microbial diversity and morpho-physiological indexes of cucumber under interactive effect of allelopathic garlic stalk; a short-term dynamic response in replanted alkaline soil.</w:t>
      </w:r>
    </w:p>
    <w:p w14:paraId="1E4EB265" w14:textId="77777777" w:rsidR="00160054" w:rsidRDefault="00160054" w:rsidP="00000030">
      <w:pPr>
        <w:pStyle w:val="BodyText"/>
        <w:rPr>
          <w:rFonts w:ascii="Arial"/>
        </w:rPr>
      </w:pPr>
    </w:p>
    <w:p w14:paraId="1AA67687" w14:textId="77777777" w:rsidR="00000030" w:rsidRPr="00000030" w:rsidRDefault="00000030" w:rsidP="00424110">
      <w:pPr>
        <w:pStyle w:val="BodyText"/>
        <w:jc w:val="center"/>
        <w:rPr>
          <w:rFonts w:ascii="Arial"/>
        </w:rPr>
      </w:pPr>
      <w:r w:rsidRPr="00000030">
        <w:rPr>
          <w:rFonts w:ascii="Arial"/>
        </w:rPr>
        <w:t xml:space="preserve">Ahmad Ali, </w:t>
      </w:r>
      <w:proofErr w:type="spellStart"/>
      <w:r w:rsidRPr="00000030">
        <w:rPr>
          <w:rFonts w:ascii="Arial"/>
        </w:rPr>
        <w:t>Zhihui</w:t>
      </w:r>
      <w:proofErr w:type="spellEnd"/>
      <w:r w:rsidRPr="00000030">
        <w:rPr>
          <w:rFonts w:ascii="Arial"/>
        </w:rPr>
        <w:t xml:space="preserve"> Cheng*</w:t>
      </w:r>
    </w:p>
    <w:p w14:paraId="7F1DE817" w14:textId="77777777" w:rsidR="00000030" w:rsidRPr="00000030" w:rsidRDefault="00000030" w:rsidP="00424110">
      <w:pPr>
        <w:pStyle w:val="BodyText"/>
        <w:jc w:val="center"/>
        <w:rPr>
          <w:rFonts w:ascii="Arial"/>
        </w:rPr>
      </w:pPr>
      <w:r w:rsidRPr="00000030">
        <w:rPr>
          <w:rFonts w:ascii="Arial"/>
        </w:rPr>
        <w:t xml:space="preserve">College of Horticulture, Northwest A&amp;F University, </w:t>
      </w:r>
      <w:proofErr w:type="spellStart"/>
      <w:r w:rsidRPr="00000030">
        <w:rPr>
          <w:rFonts w:ascii="Arial"/>
        </w:rPr>
        <w:t>Yangling</w:t>
      </w:r>
      <w:proofErr w:type="spellEnd"/>
      <w:r w:rsidRPr="00000030">
        <w:rPr>
          <w:rFonts w:ascii="Arial"/>
        </w:rPr>
        <w:t>, Shaanxi 712100, China.</w:t>
      </w:r>
    </w:p>
    <w:p w14:paraId="29A34B37" w14:textId="395DAC66" w:rsidR="00000030" w:rsidRDefault="00000030" w:rsidP="00424110">
      <w:pPr>
        <w:pStyle w:val="BodyText"/>
        <w:jc w:val="center"/>
        <w:rPr>
          <w:rFonts w:ascii="Arial"/>
        </w:rPr>
      </w:pPr>
      <w:r w:rsidRPr="00000030">
        <w:rPr>
          <w:rFonts w:ascii="Arial"/>
        </w:rPr>
        <w:t xml:space="preserve">*Corresponding Author: </w:t>
      </w:r>
      <w:proofErr w:type="spellStart"/>
      <w:r w:rsidRPr="00000030">
        <w:rPr>
          <w:rFonts w:ascii="Arial"/>
        </w:rPr>
        <w:t>Zhihui</w:t>
      </w:r>
      <w:proofErr w:type="spellEnd"/>
      <w:r w:rsidRPr="00000030">
        <w:rPr>
          <w:rFonts w:ascii="Arial"/>
        </w:rPr>
        <w:t xml:space="preserve"> Cheng</w:t>
      </w:r>
    </w:p>
    <w:p w14:paraId="634D94B1" w14:textId="77777777" w:rsidR="004911F7" w:rsidRDefault="004911F7" w:rsidP="00424110">
      <w:pPr>
        <w:pStyle w:val="BodyText"/>
        <w:jc w:val="center"/>
        <w:rPr>
          <w:rFonts w:ascii="Arial"/>
          <w:sz w:val="20"/>
        </w:rPr>
      </w:pPr>
    </w:p>
    <w:p w14:paraId="78894D9A" w14:textId="77777777" w:rsidR="00000030" w:rsidRDefault="00000030" w:rsidP="00000030">
      <w:pPr>
        <w:pStyle w:val="BodyText"/>
        <w:spacing w:before="3"/>
        <w:rPr>
          <w:rFonts w:ascii="Arial"/>
          <w:sz w:val="21"/>
        </w:rPr>
      </w:pPr>
    </w:p>
    <w:p w14:paraId="4672F7DE" w14:textId="77777777" w:rsidR="00000030" w:rsidRDefault="00000030" w:rsidP="00000030">
      <w:pPr>
        <w:rPr>
          <w:rFonts w:ascii="Arial"/>
          <w:sz w:val="21"/>
        </w:rPr>
        <w:sectPr w:rsidR="00000030" w:rsidSect="00000030">
          <w:headerReference w:type="default" r:id="rId6"/>
          <w:footerReference w:type="default" r:id="rId7"/>
          <w:pgSz w:w="11910" w:h="16840"/>
          <w:pgMar w:top="1740" w:right="600" w:bottom="840" w:left="620" w:header="541" w:footer="642" w:gutter="0"/>
          <w:cols w:space="720"/>
        </w:sectPr>
      </w:pPr>
    </w:p>
    <w:p w14:paraId="439BE148" w14:textId="205B6D46" w:rsidR="00000030" w:rsidRDefault="00000030" w:rsidP="00000030">
      <w:pPr>
        <w:pStyle w:val="Heading3"/>
        <w:spacing w:before="147"/>
        <w:jc w:val="both"/>
      </w:pPr>
      <w:r>
        <w:rPr>
          <w:color w:val="BF5A14"/>
        </w:rPr>
        <w:t xml:space="preserve">Abstract </w:t>
      </w:r>
    </w:p>
    <w:p w14:paraId="786C9449" w14:textId="37CD8AAB" w:rsidR="00865361" w:rsidRPr="00865361" w:rsidRDefault="00865361" w:rsidP="004911F7">
      <w:pPr>
        <w:pStyle w:val="BodyText"/>
        <w:spacing w:before="90" w:line="280" w:lineRule="auto"/>
        <w:ind w:left="100"/>
        <w:jc w:val="both"/>
        <w:rPr>
          <w:rFonts w:ascii="Times New Roman" w:hAnsi="Times New Roman" w:cs="Times New Roman"/>
          <w:sz w:val="24"/>
        </w:rPr>
      </w:pPr>
      <w:r w:rsidRPr="00865361">
        <w:rPr>
          <w:rFonts w:ascii="Times New Roman" w:hAnsi="Times New Roman" w:cs="Times New Roman"/>
          <w:b/>
          <w:i/>
          <w:sz w:val="24"/>
        </w:rPr>
        <w:t>Background and aims:</w:t>
      </w:r>
      <w:r w:rsidRPr="00865361">
        <w:rPr>
          <w:rFonts w:ascii="Times New Roman" w:hAnsi="Times New Roman" w:cs="Times New Roman"/>
          <w:sz w:val="24"/>
        </w:rPr>
        <w:t xml:space="preserve"> Long-term continuous cropping spans with excessive synthetic fertilizers inputs sponsor the continuous cropping obstacles under </w:t>
      </w:r>
      <w:proofErr w:type="spellStart"/>
      <w:r w:rsidRPr="00865361">
        <w:rPr>
          <w:rFonts w:ascii="Times New Roman" w:hAnsi="Times New Roman" w:cs="Times New Roman"/>
          <w:sz w:val="24"/>
        </w:rPr>
        <w:t>under</w:t>
      </w:r>
      <w:proofErr w:type="spellEnd"/>
      <w:r w:rsidRPr="00865361">
        <w:rPr>
          <w:rFonts w:ascii="Times New Roman" w:hAnsi="Times New Roman" w:cs="Times New Roman"/>
          <w:sz w:val="24"/>
        </w:rPr>
        <w:t xml:space="preserve"> plastic greenhouse vegetable cropping (PGVC) system, which have greatly threatened the regional soil eco-sustainability and further impose the continuous assault on soil ecological diversity leading to the exhaustion of agriculture productivity. The aim of this study was to develop new allelopathic insights by exploiting available biological resources in the favor of sustainable PGVC to illuminate the continuous obstacle factors in plastic greenhouse. </w:t>
      </w:r>
      <w:r w:rsidRPr="00865361">
        <w:rPr>
          <w:rFonts w:ascii="Times New Roman" w:hAnsi="Times New Roman" w:cs="Times New Roman"/>
          <w:b/>
          <w:i/>
          <w:sz w:val="24"/>
        </w:rPr>
        <w:t>Method:</w:t>
      </w:r>
      <w:r w:rsidRPr="00865361">
        <w:rPr>
          <w:rFonts w:ascii="Times New Roman" w:hAnsi="Times New Roman" w:cs="Times New Roman"/>
          <w:sz w:val="24"/>
        </w:rPr>
        <w:t xml:space="preserve"> A greenhouse study was executed under plastic tunnel located at the Horticulture Experimental Station of the College of Horticulture, Northwest A&amp;F University, </w:t>
      </w:r>
      <w:proofErr w:type="spellStart"/>
      <w:proofErr w:type="gramStart"/>
      <w:r w:rsidRPr="00865361">
        <w:rPr>
          <w:rFonts w:ascii="Times New Roman" w:hAnsi="Times New Roman" w:cs="Times New Roman"/>
          <w:sz w:val="24"/>
        </w:rPr>
        <w:t>Yangling</w:t>
      </w:r>
      <w:proofErr w:type="spellEnd"/>
      <w:proofErr w:type="gramEnd"/>
      <w:r w:rsidRPr="00865361">
        <w:rPr>
          <w:rFonts w:ascii="Times New Roman" w:hAnsi="Times New Roman" w:cs="Times New Roman"/>
          <w:sz w:val="24"/>
        </w:rPr>
        <w:t>, Shaanxi Province, one of the prominent regions for intensive commercial PGVC in China. Post-harvest garlic residues (stalk, leaves) mechanically smashed, homogenized into powder size and incorporated at the ratio of 1:100; 3:100; 5:100 as a soil amendment in a replanted soil that have been used for continuous cucumber monoculture for 7 years (annually double cropping system in a greenhouse).</w:t>
      </w:r>
      <w:r>
        <w:rPr>
          <w:rFonts w:ascii="Times New Roman" w:hAnsi="Times New Roman" w:cs="Times New Roman"/>
          <w:sz w:val="24"/>
        </w:rPr>
        <w:t xml:space="preserve"> </w:t>
      </w:r>
      <w:r w:rsidRPr="00865361">
        <w:rPr>
          <w:rFonts w:ascii="Times New Roman" w:hAnsi="Times New Roman" w:cs="Times New Roman"/>
          <w:b/>
          <w:i/>
          <w:sz w:val="24"/>
        </w:rPr>
        <w:t>Results:</w:t>
      </w:r>
      <w:r w:rsidRPr="00865361">
        <w:rPr>
          <w:rFonts w:ascii="Times New Roman" w:hAnsi="Times New Roman" w:cs="Times New Roman"/>
          <w:sz w:val="24"/>
        </w:rPr>
        <w:t xml:space="preserve"> Incorporated C-rich garlic stalk significantly influenced the soil condition through various ways; organic matter decomposition and mineralization, moderately adjusted the soil pH, enhanced the soil nutrient availability, increased enzymatic activities, and promoted 20% more cucumber yield in short-time. Using Illumina </w:t>
      </w:r>
      <w:proofErr w:type="spellStart"/>
      <w:r w:rsidRPr="00865361">
        <w:rPr>
          <w:rFonts w:ascii="Times New Roman" w:hAnsi="Times New Roman" w:cs="Times New Roman"/>
          <w:sz w:val="24"/>
        </w:rPr>
        <w:t>MiSeq</w:t>
      </w:r>
      <w:proofErr w:type="spellEnd"/>
      <w:r w:rsidRPr="00865361">
        <w:rPr>
          <w:rFonts w:ascii="Times New Roman" w:hAnsi="Times New Roman" w:cs="Times New Roman"/>
          <w:sz w:val="24"/>
        </w:rPr>
        <w:t xml:space="preserve"> sequencing analysis of bacterial 16S </w:t>
      </w:r>
      <w:proofErr w:type="spellStart"/>
      <w:r w:rsidRPr="00865361">
        <w:rPr>
          <w:rFonts w:ascii="Times New Roman" w:hAnsi="Times New Roman" w:cs="Times New Roman"/>
          <w:sz w:val="24"/>
        </w:rPr>
        <w:t>rRNA</w:t>
      </w:r>
      <w:proofErr w:type="spellEnd"/>
      <w:r w:rsidRPr="00865361">
        <w:rPr>
          <w:rFonts w:ascii="Times New Roman" w:hAnsi="Times New Roman" w:cs="Times New Roman"/>
          <w:sz w:val="24"/>
        </w:rPr>
        <w:t xml:space="preserve"> and fungal 18S rDNA genes, the current study r</w:t>
      </w:r>
      <w:r w:rsidR="004911F7">
        <w:rPr>
          <w:rFonts w:ascii="Times New Roman" w:hAnsi="Times New Roman" w:cs="Times New Roman"/>
          <w:sz w:val="24"/>
        </w:rPr>
        <w:t xml:space="preserve">evealed that addition of garlic </w:t>
      </w:r>
      <w:r w:rsidR="000C674F">
        <w:rPr>
          <w:rFonts w:ascii="Times New Roman" w:hAnsi="Times New Roman" w:cs="Times New Roman"/>
          <w:sz w:val="24"/>
        </w:rPr>
        <w:t>s</w:t>
      </w:r>
      <w:r w:rsidR="000C674F" w:rsidRPr="00865361">
        <w:rPr>
          <w:rFonts w:ascii="Times New Roman" w:hAnsi="Times New Roman" w:cs="Times New Roman"/>
          <w:sz w:val="24"/>
        </w:rPr>
        <w:t>talk/residue</w:t>
      </w:r>
      <w:r w:rsidRPr="00865361">
        <w:rPr>
          <w:rFonts w:ascii="Times New Roman" w:hAnsi="Times New Roman" w:cs="Times New Roman"/>
          <w:sz w:val="24"/>
        </w:rPr>
        <w:t xml:space="preserve"> could also improve the </w:t>
      </w:r>
      <w:bookmarkStart w:id="0" w:name="_GoBack"/>
      <w:bookmarkEnd w:id="0"/>
      <w:r w:rsidRPr="00865361">
        <w:rPr>
          <w:rFonts w:ascii="Times New Roman" w:hAnsi="Times New Roman" w:cs="Times New Roman"/>
          <w:sz w:val="24"/>
        </w:rPr>
        <w:t xml:space="preserve">microbial abundance and community composition in </w:t>
      </w:r>
      <w:r w:rsidRPr="00865361">
        <w:rPr>
          <w:rFonts w:ascii="Times New Roman" w:hAnsi="Times New Roman" w:cs="Times New Roman"/>
          <w:sz w:val="24"/>
        </w:rPr>
        <w:t xml:space="preserve">extensively exploited soil, and contributed in soil functionality, caused prosper changes in soil characteristics, reinforced to good crop yield. </w:t>
      </w:r>
      <w:r w:rsidRPr="00865361">
        <w:rPr>
          <w:rFonts w:ascii="Times New Roman" w:hAnsi="Times New Roman" w:cs="Times New Roman"/>
          <w:b/>
          <w:i/>
          <w:sz w:val="24"/>
        </w:rPr>
        <w:t>Conclusion:</w:t>
      </w:r>
      <w:r w:rsidRPr="00865361">
        <w:rPr>
          <w:rFonts w:ascii="Times New Roman" w:hAnsi="Times New Roman" w:cs="Times New Roman"/>
          <w:sz w:val="24"/>
        </w:rPr>
        <w:t xml:space="preserve"> Our study provided evidence that addition of garlic stalk as soil fertility amendment is a feasible, cost-effective and efficient resource utilization way for renovation of degraded soil health, ameliorate soil quality components and improve ecological environment in short duration. Our study may provide a better scientific understanding for efficient crop residue management typically from allelopathic source.</w:t>
      </w:r>
    </w:p>
    <w:p w14:paraId="4E1E54A2" w14:textId="4279181B" w:rsidR="00000030" w:rsidRPr="00865361" w:rsidRDefault="00865361" w:rsidP="00865361">
      <w:pPr>
        <w:pStyle w:val="BodyText"/>
        <w:spacing w:before="90" w:line="280" w:lineRule="auto"/>
        <w:ind w:left="100"/>
        <w:jc w:val="both"/>
        <w:rPr>
          <w:rFonts w:ascii="Times New Roman" w:hAnsi="Times New Roman" w:cs="Times New Roman"/>
          <w:sz w:val="24"/>
        </w:rPr>
      </w:pPr>
      <w:r w:rsidRPr="009D7BE5">
        <w:rPr>
          <w:rFonts w:ascii="Times New Roman" w:hAnsi="Times New Roman" w:cs="Times New Roman"/>
          <w:b/>
          <w:i/>
          <w:sz w:val="24"/>
        </w:rPr>
        <w:t>Keywords:</w:t>
      </w:r>
      <w:r w:rsidRPr="00865361">
        <w:rPr>
          <w:rFonts w:ascii="Times New Roman" w:hAnsi="Times New Roman" w:cs="Times New Roman"/>
          <w:sz w:val="24"/>
        </w:rPr>
        <w:t xml:space="preserve"> Garlic stalk, microbial community dynamics, plant growth, soil amendment, soil-plant system</w:t>
      </w:r>
      <w:r w:rsidR="00270BC8" w:rsidRPr="00865361">
        <w:rPr>
          <w:rFonts w:ascii="Times New Roman" w:hAnsi="Times New Roman" w:cs="Times New Roman"/>
          <w:sz w:val="24"/>
        </w:rPr>
        <w:t>.</w:t>
      </w:r>
    </w:p>
    <w:p w14:paraId="7CA19DA5" w14:textId="49B378AC" w:rsidR="00000030" w:rsidRDefault="00657F0B" w:rsidP="00F37B2F">
      <w:pPr>
        <w:pStyle w:val="Heading3"/>
        <w:spacing w:before="74"/>
        <w:ind w:left="0"/>
        <w:rPr>
          <w:color w:val="BF5A14"/>
        </w:rPr>
      </w:pPr>
      <w:r>
        <w:rPr>
          <w:color w:val="BF5A14"/>
        </w:rPr>
        <w:t xml:space="preserve">Graphical illustration of experiment   </w:t>
      </w:r>
    </w:p>
    <w:p w14:paraId="4E1D1AF4" w14:textId="1F48C6EE" w:rsidR="00000030" w:rsidRPr="004911F7" w:rsidRDefault="006A2301" w:rsidP="004911F7">
      <w:pPr>
        <w:pStyle w:val="Heading3"/>
        <w:spacing w:before="74"/>
        <w:ind w:left="0"/>
        <w:sectPr w:rsidR="00000030" w:rsidRPr="004911F7">
          <w:type w:val="continuous"/>
          <w:pgSz w:w="11910" w:h="16840"/>
          <w:pgMar w:top="1740" w:right="600" w:bottom="840" w:left="620" w:header="720" w:footer="720" w:gutter="0"/>
          <w:cols w:num="2" w:space="720" w:equalWidth="0">
            <w:col w:w="5214" w:space="138"/>
            <w:col w:w="5338"/>
          </w:cols>
        </w:sectPr>
      </w:pPr>
      <w:r w:rsidRPr="00657F0B">
        <w:rPr>
          <w:b w:val="0"/>
          <w:noProof/>
          <w:sz w:val="16"/>
          <w:lang w:eastAsia="zh-CN"/>
        </w:rPr>
        <w:drawing>
          <wp:anchor distT="0" distB="0" distL="114300" distR="114300" simplePos="0" relativeHeight="251662336" behindDoc="0" locked="0" layoutInCell="1" allowOverlap="1" wp14:anchorId="5BD8E68B" wp14:editId="4C1008E6">
            <wp:simplePos x="0" y="0"/>
            <wp:positionH relativeFrom="margin">
              <wp:align>right</wp:align>
            </wp:positionH>
            <wp:positionV relativeFrom="paragraph">
              <wp:posOffset>207010</wp:posOffset>
            </wp:positionV>
            <wp:extent cx="3390900" cy="2914650"/>
            <wp:effectExtent l="0" t="0" r="0" b="0"/>
            <wp:wrapThrough wrapText="bothSides">
              <wp:wrapPolygon edited="0">
                <wp:start x="0" y="0"/>
                <wp:lineTo x="0" y="21459"/>
                <wp:lineTo x="21479" y="21459"/>
                <wp:lineTo x="21479" y="0"/>
                <wp:lineTo x="0" y="0"/>
              </wp:wrapPolygon>
            </wp:wrapThrough>
            <wp:docPr id="2" name="Picture 2" descr="C:\Users\Ahmad Ali\Desktop\Graphic abstra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ad Ali\Desktop\Graphic abstrac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90900" cy="2914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9FEF70" w14:textId="77777777" w:rsidR="00000030" w:rsidRDefault="00000030" w:rsidP="00000030">
      <w:pPr>
        <w:pStyle w:val="BodyText"/>
        <w:rPr>
          <w:rFonts w:ascii="Calibri"/>
          <w:sz w:val="20"/>
        </w:rPr>
      </w:pPr>
    </w:p>
    <w:p w14:paraId="0BB16BA4" w14:textId="77777777" w:rsidR="00000030" w:rsidRDefault="00000030" w:rsidP="00000030">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14:anchorId="1C566E6F" wp14:editId="3AD768B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4F581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A46CA67" w14:textId="77777777" w:rsidR="00FA43FB" w:rsidRDefault="00000030" w:rsidP="00000030">
      <w:pPr>
        <w:spacing w:before="92"/>
        <w:ind w:right="4234"/>
        <w:rPr>
          <w:noProof/>
        </w:rPr>
      </w:pPr>
      <w:r>
        <w:rPr>
          <w:noProo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7829"/>
      </w:tblGrid>
      <w:tr w:rsidR="00FA43FB" w:rsidRPr="000204CE" w14:paraId="1AF8442A" w14:textId="77777777" w:rsidTr="00EF0CF3">
        <w:tc>
          <w:tcPr>
            <w:tcW w:w="1526" w:type="dxa"/>
            <w:shd w:val="clear" w:color="auto" w:fill="auto"/>
          </w:tcPr>
          <w:p w14:paraId="753471E8" w14:textId="77777777" w:rsidR="00FA43FB" w:rsidRPr="000204CE" w:rsidRDefault="00FA43FB" w:rsidP="00EF0CF3">
            <w:pPr>
              <w:widowControl w:val="0"/>
              <w:rPr>
                <w:rFonts w:ascii="Century" w:hAnsi="Century"/>
                <w:sz w:val="16"/>
                <w:szCs w:val="16"/>
              </w:rPr>
            </w:pPr>
            <w:r w:rsidRPr="000204CE">
              <w:rPr>
                <w:rFonts w:ascii="Century" w:hAnsi="Century"/>
                <w:noProof/>
                <w:sz w:val="16"/>
                <w:szCs w:val="16"/>
              </w:rPr>
              <mc:AlternateContent>
                <mc:Choice Requires="wps">
                  <w:drawing>
                    <wp:anchor distT="0" distB="0" distL="114300" distR="114300" simplePos="0" relativeHeight="251661312" behindDoc="0" locked="0" layoutInCell="1" allowOverlap="1" wp14:anchorId="415BC012" wp14:editId="77E450F2">
                      <wp:simplePos x="0" y="0"/>
                      <wp:positionH relativeFrom="column">
                        <wp:posOffset>-5715</wp:posOffset>
                      </wp:positionH>
                      <wp:positionV relativeFrom="paragraph">
                        <wp:posOffset>60325</wp:posOffset>
                      </wp:positionV>
                      <wp:extent cx="780415" cy="990600"/>
                      <wp:effectExtent l="11430" t="6985" r="8255" b="1206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415" cy="9906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816E348" w14:textId="77777777" w:rsidR="00FA43FB" w:rsidRDefault="00FA43FB" w:rsidP="00FA43FB">
                                  <w:pPr>
                                    <w:jc w:val="center"/>
                                  </w:pPr>
                                  <w:r w:rsidRPr="000A1F45">
                                    <w:rPr>
                                      <w:noProof/>
                                      <w:sz w:val="16"/>
                                      <w:szCs w:val="16"/>
                                    </w:rPr>
                                    <w:drawing>
                                      <wp:inline distT="0" distB="0" distL="0" distR="0" wp14:anchorId="2037891C" wp14:editId="0D93ABDA">
                                        <wp:extent cx="809625" cy="1143000"/>
                                        <wp:effectExtent l="0" t="0" r="9525" b="0"/>
                                        <wp:docPr id="3" name="Picture 3" descr="G:\My Documents Library\My Pi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y Documents Library\My Pic\t.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9625" cy="1143000"/>
                                                </a:xfrm>
                                                <a:prstGeom prst="rect">
                                                  <a:avLst/>
                                                </a:prstGeom>
                                                <a:noFill/>
                                                <a:ln>
                                                  <a:noFill/>
                                                </a:ln>
                                              </pic:spPr>
                                            </pic:pic>
                                          </a:graphicData>
                                        </a:graphic>
                                      </wp:inline>
                                    </w:drawing>
                                  </w:r>
                                </w:p>
                                <w:p w14:paraId="111A08B7" w14:textId="77777777" w:rsidR="00FA43FB" w:rsidRDefault="00FA43FB" w:rsidP="00FA43FB">
                                  <w:pPr>
                                    <w:jc w:val="center"/>
                                  </w:pPr>
                                </w:p>
                                <w:p w14:paraId="2ECD19DE" w14:textId="77777777" w:rsidR="00FA43FB" w:rsidRPr="00D53FEC" w:rsidRDefault="00FA43FB" w:rsidP="00FA43FB">
                                  <w:pPr>
                                    <w:jc w:val="center"/>
                                    <w:rPr>
                                      <w:sz w:val="16"/>
                                      <w:szCs w:val="16"/>
                                    </w:rPr>
                                  </w:pPr>
                                  <w:r w:rsidRPr="00D53FEC">
                                    <w:rPr>
                                      <w:rFonts w:hint="eastAsia"/>
                                      <w:sz w:val="16"/>
                                      <w:szCs w:val="16"/>
                                    </w:rPr>
                                    <w:t>Author</w:t>
                                  </w:r>
                                  <w:r w:rsidRPr="00D53FEC">
                                    <w:rPr>
                                      <w:sz w:val="16"/>
                                      <w:szCs w:val="16"/>
                                    </w:rPr>
                                    <w:t>’</w:t>
                                  </w:r>
                                  <w:r w:rsidRPr="00D53FEC">
                                    <w:rPr>
                                      <w:rFonts w:hint="eastAsia"/>
                                      <w:sz w:val="16"/>
                                      <w:szCs w:val="16"/>
                                    </w:rPr>
                                    <w:t>s formal photo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5BC012" id="_x0000_t202" coordsize="21600,21600" o:spt="202" path="m,l,21600r21600,l21600,xe">
                      <v:stroke joinstyle="miter"/>
                      <v:path gradientshapeok="t" o:connecttype="rect"/>
                    </v:shapetype>
                    <v:shape id="Text Box 1" o:spid="_x0000_s1026" type="#_x0000_t202" style="position:absolute;margin-left:-.45pt;margin-top:4.75pt;width:61.45pt;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">
                      <v:textbox inset="0,0,0,0">
                        <w:txbxContent>
                          <w:p w14:paraId="2816E348" w14:textId="77777777" w:rsidR="00FA43FB" w:rsidRDefault="00FA43FB" w:rsidP="00FA43FB">
                            <w:pPr>
                              <w:jc w:val="center"/>
                            </w:pPr>
                            <w:r w:rsidRPr="000A1F45">
                              <w:rPr>
                                <w:noProof/>
                                <w:sz w:val="16"/>
                                <w:szCs w:val="16"/>
                              </w:rPr>
                              <w:drawing>
                                <wp:inline distT="0" distB="0" distL="0" distR="0" wp14:anchorId="2037891C" wp14:editId="0D93ABDA">
                                  <wp:extent cx="809625" cy="1143000"/>
                                  <wp:effectExtent l="0" t="0" r="9525" b="0"/>
                                  <wp:docPr id="3" name="Picture 3" descr="G:\My Documents Library\My Pi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y Documents Library\My Pic\t.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9625" cy="1143000"/>
                                          </a:xfrm>
                                          <a:prstGeom prst="rect">
                                            <a:avLst/>
                                          </a:prstGeom>
                                          <a:noFill/>
                                          <a:ln>
                                            <a:noFill/>
                                          </a:ln>
                                        </pic:spPr>
                                      </pic:pic>
                                    </a:graphicData>
                                  </a:graphic>
                                </wp:inline>
                              </w:drawing>
                            </w:r>
                          </w:p>
                          <w:p w14:paraId="111A08B7" w14:textId="77777777" w:rsidR="00FA43FB" w:rsidRDefault="00FA43FB" w:rsidP="00FA43FB">
                            <w:pPr>
                              <w:jc w:val="center"/>
                            </w:pPr>
                          </w:p>
                          <w:p w14:paraId="2ECD19DE" w14:textId="77777777" w:rsidR="00FA43FB" w:rsidRPr="00D53FEC" w:rsidRDefault="00FA43FB" w:rsidP="00FA43FB">
                            <w:pPr>
                              <w:jc w:val="center"/>
                              <w:rPr>
                                <w:sz w:val="16"/>
                                <w:szCs w:val="16"/>
                              </w:rPr>
                            </w:pPr>
                            <w:r w:rsidRPr="00D53FEC">
                              <w:rPr>
                                <w:rFonts w:hint="eastAsia"/>
                                <w:sz w:val="16"/>
                                <w:szCs w:val="16"/>
                              </w:rPr>
                              <w:t>Author</w:t>
                            </w:r>
                            <w:r w:rsidRPr="00D53FEC">
                              <w:rPr>
                                <w:sz w:val="16"/>
                                <w:szCs w:val="16"/>
                              </w:rPr>
                              <w:t>’</w:t>
                            </w:r>
                            <w:r w:rsidRPr="00D53FEC">
                              <w:rPr>
                                <w:rFonts w:hint="eastAsia"/>
                                <w:sz w:val="16"/>
                                <w:szCs w:val="16"/>
                              </w:rPr>
                              <w:t>s formal photo</w:t>
                            </w:r>
                          </w:p>
                        </w:txbxContent>
                      </v:textbox>
                      <w10:wrap type="square"/>
                    </v:shape>
                  </w:pict>
                </mc:Fallback>
              </mc:AlternateContent>
            </w:r>
          </w:p>
        </w:tc>
        <w:tc>
          <w:tcPr>
            <w:tcW w:w="8442" w:type="dxa"/>
            <w:shd w:val="clear" w:color="auto" w:fill="auto"/>
          </w:tcPr>
          <w:p w14:paraId="02DE677A" w14:textId="77777777" w:rsidR="00FA43FB" w:rsidRDefault="00FA43FB" w:rsidP="00EF0CF3">
            <w:pPr>
              <w:pStyle w:val="FigureCaption"/>
              <w:widowControl w:val="0"/>
              <w:spacing w:before="100"/>
              <w:rPr>
                <w:sz w:val="18"/>
              </w:rPr>
            </w:pPr>
            <w:r w:rsidRPr="004B5B19">
              <w:rPr>
                <w:b/>
                <w:sz w:val="18"/>
              </w:rPr>
              <w:t>Ahmad Ali</w:t>
            </w:r>
            <w:r w:rsidRPr="004B5B19">
              <w:rPr>
                <w:sz w:val="18"/>
              </w:rPr>
              <w:t xml:space="preserve"> is a researcher and doctoral student in college of horticulture</w:t>
            </w:r>
            <w:r>
              <w:rPr>
                <w:sz w:val="18"/>
              </w:rPr>
              <w:t>,</w:t>
            </w:r>
            <w:r w:rsidRPr="004B5B19">
              <w:rPr>
                <w:sz w:val="18"/>
              </w:rPr>
              <w:t xml:space="preserve"> Northwest Agriculture and Forestry University, China. He recently working on the project of “sustainable vegetable production system under green</w:t>
            </w:r>
            <w:r>
              <w:rPr>
                <w:sz w:val="18"/>
              </w:rPr>
              <w:t>-</w:t>
            </w:r>
            <w:r w:rsidRPr="004B5B19">
              <w:rPr>
                <w:sz w:val="18"/>
              </w:rPr>
              <w:t>house environment by eliminating the continuous cropping obstacles through available biological resources”. Under this project, our goal is to improve the soil sustainability and crop productivity by adopting sustainable agronomic measures. He has presented papers at conferences both home and abroad, published articles and papers in various journals.</w:t>
            </w:r>
          </w:p>
          <w:p w14:paraId="01985E69" w14:textId="77777777" w:rsidR="00FA43FB" w:rsidRDefault="00FA43FB" w:rsidP="00FA43FB">
            <w:pPr>
              <w:autoSpaceDE w:val="0"/>
              <w:autoSpaceDN w:val="0"/>
              <w:adjustRightInd w:val="0"/>
              <w:spacing w:line="240" w:lineRule="auto"/>
              <w:rPr>
                <w:rFonts w:ascii="Times New Roman" w:eastAsia="Times New Roman" w:hAnsi="Times New Roman"/>
                <w:b/>
                <w:szCs w:val="24"/>
                <w:lang w:val="en-NZ" w:eastAsia="it-IT"/>
              </w:rPr>
            </w:pPr>
          </w:p>
          <w:p w14:paraId="2BD07614" w14:textId="77777777" w:rsidR="00FA43FB" w:rsidRDefault="00FA43FB" w:rsidP="00FA43FB">
            <w:pPr>
              <w:autoSpaceDE w:val="0"/>
              <w:autoSpaceDN w:val="0"/>
              <w:adjustRightInd w:val="0"/>
              <w:spacing w:line="240" w:lineRule="auto"/>
              <w:rPr>
                <w:rFonts w:ascii="Times New Roman" w:eastAsia="Times New Roman" w:hAnsi="Times New Roman"/>
                <w:szCs w:val="24"/>
                <w:lang w:val="en-NZ" w:eastAsia="it-IT"/>
              </w:rPr>
            </w:pPr>
            <w:r>
              <w:rPr>
                <w:rFonts w:ascii="Times New Roman" w:eastAsia="Times New Roman" w:hAnsi="Times New Roman"/>
                <w:b/>
                <w:szCs w:val="24"/>
                <w:lang w:val="en-NZ" w:eastAsia="it-IT"/>
              </w:rPr>
              <w:t xml:space="preserve">Presenting author details </w:t>
            </w:r>
          </w:p>
          <w:p w14:paraId="774E9F93" w14:textId="77777777" w:rsidR="00FA43FB" w:rsidRPr="001245C3" w:rsidRDefault="00FA43FB" w:rsidP="00FA43FB">
            <w:pPr>
              <w:autoSpaceDE w:val="0"/>
              <w:autoSpaceDN w:val="0"/>
              <w:adjustRightInd w:val="0"/>
              <w:spacing w:line="240" w:lineRule="auto"/>
              <w:rPr>
                <w:rFonts w:ascii="Times New Roman" w:eastAsia="Times New Roman" w:hAnsi="Times New Roman"/>
                <w:szCs w:val="24"/>
                <w:lang w:val="en-NZ" w:eastAsia="it-IT"/>
              </w:rPr>
            </w:pPr>
            <w:r w:rsidRPr="001245C3">
              <w:rPr>
                <w:rFonts w:ascii="Times New Roman" w:eastAsia="Times New Roman" w:hAnsi="Times New Roman"/>
                <w:szCs w:val="24"/>
                <w:lang w:val="en-NZ" w:eastAsia="it-IT"/>
              </w:rPr>
              <w:t xml:space="preserve">Full name: Ahmad Ali </w:t>
            </w:r>
          </w:p>
          <w:p w14:paraId="1E4CC117" w14:textId="77777777" w:rsidR="00FA43FB" w:rsidRPr="00072370" w:rsidRDefault="00FA43FB" w:rsidP="00FA43FB">
            <w:pPr>
              <w:autoSpaceDE w:val="0"/>
              <w:autoSpaceDN w:val="0"/>
              <w:adjustRightInd w:val="0"/>
              <w:spacing w:line="240" w:lineRule="auto"/>
              <w:rPr>
                <w:rFonts w:ascii="Times New Roman" w:eastAsia="Times New Roman" w:hAnsi="Times New Roman"/>
                <w:szCs w:val="24"/>
                <w:lang w:eastAsia="it-IT"/>
              </w:rPr>
            </w:pPr>
            <w:r w:rsidRPr="001245C3">
              <w:rPr>
                <w:rFonts w:ascii="Times New Roman" w:eastAsia="Times New Roman" w:hAnsi="Times New Roman"/>
                <w:szCs w:val="24"/>
                <w:lang w:eastAsia="it-IT"/>
              </w:rPr>
              <w:t>E-mail</w:t>
            </w:r>
            <w:r w:rsidRPr="001245C3">
              <w:rPr>
                <w:rFonts w:ascii="Times New Roman" w:eastAsia="Times New Roman" w:hAnsi="Times New Roman"/>
                <w:szCs w:val="24"/>
                <w:lang w:val="en-NZ" w:eastAsia="it-IT"/>
              </w:rPr>
              <w:t xml:space="preserve">: </w:t>
            </w:r>
            <w:hyperlink r:id="rId10" w:history="1">
              <w:r w:rsidRPr="00975F03">
                <w:rPr>
                  <w:rStyle w:val="Hyperlink"/>
                  <w:rFonts w:ascii="Times New Roman" w:eastAsia="Times New Roman" w:hAnsi="Times New Roman"/>
                  <w:szCs w:val="24"/>
                  <w:lang w:val="en-NZ" w:eastAsia="it-IT"/>
                </w:rPr>
                <w:t>ahmadhort87@nwafu.edu.cn</w:t>
              </w:r>
            </w:hyperlink>
            <w:r>
              <w:rPr>
                <w:rFonts w:ascii="Times New Roman" w:eastAsia="Times New Roman" w:hAnsi="Times New Roman"/>
                <w:szCs w:val="24"/>
                <w:lang w:val="en-NZ" w:eastAsia="it-IT"/>
              </w:rPr>
              <w:t xml:space="preserve">    </w:t>
            </w:r>
            <w:r w:rsidRPr="00430AE6">
              <w:rPr>
                <w:rFonts w:ascii="Times New Roman" w:eastAsia="Times New Roman" w:hAnsi="Times New Roman"/>
                <w:szCs w:val="24"/>
                <w:lang w:eastAsia="it-IT"/>
              </w:rPr>
              <w:t xml:space="preserve">Contact No: </w:t>
            </w:r>
            <w:r>
              <w:rPr>
                <w:rFonts w:ascii="Times New Roman" w:eastAsia="Times New Roman" w:hAnsi="Times New Roman"/>
                <w:szCs w:val="24"/>
                <w:lang w:eastAsia="it-IT"/>
              </w:rPr>
              <w:t>008615829792534</w:t>
            </w:r>
            <w:r w:rsidRPr="001245C3">
              <w:rPr>
                <w:rFonts w:ascii="Times New Roman" w:eastAsia="Times New Roman" w:hAnsi="Times New Roman"/>
                <w:szCs w:val="24"/>
                <w:lang w:eastAsia="it-IT"/>
              </w:rPr>
              <w:br/>
              <w:t>Category: (Oral pre</w:t>
            </w:r>
            <w:r>
              <w:rPr>
                <w:rFonts w:ascii="Times New Roman" w:eastAsia="Times New Roman" w:hAnsi="Times New Roman"/>
                <w:szCs w:val="24"/>
                <w:lang w:eastAsia="it-IT"/>
              </w:rPr>
              <w:t>sentation/ Poster presentation)</w:t>
            </w:r>
          </w:p>
          <w:p w14:paraId="7802B575" w14:textId="77777777" w:rsidR="00FA43FB" w:rsidRPr="006659F5" w:rsidRDefault="00FA43FB" w:rsidP="00EF0CF3">
            <w:pPr>
              <w:pStyle w:val="FigureCaption"/>
              <w:widowControl w:val="0"/>
              <w:spacing w:before="100"/>
            </w:pPr>
          </w:p>
        </w:tc>
      </w:tr>
    </w:tbl>
    <w:p w14:paraId="3FDCDD7F" w14:textId="07F202E6" w:rsidR="00000030" w:rsidRPr="00000030" w:rsidRDefault="00000030" w:rsidP="004911F7">
      <w:pPr>
        <w:spacing w:before="92"/>
        <w:ind w:right="4234"/>
        <w:rPr>
          <w:rFonts w:ascii="Times New Roman" w:eastAsia="Times New Roman" w:hAnsi="Times New Roman"/>
          <w:szCs w:val="24"/>
          <w:lang w:val="en-NZ" w:eastAsia="it-IT"/>
        </w:rPr>
      </w:pPr>
    </w:p>
    <w:sectPr w:rsidR="00000030" w:rsidRPr="000000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PMingLiU">
    <w:altName w:val="新細明體"/>
    <w:panose1 w:val="02020500000000000000"/>
    <w:charset w:val="88"/>
    <w:family w:val="auto"/>
    <w:notTrueType/>
    <w:pitch w:val="variable"/>
    <w:sig w:usb0="00000001" w:usb1="08080000" w:usb2="00000010" w:usb3="00000000" w:csb0="001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F8F83B" w14:textId="77777777" w:rsidR="00AE3E37" w:rsidRDefault="004911F7">
    <w:pPr>
      <w:pStyle w:val="BodyText"/>
      <w:spacing w:line="14" w:lineRule="auto"/>
      <w:rPr>
        <w:sz w:val="20"/>
      </w:rPr>
    </w:pPr>
    <w:r>
      <w:rPr>
        <w:noProof/>
        <w:lang w:eastAsia="zh-CN"/>
      </w:rPr>
      <mc:AlternateContent>
        <mc:Choice Requires="wps">
          <w:drawing>
            <wp:anchor distT="0" distB="0" distL="114300" distR="114300" simplePos="0" relativeHeight="251661312" behindDoc="1" locked="0" layoutInCell="1" allowOverlap="1" wp14:anchorId="3DA135C6" wp14:editId="6C98CCD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8DA36" w14:textId="77777777" w:rsidR="00AE3E37" w:rsidRPr="005B3A56" w:rsidRDefault="004911F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778313F" w14:textId="77777777" w:rsidR="00AE3E37" w:rsidRPr="005B3A56" w:rsidRDefault="004911F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A135C6" id="_x0000_t202" coordsize="21600,21600" o:spt="202" path="m,l,21600r21600,l21600,xe">
              <v:stroke joinstyle="miter"/>
              <v:path gradientshapeok="t" o:connecttype="rect"/>
            </v:shapetype>
            <v:shape id="Text Box 3" o:spid="_x0000_s1029"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F18DA36" w14:textId="77777777" w:rsidR="00AE3E37" w:rsidRPr="005B3A56" w:rsidRDefault="004911F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778313F" w14:textId="77777777" w:rsidR="00AE3E37" w:rsidRPr="005B3A56" w:rsidRDefault="004911F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251662336" behindDoc="1" locked="0" layoutInCell="1" allowOverlap="1" wp14:anchorId="3CF71AC3" wp14:editId="6ECA8FC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CE09E" w14:textId="77777777" w:rsidR="00AE3E37" w:rsidRPr="005B3A56" w:rsidRDefault="004911F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81FA31" w14:textId="77777777" w:rsidR="00AE3E37" w:rsidRPr="005B3A56" w:rsidRDefault="004911F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71AC3" id="Text Box 2" o:spid="_x0000_s1030"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53CE09E" w14:textId="77777777" w:rsidR="00AE3E37" w:rsidRPr="005B3A56" w:rsidRDefault="004911F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81FA31" w14:textId="77777777" w:rsidR="00AE3E37" w:rsidRPr="005B3A56" w:rsidRDefault="004911F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251663360" behindDoc="1" locked="0" layoutInCell="1" allowOverlap="1" wp14:anchorId="6BFA45BD" wp14:editId="7B52677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4CB2E" w14:textId="77777777" w:rsidR="00AE3E37" w:rsidRPr="005B3A56" w:rsidRDefault="004911F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2138B0A" w14:textId="77777777" w:rsidR="00AE3E37" w:rsidRPr="005B3A56" w:rsidRDefault="004911F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A45BD" id="_x0000_s1031"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9A4CB2E" w14:textId="77777777" w:rsidR="00AE3E37" w:rsidRPr="005B3A56" w:rsidRDefault="004911F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2138B0A" w14:textId="77777777" w:rsidR="00AE3E37" w:rsidRPr="005B3A56" w:rsidRDefault="004911F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88ADE6" w14:textId="77777777" w:rsidR="00AE3E37" w:rsidRDefault="004911F7">
    <w:pPr>
      <w:pStyle w:val="BodyText"/>
      <w:spacing w:line="14" w:lineRule="auto"/>
      <w:rPr>
        <w:sz w:val="20"/>
      </w:rPr>
    </w:pPr>
    <w:r>
      <w:rPr>
        <w:noProof/>
        <w:lang w:eastAsia="zh-CN"/>
      </w:rPr>
      <mc:AlternateContent>
        <mc:Choice Requires="wps">
          <w:drawing>
            <wp:anchor distT="0" distB="0" distL="114300" distR="114300" simplePos="0" relativeHeight="251659264" behindDoc="1" locked="0" layoutInCell="1" allowOverlap="1" wp14:anchorId="7694F6D0" wp14:editId="4BCD932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24F992" w14:textId="77777777" w:rsidR="00AE3E37" w:rsidRPr="005B3A56" w:rsidRDefault="004911F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94F6D0" id="_x0000_t202" coordsize="21600,21600" o:spt="202" path="m,l,21600r21600,l21600,xe">
              <v:stroke joinstyle="miter"/>
              <v:path gradientshapeok="t" o:connecttype="rect"/>
            </v:shapetype>
            <v:shape id="Text Box 5" o:spid="_x0000_s1027"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D24F992" w14:textId="77777777" w:rsidR="00AE3E37" w:rsidRPr="005B3A56" w:rsidRDefault="004911F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251660288" behindDoc="1" locked="0" layoutInCell="1" allowOverlap="1" wp14:anchorId="289245B6" wp14:editId="0E89201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13BEA" w14:textId="77777777" w:rsidR="00AE3E37" w:rsidRPr="005B3A56" w:rsidRDefault="004911F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242938" w14:textId="77777777" w:rsidR="00AE3E37" w:rsidRPr="005B3A56" w:rsidRDefault="004911F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245B6" id="Text Box 4" o:spid="_x0000_s1028"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DC13BEA" w14:textId="77777777" w:rsidR="00AE3E37" w:rsidRPr="005B3A56" w:rsidRDefault="004911F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242938" w14:textId="77777777" w:rsidR="00AE3E37" w:rsidRPr="005B3A56" w:rsidRDefault="004911F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c3sTCyNDczMDM3MDRQ0lEKTi0uzszPAykwtKwFAEI4PFctAAAA"/>
  </w:docVars>
  <w:rsids>
    <w:rsidRoot w:val="00AD4E09"/>
    <w:rsid w:val="00000030"/>
    <w:rsid w:val="00016F90"/>
    <w:rsid w:val="00032EE5"/>
    <w:rsid w:val="000433E9"/>
    <w:rsid w:val="000B7ED1"/>
    <w:rsid w:val="000C674F"/>
    <w:rsid w:val="0010666E"/>
    <w:rsid w:val="001245C3"/>
    <w:rsid w:val="001308A0"/>
    <w:rsid w:val="001542F4"/>
    <w:rsid w:val="001545DB"/>
    <w:rsid w:val="00160054"/>
    <w:rsid w:val="00165C38"/>
    <w:rsid w:val="001A7FAE"/>
    <w:rsid w:val="001C028D"/>
    <w:rsid w:val="001E6DB5"/>
    <w:rsid w:val="00214F5F"/>
    <w:rsid w:val="00226C9F"/>
    <w:rsid w:val="002311FC"/>
    <w:rsid w:val="00270BC8"/>
    <w:rsid w:val="00271B57"/>
    <w:rsid w:val="002D51E5"/>
    <w:rsid w:val="002E15CC"/>
    <w:rsid w:val="002F4E9A"/>
    <w:rsid w:val="002F590C"/>
    <w:rsid w:val="0030437D"/>
    <w:rsid w:val="00341E0C"/>
    <w:rsid w:val="00346F47"/>
    <w:rsid w:val="003A1C93"/>
    <w:rsid w:val="003B5F7D"/>
    <w:rsid w:val="003D2DC3"/>
    <w:rsid w:val="003D7E3F"/>
    <w:rsid w:val="00424110"/>
    <w:rsid w:val="00443C6F"/>
    <w:rsid w:val="00453E54"/>
    <w:rsid w:val="004911F7"/>
    <w:rsid w:val="0049341E"/>
    <w:rsid w:val="004D2FD8"/>
    <w:rsid w:val="0051643F"/>
    <w:rsid w:val="00531138"/>
    <w:rsid w:val="00583F76"/>
    <w:rsid w:val="005A4DEA"/>
    <w:rsid w:val="005B4230"/>
    <w:rsid w:val="005D1E1F"/>
    <w:rsid w:val="005D22E8"/>
    <w:rsid w:val="005F2460"/>
    <w:rsid w:val="006171A8"/>
    <w:rsid w:val="00656D55"/>
    <w:rsid w:val="00657F0B"/>
    <w:rsid w:val="00686F62"/>
    <w:rsid w:val="006A2301"/>
    <w:rsid w:val="006A32FD"/>
    <w:rsid w:val="006C0FC4"/>
    <w:rsid w:val="00717ECB"/>
    <w:rsid w:val="00725D62"/>
    <w:rsid w:val="00730C60"/>
    <w:rsid w:val="00756067"/>
    <w:rsid w:val="00764DD4"/>
    <w:rsid w:val="007B2E4B"/>
    <w:rsid w:val="007B477C"/>
    <w:rsid w:val="007C111B"/>
    <w:rsid w:val="007C3CE6"/>
    <w:rsid w:val="00836458"/>
    <w:rsid w:val="00865361"/>
    <w:rsid w:val="00867E64"/>
    <w:rsid w:val="00875CBF"/>
    <w:rsid w:val="008E1CAD"/>
    <w:rsid w:val="00904E10"/>
    <w:rsid w:val="009858A0"/>
    <w:rsid w:val="009A4B01"/>
    <w:rsid w:val="009D7BE5"/>
    <w:rsid w:val="00A55528"/>
    <w:rsid w:val="00A55E72"/>
    <w:rsid w:val="00A93EA7"/>
    <w:rsid w:val="00AD3A98"/>
    <w:rsid w:val="00AD4E09"/>
    <w:rsid w:val="00B0405A"/>
    <w:rsid w:val="00B11861"/>
    <w:rsid w:val="00B41B54"/>
    <w:rsid w:val="00B6074D"/>
    <w:rsid w:val="00B71DD1"/>
    <w:rsid w:val="00BA1DEB"/>
    <w:rsid w:val="00C54FC3"/>
    <w:rsid w:val="00C570FE"/>
    <w:rsid w:val="00C916C2"/>
    <w:rsid w:val="00CA23D1"/>
    <w:rsid w:val="00CB4118"/>
    <w:rsid w:val="00CC3E95"/>
    <w:rsid w:val="00CF3CD7"/>
    <w:rsid w:val="00D026B7"/>
    <w:rsid w:val="00D12DC5"/>
    <w:rsid w:val="00D70F30"/>
    <w:rsid w:val="00D72AD1"/>
    <w:rsid w:val="00D93F59"/>
    <w:rsid w:val="00E071F1"/>
    <w:rsid w:val="00E20376"/>
    <w:rsid w:val="00E22752"/>
    <w:rsid w:val="00E63668"/>
    <w:rsid w:val="00EF7B9E"/>
    <w:rsid w:val="00F13774"/>
    <w:rsid w:val="00F37B2F"/>
    <w:rsid w:val="00F76ED7"/>
    <w:rsid w:val="00FA43FB"/>
    <w:rsid w:val="00FE54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6474F3"/>
  <w15:docId w15:val="{3BC4AEC4-195F-479D-B4B5-BECCDFA07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0030"/>
    <w:pPr>
      <w:spacing w:after="0" w:line="360" w:lineRule="auto"/>
    </w:pPr>
    <w:rPr>
      <w:rFonts w:ascii="Calibri" w:eastAsia="SimSun" w:hAnsi="Calibri" w:cs="Times New Roman"/>
    </w:rPr>
  </w:style>
  <w:style w:type="paragraph" w:styleId="Heading1">
    <w:name w:val="heading 1"/>
    <w:basedOn w:val="Normal"/>
    <w:link w:val="Heading1Char"/>
    <w:uiPriority w:val="1"/>
    <w:qFormat/>
    <w:rsid w:val="00000030"/>
    <w:pPr>
      <w:widowControl w:val="0"/>
      <w:spacing w:before="47" w:line="400" w:lineRule="exact"/>
      <w:ind w:left="100"/>
      <w:outlineLvl w:val="0"/>
    </w:pPr>
    <w:rPr>
      <w:rFonts w:ascii="Minion Pro" w:eastAsia="Minion Pro" w:hAnsi="Minion Pro" w:cs="Minion Pro"/>
      <w:b/>
      <w:bCs/>
      <w:sz w:val="36"/>
      <w:szCs w:val="36"/>
      <w:lang w:eastAsia="en-US"/>
    </w:rPr>
  </w:style>
  <w:style w:type="paragraph" w:styleId="Heading3">
    <w:name w:val="heading 3"/>
    <w:basedOn w:val="Normal"/>
    <w:link w:val="Heading3Char"/>
    <w:uiPriority w:val="1"/>
    <w:qFormat/>
    <w:rsid w:val="00000030"/>
    <w:pPr>
      <w:widowControl w:val="0"/>
      <w:spacing w:line="240" w:lineRule="auto"/>
      <w:ind w:left="100"/>
      <w:outlineLvl w:val="2"/>
    </w:pPr>
    <w:rPr>
      <w:rFonts w:ascii="Arial" w:eastAsia="Arial" w:hAnsi="Arial" w:cs="Arial"/>
      <w:b/>
      <w:bCs/>
      <w:sz w:val="20"/>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D4E09"/>
  </w:style>
  <w:style w:type="character" w:styleId="Emphasis">
    <w:name w:val="Emphasis"/>
    <w:basedOn w:val="DefaultParagraphFont"/>
    <w:uiPriority w:val="20"/>
    <w:qFormat/>
    <w:rsid w:val="00AD4E09"/>
    <w:rPr>
      <w:i/>
      <w:iCs/>
    </w:rPr>
  </w:style>
  <w:style w:type="character" w:styleId="CommentReference">
    <w:name w:val="annotation reference"/>
    <w:basedOn w:val="DefaultParagraphFont"/>
    <w:uiPriority w:val="99"/>
    <w:semiHidden/>
    <w:unhideWhenUsed/>
    <w:rsid w:val="00756067"/>
    <w:rPr>
      <w:sz w:val="16"/>
      <w:szCs w:val="16"/>
    </w:rPr>
  </w:style>
  <w:style w:type="paragraph" w:styleId="CommentText">
    <w:name w:val="annotation text"/>
    <w:basedOn w:val="Normal"/>
    <w:link w:val="CommentTextChar"/>
    <w:uiPriority w:val="99"/>
    <w:semiHidden/>
    <w:unhideWhenUsed/>
    <w:rsid w:val="00756067"/>
    <w:pPr>
      <w:spacing w:line="240" w:lineRule="auto"/>
    </w:pPr>
    <w:rPr>
      <w:sz w:val="20"/>
      <w:szCs w:val="20"/>
    </w:rPr>
  </w:style>
  <w:style w:type="character" w:customStyle="1" w:styleId="CommentTextChar">
    <w:name w:val="Comment Text Char"/>
    <w:basedOn w:val="DefaultParagraphFont"/>
    <w:link w:val="CommentText"/>
    <w:uiPriority w:val="99"/>
    <w:semiHidden/>
    <w:rsid w:val="00756067"/>
    <w:rPr>
      <w:rFonts w:ascii="Calibri" w:eastAsia="SimSun" w:hAnsi="Calibri" w:cs="Times New Roman"/>
      <w:sz w:val="20"/>
      <w:szCs w:val="20"/>
    </w:rPr>
  </w:style>
  <w:style w:type="paragraph" w:styleId="BalloonText">
    <w:name w:val="Balloon Text"/>
    <w:basedOn w:val="Normal"/>
    <w:link w:val="BalloonTextChar"/>
    <w:uiPriority w:val="99"/>
    <w:semiHidden/>
    <w:unhideWhenUsed/>
    <w:rsid w:val="007560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6067"/>
    <w:rPr>
      <w:rFonts w:ascii="Segoe UI" w:eastAsia="SimSun" w:hAnsi="Segoe UI" w:cs="Segoe UI"/>
      <w:sz w:val="18"/>
      <w:szCs w:val="18"/>
    </w:rPr>
  </w:style>
  <w:style w:type="paragraph" w:styleId="CommentSubject">
    <w:name w:val="annotation subject"/>
    <w:basedOn w:val="CommentText"/>
    <w:next w:val="CommentText"/>
    <w:link w:val="CommentSubjectChar"/>
    <w:uiPriority w:val="99"/>
    <w:semiHidden/>
    <w:unhideWhenUsed/>
    <w:rsid w:val="006171A8"/>
    <w:rPr>
      <w:b/>
      <w:bCs/>
    </w:rPr>
  </w:style>
  <w:style w:type="character" w:customStyle="1" w:styleId="CommentSubjectChar">
    <w:name w:val="Comment Subject Char"/>
    <w:basedOn w:val="CommentTextChar"/>
    <w:link w:val="CommentSubject"/>
    <w:uiPriority w:val="99"/>
    <w:semiHidden/>
    <w:rsid w:val="006171A8"/>
    <w:rPr>
      <w:rFonts w:ascii="Calibri" w:eastAsia="SimSun" w:hAnsi="Calibri" w:cs="Times New Roman"/>
      <w:b/>
      <w:bCs/>
      <w:sz w:val="20"/>
      <w:szCs w:val="20"/>
    </w:rPr>
  </w:style>
  <w:style w:type="character" w:customStyle="1" w:styleId="Heading1Char">
    <w:name w:val="Heading 1 Char"/>
    <w:basedOn w:val="DefaultParagraphFont"/>
    <w:link w:val="Heading1"/>
    <w:uiPriority w:val="1"/>
    <w:rsid w:val="00000030"/>
    <w:rPr>
      <w:rFonts w:ascii="Minion Pro" w:eastAsia="Minion Pro" w:hAnsi="Minion Pro" w:cs="Minion Pro"/>
      <w:b/>
      <w:bCs/>
      <w:sz w:val="36"/>
      <w:szCs w:val="36"/>
      <w:lang w:eastAsia="en-US"/>
    </w:rPr>
  </w:style>
  <w:style w:type="character" w:customStyle="1" w:styleId="Heading3Char">
    <w:name w:val="Heading 3 Char"/>
    <w:basedOn w:val="DefaultParagraphFont"/>
    <w:link w:val="Heading3"/>
    <w:uiPriority w:val="1"/>
    <w:rsid w:val="00000030"/>
    <w:rPr>
      <w:rFonts w:ascii="Arial" w:eastAsia="Arial" w:hAnsi="Arial" w:cs="Arial"/>
      <w:b/>
      <w:bCs/>
      <w:sz w:val="20"/>
      <w:szCs w:val="20"/>
      <w:lang w:eastAsia="en-US"/>
    </w:rPr>
  </w:style>
  <w:style w:type="paragraph" w:styleId="BodyText">
    <w:name w:val="Body Text"/>
    <w:basedOn w:val="Normal"/>
    <w:link w:val="BodyTextChar"/>
    <w:uiPriority w:val="1"/>
    <w:qFormat/>
    <w:rsid w:val="00000030"/>
    <w:pPr>
      <w:widowControl w:val="0"/>
      <w:spacing w:line="240" w:lineRule="auto"/>
    </w:pPr>
    <w:rPr>
      <w:rFonts w:ascii="Tw Cen MT" w:eastAsia="Tw Cen MT" w:hAnsi="Tw Cen MT" w:cs="Tw Cen MT"/>
      <w:sz w:val="18"/>
      <w:szCs w:val="18"/>
      <w:lang w:eastAsia="en-US"/>
    </w:rPr>
  </w:style>
  <w:style w:type="character" w:customStyle="1" w:styleId="BodyTextChar">
    <w:name w:val="Body Text Char"/>
    <w:basedOn w:val="DefaultParagraphFont"/>
    <w:link w:val="BodyText"/>
    <w:uiPriority w:val="1"/>
    <w:rsid w:val="00000030"/>
    <w:rPr>
      <w:rFonts w:ascii="Tw Cen MT" w:eastAsia="Tw Cen MT" w:hAnsi="Tw Cen MT" w:cs="Tw Cen MT"/>
      <w:sz w:val="18"/>
      <w:szCs w:val="18"/>
      <w:lang w:eastAsia="en-US"/>
    </w:rPr>
  </w:style>
  <w:style w:type="paragraph" w:styleId="ListParagraph">
    <w:name w:val="List Paragraph"/>
    <w:basedOn w:val="Normal"/>
    <w:uiPriority w:val="1"/>
    <w:qFormat/>
    <w:rsid w:val="00000030"/>
    <w:pPr>
      <w:widowControl w:val="0"/>
      <w:spacing w:before="90" w:line="200" w:lineRule="exact"/>
      <w:ind w:left="383" w:hanging="283"/>
      <w:jc w:val="both"/>
    </w:pPr>
    <w:rPr>
      <w:rFonts w:eastAsia="Calibri" w:cs="Calibri"/>
      <w:lang w:eastAsia="en-US"/>
    </w:rPr>
  </w:style>
  <w:style w:type="character" w:styleId="Hyperlink">
    <w:name w:val="Hyperlink"/>
    <w:basedOn w:val="DefaultParagraphFont"/>
    <w:uiPriority w:val="99"/>
    <w:unhideWhenUsed/>
    <w:rsid w:val="00000030"/>
    <w:rPr>
      <w:color w:val="0563C1" w:themeColor="hyperlink"/>
      <w:u w:val="single"/>
    </w:rPr>
  </w:style>
  <w:style w:type="paragraph" w:customStyle="1" w:styleId="FigureCaption">
    <w:name w:val="Figure Caption"/>
    <w:basedOn w:val="Normal"/>
    <w:link w:val="FigureCaptionChar"/>
    <w:rsid w:val="00FA43FB"/>
    <w:pPr>
      <w:autoSpaceDE w:val="0"/>
      <w:autoSpaceDN w:val="0"/>
      <w:spacing w:line="240" w:lineRule="auto"/>
      <w:jc w:val="both"/>
    </w:pPr>
    <w:rPr>
      <w:rFonts w:ascii="Times New Roman" w:eastAsia="PMingLiU" w:hAnsi="Times New Roman"/>
      <w:sz w:val="16"/>
      <w:szCs w:val="16"/>
      <w:lang w:eastAsia="en-US"/>
    </w:rPr>
  </w:style>
  <w:style w:type="character" w:customStyle="1" w:styleId="FigureCaptionChar">
    <w:name w:val="Figure Caption Char"/>
    <w:link w:val="FigureCaption"/>
    <w:rsid w:val="00FA43FB"/>
    <w:rPr>
      <w:rFonts w:ascii="Times New Roman" w:eastAsia="PMingLiU" w:hAnsi="Times New Roman" w:cs="Times New Roman"/>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384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hmadhort87@nwafu.edu.cn" TargetMode="Externa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2C782-12F0-40F6-B912-615BE39D4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Ali</dc:creator>
  <cp:keywords/>
  <dc:description/>
  <cp:lastModifiedBy>Ahmad Ali</cp:lastModifiedBy>
  <cp:revision>24</cp:revision>
  <cp:lastPrinted>2018-03-30T17:10:00Z</cp:lastPrinted>
  <dcterms:created xsi:type="dcterms:W3CDTF">2018-04-04T06:26:00Z</dcterms:created>
  <dcterms:modified xsi:type="dcterms:W3CDTF">2018-04-08T05:54:00Z</dcterms:modified>
</cp:coreProperties>
</file>