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DE2" w:rsidRPr="00D57545" w:rsidRDefault="00A47DE2" w:rsidP="00D57545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7545">
        <w:rPr>
          <w:rFonts w:ascii="Times New Roman" w:hAnsi="Times New Roman" w:cs="Times New Roman"/>
          <w:b/>
          <w:sz w:val="24"/>
          <w:szCs w:val="24"/>
        </w:rPr>
        <w:t xml:space="preserve">Field Optimization of the attractiveness of brown cocoa mirid </w:t>
      </w:r>
      <w:r w:rsidRPr="00D57545">
        <w:rPr>
          <w:rFonts w:ascii="Times New Roman" w:hAnsi="Times New Roman" w:cs="Times New Roman"/>
          <w:b/>
          <w:i/>
          <w:sz w:val="24"/>
          <w:szCs w:val="24"/>
        </w:rPr>
        <w:t>Sahlbergella singularis</w:t>
      </w:r>
      <w:r w:rsidRPr="00D57545">
        <w:rPr>
          <w:rFonts w:ascii="Times New Roman" w:hAnsi="Times New Roman" w:cs="Times New Roman"/>
          <w:b/>
          <w:sz w:val="24"/>
          <w:szCs w:val="24"/>
        </w:rPr>
        <w:t xml:space="preserve"> Haglund (Hemiptera: Miridae), by different colorless sex pheromone sticky traps in the Centre and South-West Regions of Cameroon</w:t>
      </w:r>
    </w:p>
    <w:p w:rsidR="00D57545" w:rsidRPr="00D57545" w:rsidRDefault="00D57545" w:rsidP="00D57545">
      <w:pPr>
        <w:spacing w:after="12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57545">
        <w:rPr>
          <w:rFonts w:ascii="Times New Roman" w:eastAsia="Calibri" w:hAnsi="Times New Roman" w:cs="Times New Roman"/>
          <w:b/>
          <w:sz w:val="24"/>
          <w:szCs w:val="24"/>
        </w:rPr>
        <w:t>Mahot H.C.</w:t>
      </w:r>
      <w:r w:rsidRPr="00D57545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1,2,3</w:t>
      </w:r>
      <w:r w:rsidRPr="00D57545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Pr="00D57545">
        <w:rPr>
          <w:rFonts w:ascii="Times New Roman" w:hAnsi="Times New Roman" w:cs="Times New Roman"/>
          <w:b/>
          <w:sz w:val="24"/>
          <w:szCs w:val="24"/>
        </w:rPr>
        <w:t xml:space="preserve"> Mahob R.J.</w:t>
      </w:r>
      <w:r w:rsidRPr="00D57545">
        <w:rPr>
          <w:rFonts w:ascii="Times New Roman" w:hAnsi="Times New Roman" w:cs="Times New Roman"/>
          <w:sz w:val="24"/>
          <w:szCs w:val="24"/>
          <w:vertAlign w:val="superscript"/>
        </w:rPr>
        <w:t xml:space="preserve"> 3</w:t>
      </w:r>
      <w:r w:rsidRPr="00D5754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57545">
        <w:rPr>
          <w:rFonts w:ascii="Times New Roman" w:eastAsia="Calibri" w:hAnsi="Times New Roman" w:cs="Times New Roman"/>
          <w:b/>
          <w:sz w:val="24"/>
          <w:szCs w:val="24"/>
        </w:rPr>
        <w:t>Hall D.</w:t>
      </w:r>
      <w:r w:rsidRPr="00D57545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4</w:t>
      </w:r>
      <w:r w:rsidRPr="00D57545">
        <w:rPr>
          <w:rFonts w:ascii="Times New Roman" w:eastAsia="Calibri" w:hAnsi="Times New Roman" w:cs="Times New Roman"/>
          <w:b/>
          <w:sz w:val="24"/>
          <w:szCs w:val="24"/>
        </w:rPr>
        <w:t>, Bilong B.C.F.</w:t>
      </w:r>
      <w:r w:rsidRPr="00D57545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Pr="00D57545">
        <w:rPr>
          <w:rFonts w:ascii="Times New Roman" w:eastAsia="Calibri" w:hAnsi="Times New Roman" w:cs="Times New Roman"/>
          <w:b/>
          <w:sz w:val="24"/>
          <w:szCs w:val="24"/>
        </w:rPr>
        <w:t xml:space="preserve"> and Hanna R.</w:t>
      </w:r>
      <w:r w:rsidRPr="00D57545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2</w:t>
      </w:r>
    </w:p>
    <w:p w:rsidR="00AE3E37" w:rsidRPr="00D57545" w:rsidRDefault="00AE3E37">
      <w:pPr>
        <w:pStyle w:val="BodyText"/>
        <w:rPr>
          <w:rFonts w:ascii="Times New Roman" w:hAnsi="Times New Roman" w:cs="Times New Roman"/>
          <w:sz w:val="20"/>
        </w:rPr>
      </w:pPr>
    </w:p>
    <w:p w:rsidR="00AE3E37" w:rsidRPr="00D57545" w:rsidRDefault="00AE3E37">
      <w:pPr>
        <w:pStyle w:val="BodyText"/>
        <w:spacing w:before="3"/>
        <w:rPr>
          <w:rFonts w:ascii="Times New Roman" w:hAnsi="Times New Roman" w:cs="Times New Roman"/>
          <w:sz w:val="21"/>
        </w:rPr>
      </w:pPr>
    </w:p>
    <w:p w:rsidR="00AE3E37" w:rsidRPr="00D57545" w:rsidRDefault="00AE3E37">
      <w:pPr>
        <w:rPr>
          <w:rFonts w:ascii="Times New Roman" w:hAnsi="Times New Roman" w:cs="Times New Roman"/>
          <w:sz w:val="21"/>
        </w:rPr>
        <w:sectPr w:rsidR="00AE3E37" w:rsidRPr="00D5754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D57545" w:rsidRPr="00D57545" w:rsidRDefault="00A9710C" w:rsidP="00D57545">
      <w:pPr>
        <w:pStyle w:val="Heading3"/>
        <w:spacing w:before="147" w:line="276" w:lineRule="auto"/>
        <w:jc w:val="both"/>
        <w:rPr>
          <w:rFonts w:ascii="Times New Roman" w:hAnsi="Times New Roman" w:cs="Times New Roman"/>
          <w:color w:val="BF5A14"/>
          <w:sz w:val="24"/>
          <w:szCs w:val="24"/>
        </w:rPr>
      </w:pPr>
      <w:r w:rsidRPr="00D57545">
        <w:rPr>
          <w:rFonts w:ascii="Times New Roman" w:hAnsi="Times New Roman" w:cs="Times New Roman"/>
          <w:color w:val="BF5A14"/>
          <w:sz w:val="24"/>
          <w:szCs w:val="24"/>
        </w:rPr>
        <w:lastRenderedPageBreak/>
        <w:t>Abstract</w:t>
      </w:r>
      <w:r w:rsidR="00404E5B" w:rsidRPr="00D57545">
        <w:rPr>
          <w:rFonts w:ascii="Times New Roman" w:hAnsi="Times New Roman" w:cs="Times New Roman"/>
          <w:color w:val="BF5A14"/>
          <w:sz w:val="24"/>
          <w:szCs w:val="24"/>
        </w:rPr>
        <w:t xml:space="preserve"> (300 word limit)</w:t>
      </w:r>
    </w:p>
    <w:p w:rsidR="00D57545" w:rsidRPr="00D57545" w:rsidRDefault="00D57545" w:rsidP="00D57545">
      <w:pPr>
        <w:pStyle w:val="Heading3"/>
        <w:spacing w:before="147" w:line="276" w:lineRule="auto"/>
        <w:jc w:val="both"/>
        <w:rPr>
          <w:rFonts w:ascii="Times New Roman" w:hAnsi="Times New Roman" w:cs="Times New Roman"/>
          <w:color w:val="BF5A14"/>
          <w:sz w:val="24"/>
          <w:szCs w:val="24"/>
        </w:rPr>
      </w:pPr>
    </w:p>
    <w:p w:rsidR="00D57545" w:rsidRPr="00D57545" w:rsidRDefault="00D57545" w:rsidP="00D5754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545">
        <w:rPr>
          <w:rFonts w:ascii="Times New Roman" w:hAnsi="Times New Roman" w:cs="Times New Roman"/>
          <w:sz w:val="24"/>
          <w:szCs w:val="24"/>
        </w:rPr>
        <w:t xml:space="preserve">Field tests were conducted to ascertain a possible role of visual aptitude and relative effect of visual stimuli of adult </w:t>
      </w:r>
      <w:r w:rsidRPr="00D57545">
        <w:rPr>
          <w:rFonts w:ascii="Times New Roman" w:hAnsi="Times New Roman" w:cs="Times New Roman"/>
          <w:i/>
          <w:sz w:val="24"/>
          <w:szCs w:val="24"/>
        </w:rPr>
        <w:t>Sahlbergella singularis</w:t>
      </w:r>
      <w:r w:rsidRPr="00D57545">
        <w:rPr>
          <w:rFonts w:ascii="Times New Roman" w:hAnsi="Times New Roman" w:cs="Times New Roman"/>
          <w:sz w:val="24"/>
          <w:szCs w:val="24"/>
        </w:rPr>
        <w:t xml:space="preserve"> the most economically important mirid bugs in Central Africa. The attractiveness of three colors white, violet and green was evaluated in the Centre and South-West regions of Cameroon during two periods from September 2014 to August 2015 and from September 2015 to September 2016 using rectangular pheromone traps coated with Tanglefoot adhesive. A population dynamics in 2015 showed two demarcated equal peak in Ayos while in Konye population fluctuated with one small then one high peaks. Our investigation suggested that adult mirids bugs</w:t>
      </w:r>
      <w:r w:rsidRPr="00D5754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57545">
        <w:rPr>
          <w:rFonts w:ascii="Times New Roman" w:hAnsi="Times New Roman" w:cs="Times New Roman"/>
          <w:sz w:val="24"/>
          <w:szCs w:val="24"/>
        </w:rPr>
        <w:t>are influenced by visual cues present in their habitat.  More mirids were caught by Green trap (47.4%) following by Violet (32.5%). White trap captured lowest number of mirids (20.0%).</w:t>
      </w:r>
    </w:p>
    <w:p w:rsidR="00AE3E37" w:rsidRPr="00D57545" w:rsidRDefault="00A9710C">
      <w:pPr>
        <w:pStyle w:val="Heading3"/>
        <w:spacing w:before="74"/>
        <w:rPr>
          <w:rFonts w:ascii="Times New Roman" w:hAnsi="Times New Roman" w:cs="Times New Roman"/>
        </w:rPr>
      </w:pPr>
      <w:r w:rsidRPr="00D57545">
        <w:rPr>
          <w:rFonts w:ascii="Times New Roman" w:hAnsi="Times New Roman" w:cs="Times New Roman"/>
          <w:b w:val="0"/>
        </w:rPr>
        <w:br w:type="column"/>
      </w:r>
      <w:r w:rsidRPr="00D57545">
        <w:rPr>
          <w:rFonts w:ascii="Times New Roman" w:hAnsi="Times New Roman" w:cs="Times New Roman"/>
          <w:color w:val="BF5A14"/>
        </w:rPr>
        <w:lastRenderedPageBreak/>
        <w:t>Image</w:t>
      </w:r>
    </w:p>
    <w:p w:rsidR="00AE3E37" w:rsidRPr="00D57545" w:rsidRDefault="00AE3E37">
      <w:pPr>
        <w:pStyle w:val="BodyText"/>
        <w:spacing w:before="2"/>
        <w:rPr>
          <w:rFonts w:ascii="Times New Roman" w:hAnsi="Times New Roman" w:cs="Times New Roman"/>
          <w:b/>
          <w:sz w:val="16"/>
        </w:rPr>
      </w:pPr>
    </w:p>
    <w:p w:rsidR="005973B9" w:rsidRPr="00D57545" w:rsidRDefault="005973B9" w:rsidP="00D57545">
      <w:pPr>
        <w:spacing w:line="204" w:lineRule="exact"/>
        <w:rPr>
          <w:rFonts w:ascii="Times New Roman" w:hAnsi="Times New Roman" w:cs="Times New Roman"/>
        </w:rPr>
      </w:pPr>
      <w:r w:rsidRPr="00D57545">
        <w:rPr>
          <w:rFonts w:ascii="Times New Roman" w:hAnsi="Times New Roman" w:cs="Times New Roman"/>
          <w:b/>
          <w:color w:val="BF5A14"/>
          <w:sz w:val="20"/>
        </w:rPr>
        <w:br/>
      </w:r>
    </w:p>
    <w:p w:rsidR="00D57545" w:rsidRPr="00D57545" w:rsidRDefault="00D57545" w:rsidP="00D57545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54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517672" cy="2552883"/>
            <wp:effectExtent l="19050" t="0" r="6578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072" cy="2557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545" w:rsidRPr="00D57545" w:rsidRDefault="00D57545" w:rsidP="00D5754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D57545">
        <w:rPr>
          <w:rFonts w:ascii="Times New Roman" w:hAnsi="Times New Roman" w:cs="Times New Roman"/>
          <w:sz w:val="24"/>
          <w:szCs w:val="24"/>
        </w:rPr>
        <w:t xml:space="preserve"> </w:t>
      </w:r>
      <w:r w:rsidRPr="00D57545">
        <w:rPr>
          <w:rFonts w:ascii="Times New Roman" w:hAnsi="Times New Roman" w:cs="Times New Roman"/>
          <w:b/>
          <w:sz w:val="20"/>
          <w:szCs w:val="20"/>
        </w:rPr>
        <w:t>Figure 1:</w:t>
      </w:r>
      <w:r w:rsidRPr="00D57545">
        <w:rPr>
          <w:rFonts w:ascii="Times New Roman" w:hAnsi="Times New Roman" w:cs="Times New Roman"/>
          <w:sz w:val="20"/>
          <w:szCs w:val="20"/>
        </w:rPr>
        <w:t xml:space="preserve"> Annual mean variation in the number of mirids caught </w:t>
      </w:r>
      <w:r w:rsidRPr="00D57545">
        <w:rPr>
          <w:rFonts w:ascii="Times New Roman" w:hAnsi="Times New Roman" w:cs="Times New Roman"/>
          <w:sz w:val="20"/>
          <w:szCs w:val="20"/>
        </w:rPr>
        <w:t xml:space="preserve">   </w:t>
      </w:r>
      <w:r w:rsidRPr="00D57545">
        <w:rPr>
          <w:rFonts w:ascii="Times New Roman" w:hAnsi="Times New Roman" w:cs="Times New Roman"/>
          <w:sz w:val="20"/>
          <w:szCs w:val="20"/>
        </w:rPr>
        <w:t xml:space="preserve">by traps in Konye </w:t>
      </w:r>
      <w:r w:rsidRPr="00D57545">
        <w:rPr>
          <w:rFonts w:ascii="Times New Roman" w:hAnsi="Times New Roman" w:cs="Times New Roman"/>
          <w:sz w:val="20"/>
          <w:szCs w:val="20"/>
        </w:rPr>
        <w:t xml:space="preserve">(Cameroon south-west) </w:t>
      </w:r>
      <w:r w:rsidRPr="00D57545">
        <w:rPr>
          <w:rFonts w:ascii="Times New Roman" w:hAnsi="Times New Roman" w:cs="Times New Roman"/>
          <w:sz w:val="20"/>
          <w:szCs w:val="20"/>
        </w:rPr>
        <w:t>for the both study years</w:t>
      </w:r>
    </w:p>
    <w:p w:rsidR="00AE3E37" w:rsidRPr="00D57545" w:rsidRDefault="00AE3E37" w:rsidP="008756E6">
      <w:pPr>
        <w:tabs>
          <w:tab w:val="left" w:pos="384"/>
        </w:tabs>
        <w:ind w:right="117"/>
        <w:rPr>
          <w:rFonts w:ascii="Times New Roman" w:hAnsi="Times New Roman" w:cs="Times New Roman"/>
        </w:rPr>
      </w:pPr>
    </w:p>
    <w:p w:rsidR="00AE3E37" w:rsidRPr="00D57545" w:rsidRDefault="008756E6">
      <w:pPr>
        <w:spacing w:line="200" w:lineRule="exact"/>
        <w:jc w:val="both"/>
        <w:rPr>
          <w:rFonts w:ascii="Times New Roman" w:hAnsi="Times New Roman" w:cs="Times New Roman"/>
        </w:rPr>
        <w:sectPr w:rsidR="00AE3E37" w:rsidRPr="00D5754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D57545">
        <w:rPr>
          <w:rFonts w:ascii="Times New Roman" w:hAnsi="Times New Roman" w:cs="Times New Roman"/>
        </w:rPr>
        <w:t xml:space="preserve">   </w:t>
      </w:r>
    </w:p>
    <w:p w:rsidR="00AE3E37" w:rsidRPr="00D57545" w:rsidRDefault="00AE3E37">
      <w:pPr>
        <w:pStyle w:val="BodyText"/>
        <w:rPr>
          <w:rFonts w:ascii="Times New Roman" w:hAnsi="Times New Roman" w:cs="Times New Roman"/>
          <w:sz w:val="20"/>
        </w:rPr>
      </w:pPr>
    </w:p>
    <w:p w:rsidR="00AE3E37" w:rsidRPr="00D57545" w:rsidRDefault="00DD1F14">
      <w:pPr>
        <w:pStyle w:val="BodyText"/>
        <w:spacing w:line="40" w:lineRule="exact"/>
        <w:ind w:left="2202"/>
        <w:rPr>
          <w:rFonts w:ascii="Times New Roman" w:hAnsi="Times New Roman" w:cs="Times New Roman"/>
          <w:sz w:val="4"/>
        </w:rPr>
      </w:pPr>
      <w:r w:rsidRPr="00D57545">
        <w:rPr>
          <w:rFonts w:ascii="Times New Roman" w:hAnsi="Times New Roman" w:cs="Times New Roman"/>
          <w:noProof/>
          <w:sz w:val="4"/>
          <w:lang w:val="en-IN" w:eastAsia="en-IN"/>
        </w:rPr>
      </w:r>
      <w:r w:rsidRPr="00D57545">
        <w:rPr>
          <w:rFonts w:ascii="Times New Roman" w:hAnsi="Times New Roman" w:cs="Times New Roman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D57545" w:rsidRDefault="008756E6" w:rsidP="00404E5B">
      <w:pPr>
        <w:spacing w:before="92"/>
        <w:ind w:right="4234"/>
        <w:rPr>
          <w:rFonts w:ascii="Times New Roman" w:hAnsi="Times New Roman" w:cs="Times New Roman"/>
          <w:noProof/>
          <w:lang w:val="fr-FR"/>
        </w:rPr>
      </w:pPr>
      <w:r w:rsidRPr="00D57545">
        <w:rPr>
          <w:rFonts w:ascii="Times New Roman" w:hAnsi="Times New Roman" w:cs="Times New Roman"/>
          <w:noProof/>
          <w:lang w:val="fr-FR"/>
        </w:rPr>
        <w:t xml:space="preserve">              </w:t>
      </w:r>
      <w:r w:rsidR="00D57545" w:rsidRPr="00D57545">
        <w:rPr>
          <w:rFonts w:ascii="Times New Roman" w:hAnsi="Times New Roman" w:cs="Times New Roman"/>
          <w:noProof/>
        </w:rPr>
        <w:drawing>
          <wp:inline distT="0" distB="0" distL="0" distR="0">
            <wp:extent cx="895350" cy="948573"/>
            <wp:effectExtent l="19050" t="0" r="0" b="0"/>
            <wp:docPr id="15" name="Picture 5" descr="C:\Users\EntomologyCM\Desktop\h6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ntomologyCM\Desktop\h6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488" cy="952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7545">
        <w:rPr>
          <w:rFonts w:ascii="Times New Roman" w:hAnsi="Times New Roman" w:cs="Times New Roman"/>
          <w:noProof/>
          <w:lang w:val="fr-FR"/>
        </w:rPr>
        <w:t xml:space="preserve"> </w:t>
      </w:r>
    </w:p>
    <w:p w:rsidR="00AE3E37" w:rsidRPr="00D57545" w:rsidRDefault="00A9710C" w:rsidP="00D57545">
      <w:pPr>
        <w:spacing w:before="92"/>
        <w:ind w:left="2160" w:right="4234" w:firstLine="720"/>
        <w:rPr>
          <w:rFonts w:ascii="Times New Roman" w:hAnsi="Times New Roman" w:cs="Times New Roman"/>
          <w:lang w:val="fr-FR"/>
        </w:rPr>
      </w:pPr>
      <w:r w:rsidRPr="00D57545">
        <w:rPr>
          <w:rFonts w:ascii="Times New Roman" w:hAnsi="Times New Roman" w:cs="Times New Roman"/>
          <w:color w:val="BF5A14"/>
          <w:lang w:val="fr-FR"/>
        </w:rPr>
        <w:t>Biography</w:t>
      </w:r>
      <w:r w:rsidR="00404E5B" w:rsidRPr="00D57545">
        <w:rPr>
          <w:rFonts w:ascii="Times New Roman" w:hAnsi="Times New Roman" w:cs="Times New Roman"/>
          <w:color w:val="BF5A14"/>
          <w:lang w:val="fr-FR"/>
        </w:rPr>
        <w:t xml:space="preserve"> (150 word limit)</w:t>
      </w:r>
    </w:p>
    <w:p w:rsidR="00D57545" w:rsidRPr="00D57545" w:rsidRDefault="00D57545" w:rsidP="00D5754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D57545">
        <w:rPr>
          <w:rFonts w:ascii="Times New Roman" w:eastAsia="Times New Roman" w:hAnsi="Times New Roman" w:cs="Times New Roman"/>
          <w:sz w:val="16"/>
          <w:szCs w:val="16"/>
          <w:lang/>
        </w:rPr>
        <w:t xml:space="preserve">Hermine Claudine MAHOT is an entomopathologist researcher. She has proven experience in pest that is harmful to cocoa farming. She is a specialist in the analysis of the damage caused by these pests. </w:t>
      </w:r>
      <w:r>
        <w:rPr>
          <w:rFonts w:ascii="Times New Roman" w:eastAsia="Times New Roman" w:hAnsi="Times New Roman" w:cs="Times New Roman"/>
          <w:sz w:val="16"/>
          <w:szCs w:val="16"/>
          <w:lang/>
        </w:rPr>
        <w:t>She has great</w:t>
      </w:r>
      <w:r w:rsidRPr="00D57545">
        <w:rPr>
          <w:rFonts w:ascii="Times New Roman" w:eastAsia="Times New Roman" w:hAnsi="Times New Roman" w:cs="Times New Roman"/>
          <w:sz w:val="16"/>
          <w:szCs w:val="16"/>
          <w:lang/>
        </w:rPr>
        <w:t xml:space="preserve"> interest in the biological control of cocoa pests, especially the Hemipteran </w:t>
      </w:r>
      <w:r w:rsidRPr="00D57545">
        <w:rPr>
          <w:rFonts w:ascii="Times New Roman" w:eastAsia="Times New Roman" w:hAnsi="Times New Roman" w:cs="Times New Roman"/>
          <w:i/>
          <w:sz w:val="16"/>
          <w:szCs w:val="16"/>
          <w:lang/>
        </w:rPr>
        <w:t>Sahlbergella singularis</w:t>
      </w:r>
      <w:r w:rsidRPr="00D57545">
        <w:rPr>
          <w:rFonts w:ascii="Times New Roman" w:eastAsia="Times New Roman" w:hAnsi="Times New Roman" w:cs="Times New Roman"/>
          <w:sz w:val="16"/>
          <w:szCs w:val="16"/>
          <w:lang/>
        </w:rPr>
        <w:t xml:space="preserve">. She works on the development of a biopesticide </w:t>
      </w:r>
      <w:r>
        <w:rPr>
          <w:rFonts w:ascii="Times New Roman" w:eastAsia="Times New Roman" w:hAnsi="Times New Roman" w:cs="Times New Roman"/>
          <w:sz w:val="16"/>
          <w:szCs w:val="16"/>
          <w:lang/>
        </w:rPr>
        <w:t>using entomopathogens fungi and on the promotion</w:t>
      </w:r>
      <w:r w:rsidRPr="00D57545">
        <w:rPr>
          <w:rFonts w:ascii="Times New Roman" w:eastAsia="Times New Roman" w:hAnsi="Times New Roman" w:cs="Times New Roman"/>
          <w:sz w:val="16"/>
          <w:szCs w:val="16"/>
          <w:lang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/>
        </w:rPr>
        <w:t>of implementa</w:t>
      </w:r>
      <w:r w:rsidRPr="00D57545">
        <w:rPr>
          <w:rFonts w:ascii="Times New Roman" w:eastAsia="Times New Roman" w:hAnsi="Times New Roman" w:cs="Times New Roman"/>
          <w:sz w:val="16"/>
          <w:szCs w:val="16"/>
          <w:lang/>
        </w:rPr>
        <w:t>tion of pheromones traps</w:t>
      </w:r>
    </w:p>
    <w:p w:rsidR="00AE3E37" w:rsidRPr="00D57545" w:rsidRDefault="003F175B" w:rsidP="003F175B">
      <w:pPr>
        <w:spacing w:before="62"/>
        <w:ind w:right="2752"/>
        <w:jc w:val="center"/>
        <w:rPr>
          <w:rFonts w:ascii="Times New Roman" w:hAnsi="Times New Roman" w:cs="Times New Roman"/>
          <w:sz w:val="16"/>
          <w:szCs w:val="16"/>
        </w:rPr>
      </w:pPr>
      <w:r w:rsidRPr="00D5754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</w:t>
      </w:r>
      <w:r w:rsidR="00A9710C" w:rsidRPr="00D57545">
        <w:rPr>
          <w:rFonts w:ascii="Times New Roman" w:hAnsi="Times New Roman" w:cs="Times New Roman"/>
          <w:sz w:val="16"/>
          <w:szCs w:val="16"/>
          <w:lang w:val="fr-FR"/>
        </w:rPr>
        <w:t xml:space="preserve">Email: </w:t>
      </w:r>
      <w:r w:rsidR="00D57545" w:rsidRPr="00D57545">
        <w:rPr>
          <w:rFonts w:ascii="Times New Roman" w:hAnsi="Times New Roman" w:cs="Times New Roman"/>
          <w:sz w:val="16"/>
          <w:szCs w:val="16"/>
          <w:lang w:val="fr-FR"/>
        </w:rPr>
        <w:t>h.mahot@cgiar.org</w:t>
      </w:r>
      <w:r w:rsidRPr="00D57545">
        <w:rPr>
          <w:rStyle w:val="Hyperlink"/>
          <w:rFonts w:ascii="Times New Roman" w:hAnsi="Times New Roman" w:cs="Times New Roman"/>
          <w:sz w:val="16"/>
          <w:szCs w:val="16"/>
          <w:lang w:val="fr-FR"/>
        </w:rPr>
        <w:t xml:space="preserve"> </w:t>
      </w:r>
      <w:r w:rsidRPr="00D57545">
        <w:rPr>
          <w:rStyle w:val="Hyperlink"/>
          <w:rFonts w:ascii="Times New Roman" w:hAnsi="Times New Roman" w:cs="Times New Roman"/>
          <w:sz w:val="16"/>
          <w:szCs w:val="16"/>
          <w:u w:val="none"/>
          <w:lang w:val="fr-FR"/>
        </w:rPr>
        <w:t xml:space="preserve">    </w:t>
      </w:r>
      <w:r w:rsidRPr="00D57545">
        <w:rPr>
          <w:rStyle w:val="Hyperlink"/>
          <w:rFonts w:ascii="Times New Roman" w:hAnsi="Times New Roman" w:cs="Times New Roman"/>
          <w:color w:val="auto"/>
          <w:sz w:val="16"/>
          <w:szCs w:val="16"/>
          <w:u w:val="none"/>
          <w:lang w:val="fr-FR"/>
        </w:rPr>
        <w:t>Contact No</w:t>
      </w:r>
      <w:r w:rsidRPr="00D57545">
        <w:rPr>
          <w:rStyle w:val="Hyperlink"/>
          <w:rFonts w:ascii="Times New Roman" w:hAnsi="Times New Roman" w:cs="Times New Roman"/>
          <w:sz w:val="16"/>
          <w:szCs w:val="16"/>
          <w:u w:val="none"/>
          <w:lang w:val="fr-FR"/>
        </w:rPr>
        <w:t xml:space="preserve">: </w:t>
      </w:r>
      <w:r w:rsidR="00D57545" w:rsidRPr="00D57545">
        <w:rPr>
          <w:rStyle w:val="Hyperlink"/>
          <w:rFonts w:ascii="Times New Roman" w:hAnsi="Times New Roman" w:cs="Times New Roman"/>
          <w:sz w:val="16"/>
          <w:szCs w:val="16"/>
          <w:u w:val="none"/>
          <w:lang w:val="fr-FR"/>
        </w:rPr>
        <w:t>0</w:t>
      </w:r>
      <w:r w:rsidR="00D57545" w:rsidRPr="00D57545">
        <w:rPr>
          <w:rStyle w:val="Hyperlink"/>
          <w:rFonts w:ascii="Times New Roman" w:hAnsi="Times New Roman" w:cs="Times New Roman"/>
          <w:sz w:val="16"/>
          <w:szCs w:val="16"/>
          <w:u w:val="none"/>
        </w:rPr>
        <w:t>0237 677398454</w:t>
      </w:r>
    </w:p>
    <w:p w:rsidR="00AE3E37" w:rsidRPr="00D57545" w:rsidRDefault="00DD1F14">
      <w:pPr>
        <w:pStyle w:val="BodyText"/>
        <w:spacing w:before="2"/>
        <w:rPr>
          <w:rFonts w:ascii="Times New Roman" w:hAnsi="Times New Roman" w:cs="Times New Roman"/>
          <w:sz w:val="19"/>
        </w:rPr>
      </w:pPr>
      <w:r w:rsidRPr="00D57545">
        <w:rPr>
          <w:rFonts w:ascii="Times New Roman" w:hAnsi="Times New Roman" w:cs="Times New Roman"/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D57545" w:rsidRDefault="00AE3E37">
      <w:pPr>
        <w:pStyle w:val="BodyText"/>
        <w:rPr>
          <w:rFonts w:ascii="Times New Roman" w:hAnsi="Times New Roman" w:cs="Times New Roman"/>
          <w:sz w:val="20"/>
        </w:rPr>
      </w:pPr>
    </w:p>
    <w:p w:rsidR="00AE3E37" w:rsidRPr="00D57545" w:rsidRDefault="00AE3E37">
      <w:pPr>
        <w:pStyle w:val="BodyText"/>
        <w:rPr>
          <w:rFonts w:ascii="Times New Roman" w:hAnsi="Times New Roman" w:cs="Times New Roman"/>
          <w:sz w:val="20"/>
        </w:rPr>
      </w:pPr>
    </w:p>
    <w:p w:rsidR="00AE3E37" w:rsidRPr="00D57545" w:rsidRDefault="00AE3E37">
      <w:pPr>
        <w:pStyle w:val="BodyText"/>
        <w:spacing w:before="7"/>
        <w:rPr>
          <w:rFonts w:ascii="Times New Roman" w:hAnsi="Times New Roman" w:cs="Times New Roman"/>
          <w:sz w:val="29"/>
        </w:rPr>
      </w:pPr>
      <w:bookmarkStart w:id="0" w:name="_GoBack"/>
      <w:bookmarkEnd w:id="0"/>
    </w:p>
    <w:p w:rsidR="00AE3E37" w:rsidRPr="00D57545" w:rsidRDefault="00A9710C">
      <w:pPr>
        <w:spacing w:before="39"/>
        <w:ind w:left="100"/>
        <w:rPr>
          <w:rFonts w:ascii="Times New Roman" w:hAnsi="Times New Roman" w:cs="Times New Roman"/>
          <w:b/>
          <w:sz w:val="20"/>
        </w:rPr>
      </w:pPr>
      <w:r w:rsidRPr="00D57545">
        <w:rPr>
          <w:rFonts w:ascii="Times New Roman" w:hAnsi="Times New Roman" w:cs="Times New Roman"/>
          <w:b/>
          <w:sz w:val="20"/>
        </w:rPr>
        <w:t>Notes/Comments:</w:t>
      </w:r>
    </w:p>
    <w:p w:rsidR="00AE3E37" w:rsidRPr="00D57545" w:rsidRDefault="00AE3E37">
      <w:pPr>
        <w:rPr>
          <w:rFonts w:ascii="Times New Roman" w:hAnsi="Times New Roman" w:cs="Times New Roman"/>
          <w:sz w:val="24"/>
        </w:rPr>
        <w:sectPr w:rsidR="00AE3E37" w:rsidRPr="00D5754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D57545" w:rsidRDefault="00AE3E37">
      <w:pPr>
        <w:pStyle w:val="BodyText"/>
        <w:spacing w:before="3"/>
        <w:rPr>
          <w:rFonts w:ascii="Times New Roman" w:hAnsi="Times New Roman" w:cs="Times New Roman"/>
          <w:sz w:val="26"/>
        </w:rPr>
      </w:pPr>
    </w:p>
    <w:sectPr w:rsidR="00AE3E37" w:rsidRPr="00D57545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106F" w:rsidRDefault="00FA106F">
      <w:r>
        <w:separator/>
      </w:r>
    </w:p>
  </w:endnote>
  <w:endnote w:type="continuationSeparator" w:id="0">
    <w:p w:rsidR="00FA106F" w:rsidRDefault="00FA10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DD1F14">
    <w:pPr>
      <w:pStyle w:val="BodyText"/>
      <w:spacing w:line="14" w:lineRule="auto"/>
      <w:rPr>
        <w:sz w:val="20"/>
      </w:rPr>
    </w:pPr>
    <w:r w:rsidRPr="00DD1F14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DD1F14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DD1F14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106F" w:rsidRDefault="00FA106F">
      <w:r>
        <w:separator/>
      </w:r>
    </w:p>
  </w:footnote>
  <w:footnote w:type="continuationSeparator" w:id="0">
    <w:p w:rsidR="00FA106F" w:rsidRDefault="00FA10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DD1F14">
    <w:pPr>
      <w:pStyle w:val="BodyText"/>
      <w:spacing w:line="14" w:lineRule="auto"/>
      <w:rPr>
        <w:sz w:val="20"/>
      </w:rPr>
    </w:pPr>
    <w:r w:rsidRPr="00DD1F14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A47DE2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  <w:lang w:val="fr-FR"/>
                  </w:rPr>
                </w:pPr>
                <w:r w:rsidRPr="00A47DE2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T Furuta et al., J Pai n Relief 2016, 5:3(Suppl) </w:t>
                </w:r>
                <w:hyperlink r:id="rId1">
                  <w:r w:rsidRPr="00A47DE2">
                    <w:rPr>
                      <w:rFonts w:ascii="Arial"/>
                      <w:color w:val="FFFFFF" w:themeColor="background1"/>
                      <w:sz w:val="14"/>
                      <w:lang w:val="fr-FR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DD1F14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263DF"/>
    <w:rsid w:val="00144024"/>
    <w:rsid w:val="00292ED9"/>
    <w:rsid w:val="00364417"/>
    <w:rsid w:val="003F175B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B2D44"/>
    <w:rsid w:val="00A07E82"/>
    <w:rsid w:val="00A47DE2"/>
    <w:rsid w:val="00A9710C"/>
    <w:rsid w:val="00AE3E37"/>
    <w:rsid w:val="00AE47E9"/>
    <w:rsid w:val="00B21A57"/>
    <w:rsid w:val="00BA6E42"/>
    <w:rsid w:val="00C33602"/>
    <w:rsid w:val="00CD6F55"/>
    <w:rsid w:val="00D57545"/>
    <w:rsid w:val="00DD1F14"/>
    <w:rsid w:val="00DE3104"/>
    <w:rsid w:val="00EE5BC6"/>
    <w:rsid w:val="00F24FA2"/>
    <w:rsid w:val="00F41605"/>
    <w:rsid w:val="00F72EEA"/>
    <w:rsid w:val="00F84CAE"/>
    <w:rsid w:val="00FA10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5754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5754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6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EntomologyCM</cp:lastModifiedBy>
  <cp:revision>4</cp:revision>
  <dcterms:created xsi:type="dcterms:W3CDTF">2018-03-05T12:59:00Z</dcterms:created>
  <dcterms:modified xsi:type="dcterms:W3CDTF">2018-03-05T13:24:00Z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