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3740950052340985188" w:displacedByCustomXml="next"/>
    <w:bookmarkEnd w:id="0" w:displacedByCustomXml="next"/>
    <w:bookmarkStart w:id="1" w:name="_Toc468284824" w:displacedByCustomXml="next"/>
    <w:bookmarkStart w:id="2" w:name="_Toc468269248" w:displacedByCustomXml="next"/>
    <w:sdt>
      <w:sdtPr>
        <w:rPr>
          <w:b/>
          <w:bCs/>
        </w:rPr>
        <w:id w:val="1168801902"/>
        <w:docPartObj>
          <w:docPartGallery w:val="Table of Contents"/>
          <w:docPartUnique/>
        </w:docPartObj>
      </w:sdtPr>
      <w:sdtEndPr>
        <w:rPr>
          <w:b w:val="0"/>
          <w:bCs w:val="0"/>
        </w:rPr>
      </w:sdtEndPr>
      <w:sdtContent>
        <w:p w:rsidR="00F755CE" w:rsidRPr="00D11918" w:rsidRDefault="00F755CE" w:rsidP="00F755CE">
          <w:pPr>
            <w:spacing w:before="100" w:beforeAutospacing="1" w:after="100" w:afterAutospacing="1" w:line="360" w:lineRule="auto"/>
            <w:jc w:val="center"/>
            <w:rPr>
              <w:rFonts w:ascii="Times New Roman" w:eastAsia="Times New Roman" w:hAnsi="Times New Roman" w:cs="Times New Roman"/>
              <w:b/>
              <w:sz w:val="28"/>
              <w:szCs w:val="28"/>
            </w:rPr>
          </w:pPr>
          <w:r w:rsidRPr="00D11918">
            <w:rPr>
              <w:rFonts w:ascii="Times New Roman" w:eastAsia="Times New Roman" w:hAnsi="Times New Roman" w:cs="Times New Roman"/>
              <w:b/>
              <w:sz w:val="28"/>
              <w:szCs w:val="28"/>
            </w:rPr>
            <w:t>WACHEMO UNIVERSITY FACULTY OF AGRICULTURE  DEPARTMENT OF PLANT SCIENCE</w:t>
          </w:r>
        </w:p>
        <w:p w:rsidR="00F755CE" w:rsidRDefault="00F755CE" w:rsidP="00F755CE">
          <w:pPr>
            <w:pStyle w:val="Default"/>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p>
        <w:p w:rsidR="00F755CE" w:rsidRDefault="00F755CE" w:rsidP="00F755CE">
          <w:pPr>
            <w:pStyle w:val="Default"/>
            <w:spacing w:line="360" w:lineRule="auto"/>
            <w:jc w:val="both"/>
            <w:rPr>
              <w:rFonts w:ascii="Times New Roman" w:hAnsi="Times New Roman" w:cs="Times New Roman"/>
              <w:b/>
              <w:bCs/>
              <w:sz w:val="28"/>
              <w:szCs w:val="28"/>
            </w:rPr>
          </w:pPr>
        </w:p>
        <w:p w:rsidR="00F755CE" w:rsidRPr="00236F2D" w:rsidRDefault="00F755CE" w:rsidP="00F755CE">
          <w:pPr>
            <w:pStyle w:val="Default"/>
            <w:spacing w:line="360" w:lineRule="auto"/>
            <w:jc w:val="both"/>
            <w:rPr>
              <w:rFonts w:ascii="Times New Roman" w:hAnsi="Times New Roman" w:cs="Times New Roman"/>
              <w:b/>
              <w:bCs/>
            </w:rPr>
          </w:pPr>
          <w:r w:rsidRPr="000549D8">
            <w:rPr>
              <w:rFonts w:ascii="Times New Roman" w:hAnsi="Times New Roman" w:cs="Times New Roman"/>
              <w:b/>
              <w:bCs/>
              <w:sz w:val="32"/>
              <w:szCs w:val="32"/>
            </w:rPr>
            <w:t xml:space="preserve">                </w:t>
          </w:r>
          <w:r>
            <w:rPr>
              <w:rFonts w:ascii="Times New Roman" w:hAnsi="Times New Roman" w:cs="Times New Roman"/>
              <w:b/>
              <w:bCs/>
              <w:sz w:val="32"/>
              <w:szCs w:val="32"/>
            </w:rPr>
            <w:t xml:space="preserve">               </w:t>
          </w:r>
          <w:r>
            <w:rPr>
              <w:rFonts w:ascii="Times New Roman" w:hAnsi="Times New Roman" w:cs="Times New Roman"/>
              <w:b/>
              <w:bCs/>
            </w:rPr>
            <w:t xml:space="preserve">RESEARCH  </w:t>
          </w:r>
          <w:r w:rsidRPr="00236F2D">
            <w:rPr>
              <w:rFonts w:ascii="Times New Roman" w:hAnsi="Times New Roman" w:cs="Times New Roman"/>
              <w:b/>
              <w:bCs/>
            </w:rPr>
            <w:t xml:space="preserve">PROPOSAL </w:t>
          </w:r>
        </w:p>
        <w:p w:rsidR="00F755CE" w:rsidRPr="00D11918" w:rsidRDefault="00F755CE" w:rsidP="00F755CE">
          <w:pPr>
            <w:pStyle w:val="Default"/>
            <w:spacing w:line="360" w:lineRule="auto"/>
            <w:jc w:val="both"/>
            <w:rPr>
              <w:rFonts w:ascii="Times New Roman" w:hAnsi="Times New Roman" w:cs="Times New Roman"/>
              <w:b/>
              <w:bCs/>
            </w:rPr>
          </w:pPr>
          <w:r w:rsidRPr="00D11918">
            <w:rPr>
              <w:rFonts w:ascii="Times New Roman" w:hAnsi="Times New Roman" w:cs="Times New Roman"/>
              <w:b/>
              <w:bCs/>
            </w:rPr>
            <w:t xml:space="preserve">                                        </w:t>
          </w:r>
        </w:p>
        <w:p w:rsidR="00F755CE" w:rsidRPr="00D11918" w:rsidRDefault="00F755CE" w:rsidP="00F755CE">
          <w:pPr>
            <w:pStyle w:val="Default"/>
            <w:spacing w:line="360" w:lineRule="auto"/>
            <w:jc w:val="both"/>
            <w:rPr>
              <w:rFonts w:ascii="Times New Roman" w:hAnsi="Times New Roman" w:cs="Times New Roman"/>
              <w:b/>
              <w:bCs/>
            </w:rPr>
          </w:pPr>
          <w:r w:rsidRPr="00D11918">
            <w:rPr>
              <w:rFonts w:ascii="Times New Roman" w:hAnsi="Times New Roman" w:cs="Times New Roman"/>
              <w:b/>
              <w:bCs/>
            </w:rPr>
            <w:t xml:space="preserve">                                             </w:t>
          </w:r>
          <w:r>
            <w:rPr>
              <w:rFonts w:ascii="Times New Roman" w:hAnsi="Times New Roman" w:cs="Times New Roman"/>
              <w:b/>
              <w:bCs/>
            </w:rPr>
            <w:t xml:space="preserve">                 </w:t>
          </w:r>
          <w:r w:rsidRPr="00D11918">
            <w:rPr>
              <w:rFonts w:ascii="Times New Roman" w:hAnsi="Times New Roman" w:cs="Times New Roman"/>
              <w:b/>
              <w:bCs/>
            </w:rPr>
            <w:t xml:space="preserve">ON </w:t>
          </w:r>
        </w:p>
        <w:p w:rsidR="00F755CE" w:rsidRPr="00D11918" w:rsidRDefault="00F755CE" w:rsidP="00F755CE">
          <w:pPr>
            <w:pStyle w:val="Default"/>
            <w:spacing w:line="360" w:lineRule="auto"/>
            <w:jc w:val="both"/>
            <w:rPr>
              <w:rFonts w:ascii="Times New Roman" w:hAnsi="Times New Roman" w:cs="Times New Roman"/>
              <w:b/>
              <w:bCs/>
            </w:rPr>
          </w:pPr>
        </w:p>
        <w:p w:rsidR="00F755CE" w:rsidRPr="00D11918" w:rsidRDefault="00F755CE" w:rsidP="00F755CE">
          <w:pPr>
            <w:pStyle w:val="Default"/>
            <w:spacing w:line="360" w:lineRule="auto"/>
            <w:jc w:val="both"/>
            <w:rPr>
              <w:rFonts w:ascii="Times New Roman" w:hAnsi="Times New Roman" w:cs="Times New Roman"/>
              <w:b/>
              <w:bCs/>
            </w:rPr>
          </w:pPr>
          <w:r>
            <w:rPr>
              <w:rFonts w:ascii="Times New Roman" w:hAnsi="Times New Roman" w:cs="Times New Roman"/>
              <w:b/>
              <w:bCs/>
            </w:rPr>
            <w:t xml:space="preserve">ADAPTATION TRAILS AND ECONOMIC VALUE OF </w:t>
          </w:r>
          <w:r w:rsidRPr="00D11918">
            <w:rPr>
              <w:rFonts w:ascii="Times New Roman" w:hAnsi="Times New Roman" w:cs="Times New Roman"/>
              <w:b/>
              <w:bCs/>
            </w:rPr>
            <w:t>MALT BARLEY (</w:t>
          </w:r>
          <w:proofErr w:type="spellStart"/>
          <w:r w:rsidRPr="00D11918">
            <w:rPr>
              <w:rFonts w:ascii="Times New Roman" w:hAnsi="Times New Roman" w:cs="Times New Roman"/>
              <w:b/>
              <w:i/>
              <w:iCs/>
            </w:rPr>
            <w:t>Hordeum</w:t>
          </w:r>
          <w:proofErr w:type="spellEnd"/>
          <w:r w:rsidRPr="00D11918">
            <w:rPr>
              <w:rFonts w:ascii="Times New Roman" w:hAnsi="Times New Roman" w:cs="Times New Roman"/>
              <w:b/>
              <w:i/>
              <w:iCs/>
            </w:rPr>
            <w:t xml:space="preserve"> </w:t>
          </w:r>
          <w:r>
            <w:rPr>
              <w:rFonts w:ascii="Times New Roman" w:hAnsi="Times New Roman" w:cs="Times New Roman"/>
              <w:b/>
              <w:i/>
              <w:iCs/>
            </w:rPr>
            <w:t xml:space="preserve"> </w:t>
          </w:r>
          <w:proofErr w:type="spellStart"/>
          <w:r>
            <w:rPr>
              <w:rFonts w:ascii="Times New Roman" w:hAnsi="Times New Roman" w:cs="Times New Roman"/>
              <w:b/>
              <w:i/>
              <w:iCs/>
            </w:rPr>
            <w:t>disticho</w:t>
          </w:r>
          <w:proofErr w:type="spellEnd"/>
          <w:r w:rsidRPr="00D11918">
            <w:rPr>
              <w:rFonts w:ascii="Times New Roman" w:hAnsi="Times New Roman" w:cs="Times New Roman"/>
              <w:b/>
              <w:i/>
              <w:iCs/>
            </w:rPr>
            <w:t>.</w:t>
          </w:r>
          <w:r w:rsidRPr="00D11918">
            <w:rPr>
              <w:rFonts w:ascii="Times New Roman" w:hAnsi="Times New Roman" w:cs="Times New Roman"/>
              <w:b/>
            </w:rPr>
            <w:t>)</w:t>
          </w:r>
          <w:r w:rsidRPr="00D11918">
            <w:rPr>
              <w:rFonts w:ascii="Times New Roman" w:hAnsi="Times New Roman" w:cs="Times New Roman"/>
              <w:b/>
              <w:bCs/>
            </w:rPr>
            <w:t xml:space="preserve">  CULTIVARS GROWN  </w:t>
          </w:r>
          <w:r>
            <w:rPr>
              <w:rFonts w:ascii="Times New Roman" w:hAnsi="Times New Roman" w:cs="Times New Roman"/>
              <w:b/>
              <w:bCs/>
            </w:rPr>
            <w:t xml:space="preserve">UNDER RAINFED </w:t>
          </w:r>
          <w:r w:rsidRPr="00D11918">
            <w:rPr>
              <w:rFonts w:ascii="Times New Roman" w:hAnsi="Times New Roman" w:cs="Times New Roman"/>
              <w:b/>
              <w:bCs/>
            </w:rPr>
            <w:t xml:space="preserve"> CONDITION  IN HADIYYA ZONE, SOUTHERN ETHIOPIA.</w:t>
          </w:r>
        </w:p>
        <w:p w:rsidR="00F755CE" w:rsidRDefault="00F755CE" w:rsidP="00F755CE">
          <w:pPr>
            <w:pStyle w:val="Default"/>
          </w:pPr>
        </w:p>
        <w:p w:rsidR="00F755CE" w:rsidRDefault="00F755CE" w:rsidP="00F755CE">
          <w:pPr>
            <w:pStyle w:val="Default"/>
            <w:spacing w:line="360" w:lineRule="auto"/>
            <w:jc w:val="both"/>
            <w:rPr>
              <w:rFonts w:ascii="Times New Roman" w:hAnsi="Times New Roman" w:cs="Times New Roman"/>
            </w:rPr>
          </w:pPr>
        </w:p>
        <w:p w:rsidR="00F755CE" w:rsidRDefault="00F755CE" w:rsidP="00F755CE">
          <w:pPr>
            <w:pStyle w:val="Default"/>
            <w:spacing w:line="360" w:lineRule="auto"/>
            <w:jc w:val="both"/>
            <w:rPr>
              <w:rFonts w:ascii="Times New Roman" w:hAnsi="Times New Roman" w:cs="Times New Roman"/>
            </w:rPr>
          </w:pPr>
        </w:p>
        <w:p w:rsidR="00F755CE" w:rsidRDefault="00F755CE" w:rsidP="00F755CE">
          <w:pPr>
            <w:pStyle w:val="Default"/>
            <w:spacing w:line="360" w:lineRule="auto"/>
            <w:jc w:val="both"/>
            <w:rPr>
              <w:rFonts w:ascii="Times New Roman" w:hAnsi="Times New Roman" w:cs="Times New Roman"/>
            </w:rPr>
          </w:pPr>
        </w:p>
        <w:p w:rsidR="00F755CE" w:rsidRPr="00D11918" w:rsidRDefault="00F755CE" w:rsidP="00F755CE">
          <w:pPr>
            <w:pStyle w:val="Default"/>
            <w:spacing w:line="360" w:lineRule="auto"/>
            <w:jc w:val="both"/>
            <w:rPr>
              <w:rFonts w:ascii="Times New Roman" w:hAnsi="Times New Roman" w:cs="Times New Roman"/>
              <w:b/>
              <w:sz w:val="28"/>
              <w:szCs w:val="28"/>
            </w:rPr>
          </w:pPr>
          <w:r w:rsidRPr="00D11918">
            <w:rPr>
              <w:rFonts w:ascii="Times New Roman" w:hAnsi="Times New Roman" w:cs="Times New Roman"/>
              <w:b/>
              <w:sz w:val="28"/>
              <w:szCs w:val="28"/>
            </w:rPr>
            <w:t xml:space="preserve">                               Prepared by </w:t>
          </w:r>
        </w:p>
        <w:p w:rsidR="00F755CE" w:rsidRPr="00D11918" w:rsidRDefault="00F755CE" w:rsidP="00F755CE">
          <w:pPr>
            <w:pStyle w:val="Default"/>
            <w:spacing w:line="360" w:lineRule="auto"/>
            <w:jc w:val="both"/>
            <w:rPr>
              <w:rFonts w:ascii="Times New Roman" w:hAnsi="Times New Roman" w:cs="Times New Roman"/>
              <w:b/>
              <w:sz w:val="28"/>
              <w:szCs w:val="28"/>
            </w:rPr>
          </w:pPr>
          <w:r w:rsidRPr="00D11918">
            <w:rPr>
              <w:rFonts w:ascii="Times New Roman" w:hAnsi="Times New Roman" w:cs="Times New Roman"/>
              <w:b/>
              <w:sz w:val="28"/>
              <w:szCs w:val="28"/>
            </w:rPr>
            <w:t xml:space="preserve">     </w:t>
          </w:r>
        </w:p>
        <w:p w:rsidR="00F755CE" w:rsidRPr="00D11918" w:rsidRDefault="00F755CE" w:rsidP="00F755CE">
          <w:pPr>
            <w:pStyle w:val="Default"/>
            <w:spacing w:line="360" w:lineRule="auto"/>
            <w:jc w:val="both"/>
            <w:rPr>
              <w:rFonts w:ascii="Times New Roman" w:hAnsi="Times New Roman" w:cs="Times New Roman"/>
              <w:b/>
              <w:sz w:val="28"/>
              <w:szCs w:val="28"/>
            </w:rPr>
          </w:pPr>
          <w:proofErr w:type="spellStart"/>
          <w:r>
            <w:rPr>
              <w:rFonts w:ascii="Times New Roman" w:hAnsi="Times New Roman" w:cs="Times New Roman"/>
              <w:b/>
              <w:sz w:val="28"/>
              <w:szCs w:val="28"/>
            </w:rPr>
            <w:t>Melaku</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Bonkola</w:t>
          </w:r>
          <w:proofErr w:type="spellEnd"/>
          <w:r>
            <w:rPr>
              <w:rFonts w:ascii="Times New Roman" w:hAnsi="Times New Roman" w:cs="Times New Roman"/>
              <w:b/>
              <w:sz w:val="28"/>
              <w:szCs w:val="28"/>
            </w:rPr>
            <w:t xml:space="preserve"> -</w:t>
          </w:r>
          <w:r w:rsidRPr="00D11918">
            <w:rPr>
              <w:rFonts w:ascii="Times New Roman" w:hAnsi="Times New Roman" w:cs="Times New Roman"/>
              <w:b/>
              <w:sz w:val="28"/>
              <w:szCs w:val="28"/>
            </w:rPr>
            <w:t xml:space="preserve"> </w:t>
          </w:r>
          <w:r>
            <w:rPr>
              <w:rFonts w:ascii="Times New Roman" w:hAnsi="Times New Roman" w:cs="Times New Roman"/>
              <w:b/>
              <w:sz w:val="28"/>
              <w:szCs w:val="28"/>
            </w:rPr>
            <w:t>principal investigator(</w:t>
          </w:r>
          <w:proofErr w:type="spellStart"/>
          <w:r>
            <w:rPr>
              <w:rFonts w:ascii="Times New Roman" w:hAnsi="Times New Roman" w:cs="Times New Roman"/>
              <w:b/>
              <w:sz w:val="28"/>
              <w:szCs w:val="28"/>
            </w:rPr>
            <w:t>MSc</w:t>
          </w:r>
          <w:proofErr w:type="spellEnd"/>
          <w:r>
            <w:rPr>
              <w:rFonts w:ascii="Times New Roman" w:hAnsi="Times New Roman" w:cs="Times New Roman"/>
              <w:b/>
              <w:sz w:val="28"/>
              <w:szCs w:val="28"/>
            </w:rPr>
            <w:t xml:space="preserve">. in Plant breeding) </w:t>
          </w:r>
        </w:p>
        <w:p w:rsidR="00F755CE" w:rsidRPr="00D11918" w:rsidRDefault="00F755CE" w:rsidP="00F755CE">
          <w:pPr>
            <w:pStyle w:val="Default"/>
            <w:spacing w:line="360" w:lineRule="auto"/>
            <w:jc w:val="both"/>
            <w:rPr>
              <w:rFonts w:ascii="Times New Roman" w:hAnsi="Times New Roman" w:cs="Times New Roman"/>
              <w:b/>
              <w:sz w:val="28"/>
              <w:szCs w:val="28"/>
            </w:rPr>
          </w:pPr>
          <w:r w:rsidRPr="00D11918">
            <w:rPr>
              <w:rFonts w:ascii="Times New Roman" w:hAnsi="Times New Roman" w:cs="Times New Roman"/>
              <w:b/>
              <w:sz w:val="28"/>
              <w:szCs w:val="28"/>
            </w:rPr>
            <w:t>Co-</w:t>
          </w:r>
          <w:r>
            <w:rPr>
              <w:rFonts w:ascii="Times New Roman" w:hAnsi="Times New Roman" w:cs="Times New Roman"/>
              <w:b/>
              <w:sz w:val="28"/>
              <w:szCs w:val="28"/>
            </w:rPr>
            <w:t xml:space="preserve">investigators - Daniel </w:t>
          </w:r>
          <w:proofErr w:type="spellStart"/>
          <w:r>
            <w:rPr>
              <w:rFonts w:ascii="Times New Roman" w:hAnsi="Times New Roman" w:cs="Times New Roman"/>
              <w:b/>
              <w:sz w:val="28"/>
              <w:szCs w:val="28"/>
            </w:rPr>
            <w:t>Manore</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MSc</w:t>
          </w:r>
          <w:proofErr w:type="spellEnd"/>
          <w:r>
            <w:rPr>
              <w:rFonts w:ascii="Times New Roman" w:hAnsi="Times New Roman" w:cs="Times New Roman"/>
              <w:b/>
              <w:sz w:val="28"/>
              <w:szCs w:val="28"/>
            </w:rPr>
            <w:t>. in Agronomy</w:t>
          </w:r>
          <w:r w:rsidRPr="00D11918">
            <w:rPr>
              <w:rFonts w:ascii="Times New Roman" w:hAnsi="Times New Roman" w:cs="Times New Roman"/>
              <w:b/>
              <w:sz w:val="28"/>
              <w:szCs w:val="28"/>
            </w:rPr>
            <w:t>)</w:t>
          </w:r>
        </w:p>
        <w:p w:rsidR="00F755CE" w:rsidRPr="00D11918" w:rsidRDefault="00F755CE" w:rsidP="00F755CE">
          <w:pPr>
            <w:pStyle w:val="Default"/>
            <w:spacing w:line="360" w:lineRule="auto"/>
            <w:jc w:val="both"/>
            <w:rPr>
              <w:rFonts w:ascii="Times New Roman" w:hAnsi="Times New Roman" w:cs="Times New Roman"/>
              <w:b/>
              <w:sz w:val="28"/>
              <w:szCs w:val="28"/>
            </w:rPr>
          </w:pPr>
        </w:p>
        <w:p w:rsidR="00F755CE" w:rsidRPr="00D11918" w:rsidRDefault="00F755CE" w:rsidP="00F755CE">
          <w:pPr>
            <w:pStyle w:val="Default"/>
            <w:spacing w:line="360" w:lineRule="auto"/>
            <w:jc w:val="both"/>
            <w:rPr>
              <w:rFonts w:ascii="Times New Roman" w:hAnsi="Times New Roman" w:cs="Times New Roman"/>
              <w:b/>
              <w:sz w:val="28"/>
              <w:szCs w:val="28"/>
            </w:rPr>
          </w:pPr>
          <w:r w:rsidRPr="00D11918">
            <w:rPr>
              <w:rFonts w:ascii="Times New Roman" w:hAnsi="Times New Roman" w:cs="Times New Roman"/>
              <w:b/>
              <w:sz w:val="28"/>
              <w:szCs w:val="28"/>
            </w:rPr>
            <w:t xml:space="preserve">Submitted to </w:t>
          </w:r>
          <w:proofErr w:type="spellStart"/>
          <w:r w:rsidRPr="00D11918">
            <w:rPr>
              <w:rFonts w:ascii="Times New Roman" w:hAnsi="Times New Roman" w:cs="Times New Roman"/>
              <w:b/>
              <w:sz w:val="28"/>
              <w:szCs w:val="28"/>
            </w:rPr>
            <w:t>Wa</w:t>
          </w:r>
          <w:r>
            <w:rPr>
              <w:rFonts w:ascii="Times New Roman" w:hAnsi="Times New Roman" w:cs="Times New Roman"/>
              <w:b/>
              <w:sz w:val="28"/>
              <w:szCs w:val="28"/>
            </w:rPr>
            <w:t>chemo</w:t>
          </w:r>
          <w:proofErr w:type="spellEnd"/>
          <w:r>
            <w:rPr>
              <w:rFonts w:ascii="Times New Roman" w:hAnsi="Times New Roman" w:cs="Times New Roman"/>
              <w:b/>
              <w:sz w:val="28"/>
              <w:szCs w:val="28"/>
            </w:rPr>
            <w:t xml:space="preserve"> U</w:t>
          </w:r>
          <w:r w:rsidRPr="00D11918">
            <w:rPr>
              <w:rFonts w:ascii="Times New Roman" w:hAnsi="Times New Roman" w:cs="Times New Roman"/>
              <w:b/>
              <w:sz w:val="28"/>
              <w:szCs w:val="28"/>
            </w:rPr>
            <w:t>niversity Research and Publication Directorate</w:t>
          </w:r>
        </w:p>
        <w:p w:rsidR="00F755CE" w:rsidRDefault="00F755CE" w:rsidP="00F755CE">
          <w:pPr>
            <w:pStyle w:val="Default"/>
            <w:spacing w:line="360" w:lineRule="auto"/>
            <w:jc w:val="both"/>
            <w:rPr>
              <w:rFonts w:ascii="Times New Roman" w:hAnsi="Times New Roman" w:cs="Times New Roman"/>
              <w:b/>
              <w:sz w:val="28"/>
              <w:szCs w:val="28"/>
            </w:rPr>
          </w:pPr>
        </w:p>
        <w:p w:rsidR="00F755CE" w:rsidRPr="00D11918" w:rsidRDefault="00F755CE" w:rsidP="00F755CE">
          <w:pPr>
            <w:pStyle w:val="Default"/>
            <w:spacing w:line="360" w:lineRule="auto"/>
            <w:jc w:val="both"/>
            <w:rPr>
              <w:rFonts w:ascii="Times New Roman" w:hAnsi="Times New Roman" w:cs="Times New Roman"/>
              <w:b/>
              <w:sz w:val="28"/>
              <w:szCs w:val="28"/>
            </w:rPr>
          </w:pPr>
        </w:p>
        <w:p w:rsidR="00F755CE" w:rsidRDefault="00F755CE" w:rsidP="00F755CE">
          <w:pPr>
            <w:pStyle w:val="Default"/>
            <w:spacing w:line="360" w:lineRule="auto"/>
            <w:jc w:val="both"/>
            <w:rPr>
              <w:rFonts w:ascii="Times New Roman" w:hAnsi="Times New Roman" w:cs="Times New Roman"/>
            </w:rPr>
          </w:pPr>
          <w:r>
            <w:rPr>
              <w:rFonts w:ascii="Times New Roman" w:hAnsi="Times New Roman" w:cs="Times New Roman"/>
            </w:rPr>
            <w:t xml:space="preserve">                                                                                                                       </w:t>
          </w:r>
        </w:p>
        <w:p w:rsidR="00F755CE" w:rsidRPr="0042085E" w:rsidRDefault="00F755CE" w:rsidP="00F755CE">
          <w:pPr>
            <w:pStyle w:val="Default"/>
            <w:spacing w:line="360" w:lineRule="auto"/>
            <w:jc w:val="both"/>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sz w:val="28"/>
              <w:szCs w:val="28"/>
            </w:rPr>
            <w:t>August, 2017</w:t>
          </w:r>
        </w:p>
        <w:p w:rsidR="00F755CE" w:rsidRPr="001131EF" w:rsidRDefault="00F755CE" w:rsidP="00F755CE">
          <w:pPr>
            <w:pStyle w:val="Default"/>
            <w:spacing w:line="360" w:lineRule="auto"/>
            <w:jc w:val="both"/>
            <w:rPr>
              <w:rFonts w:ascii="Times New Roman" w:hAnsi="Times New Roman" w:cs="Times New Roman"/>
              <w:sz w:val="28"/>
              <w:szCs w:val="28"/>
            </w:rPr>
          </w:pPr>
          <w:r w:rsidRPr="0042085E">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Hossana</w:t>
          </w:r>
          <w:proofErr w:type="spellEnd"/>
          <w:r>
            <w:rPr>
              <w:rFonts w:ascii="Times New Roman" w:hAnsi="Times New Roman" w:cs="Times New Roman"/>
              <w:sz w:val="28"/>
              <w:szCs w:val="28"/>
            </w:rPr>
            <w:t xml:space="preserve">, Ethiopia </w:t>
          </w:r>
        </w:p>
        <w:p w:rsidR="00A02C93" w:rsidRDefault="00A02C93">
          <w:pPr>
            <w:pStyle w:val="TOCHeading"/>
          </w:pPr>
          <w:r>
            <w:lastRenderedPageBreak/>
            <w:t>Contents</w:t>
          </w:r>
        </w:p>
        <w:p w:rsidR="00A02C93" w:rsidRDefault="00F710DC">
          <w:pPr>
            <w:pStyle w:val="TOC1"/>
            <w:tabs>
              <w:tab w:val="right" w:leader="dot" w:pos="9350"/>
            </w:tabs>
            <w:rPr>
              <w:rFonts w:eastAsiaTheme="minorEastAsia"/>
              <w:noProof/>
            </w:rPr>
          </w:pPr>
          <w:r>
            <w:fldChar w:fldCharType="begin"/>
          </w:r>
          <w:r w:rsidR="00A02C93">
            <w:instrText xml:space="preserve"> TOC \o "1-3" \h \z \u </w:instrText>
          </w:r>
          <w:r>
            <w:fldChar w:fldCharType="separate"/>
          </w:r>
          <w:hyperlink w:anchor="_Toc490771283" w:history="1">
            <w:r w:rsidR="00A02C93" w:rsidRPr="00F77E4C">
              <w:rPr>
                <w:rStyle w:val="Hyperlink"/>
                <w:rFonts w:ascii="Times New Roman" w:hAnsi="Times New Roman" w:cs="Times New Roman"/>
                <w:noProof/>
              </w:rPr>
              <w:t>1. INTRODUCTION</w:t>
            </w:r>
            <w:r w:rsidR="00A02C93">
              <w:rPr>
                <w:noProof/>
                <w:webHidden/>
              </w:rPr>
              <w:tab/>
            </w:r>
            <w:r>
              <w:rPr>
                <w:noProof/>
                <w:webHidden/>
              </w:rPr>
              <w:fldChar w:fldCharType="begin"/>
            </w:r>
            <w:r w:rsidR="00A02C93">
              <w:rPr>
                <w:noProof/>
                <w:webHidden/>
              </w:rPr>
              <w:instrText xml:space="preserve"> PAGEREF _Toc490771283 \h </w:instrText>
            </w:r>
            <w:r>
              <w:rPr>
                <w:noProof/>
                <w:webHidden/>
              </w:rPr>
            </w:r>
            <w:r>
              <w:rPr>
                <w:noProof/>
                <w:webHidden/>
              </w:rPr>
              <w:fldChar w:fldCharType="separate"/>
            </w:r>
            <w:r w:rsidR="00A02C93">
              <w:rPr>
                <w:noProof/>
                <w:webHidden/>
              </w:rPr>
              <w:t>1</w:t>
            </w:r>
            <w:r>
              <w:rPr>
                <w:noProof/>
                <w:webHidden/>
              </w:rPr>
              <w:fldChar w:fldCharType="end"/>
            </w:r>
          </w:hyperlink>
        </w:p>
        <w:p w:rsidR="00A02C93" w:rsidRDefault="00F710DC">
          <w:pPr>
            <w:pStyle w:val="TOC1"/>
            <w:tabs>
              <w:tab w:val="right" w:leader="dot" w:pos="9350"/>
            </w:tabs>
            <w:rPr>
              <w:rFonts w:eastAsiaTheme="minorEastAsia"/>
              <w:noProof/>
            </w:rPr>
          </w:pPr>
          <w:hyperlink w:anchor="_Toc490771284" w:history="1">
            <w:r w:rsidR="00A02C93" w:rsidRPr="00F77E4C">
              <w:rPr>
                <w:rStyle w:val="Hyperlink"/>
                <w:noProof/>
              </w:rPr>
              <w:t>2. LITERATURE REVIEW</w:t>
            </w:r>
            <w:r w:rsidR="00A02C93">
              <w:rPr>
                <w:noProof/>
                <w:webHidden/>
              </w:rPr>
              <w:tab/>
            </w:r>
            <w:r>
              <w:rPr>
                <w:noProof/>
                <w:webHidden/>
              </w:rPr>
              <w:fldChar w:fldCharType="begin"/>
            </w:r>
            <w:r w:rsidR="00A02C93">
              <w:rPr>
                <w:noProof/>
                <w:webHidden/>
              </w:rPr>
              <w:instrText xml:space="preserve"> PAGEREF _Toc490771284 \h </w:instrText>
            </w:r>
            <w:r>
              <w:rPr>
                <w:noProof/>
                <w:webHidden/>
              </w:rPr>
            </w:r>
            <w:r>
              <w:rPr>
                <w:noProof/>
                <w:webHidden/>
              </w:rPr>
              <w:fldChar w:fldCharType="separate"/>
            </w:r>
            <w:r w:rsidR="00A02C93">
              <w:rPr>
                <w:noProof/>
                <w:webHidden/>
              </w:rPr>
              <w:t>3</w:t>
            </w:r>
            <w:r>
              <w:rPr>
                <w:noProof/>
                <w:webHidden/>
              </w:rPr>
              <w:fldChar w:fldCharType="end"/>
            </w:r>
          </w:hyperlink>
        </w:p>
        <w:p w:rsidR="00A02C93" w:rsidRDefault="00F710DC">
          <w:pPr>
            <w:pStyle w:val="TOC2"/>
            <w:tabs>
              <w:tab w:val="right" w:leader="dot" w:pos="9350"/>
            </w:tabs>
            <w:rPr>
              <w:rFonts w:eastAsiaTheme="minorEastAsia"/>
              <w:noProof/>
            </w:rPr>
          </w:pPr>
          <w:hyperlink w:anchor="_Toc490771285" w:history="1">
            <w:r w:rsidR="00A02C93" w:rsidRPr="00F77E4C">
              <w:rPr>
                <w:rStyle w:val="Hyperlink"/>
                <w:rFonts w:ascii="Times New Roman" w:hAnsi="Times New Roman" w:cs="Times New Roman"/>
                <w:noProof/>
              </w:rPr>
              <w:t>2.1       Taxonomy</w:t>
            </w:r>
            <w:r w:rsidR="00A02C93">
              <w:rPr>
                <w:noProof/>
                <w:webHidden/>
              </w:rPr>
              <w:tab/>
            </w:r>
            <w:r>
              <w:rPr>
                <w:noProof/>
                <w:webHidden/>
              </w:rPr>
              <w:fldChar w:fldCharType="begin"/>
            </w:r>
            <w:r w:rsidR="00A02C93">
              <w:rPr>
                <w:noProof/>
                <w:webHidden/>
              </w:rPr>
              <w:instrText xml:space="preserve"> PAGEREF _Toc490771285 \h </w:instrText>
            </w:r>
            <w:r>
              <w:rPr>
                <w:noProof/>
                <w:webHidden/>
              </w:rPr>
            </w:r>
            <w:r>
              <w:rPr>
                <w:noProof/>
                <w:webHidden/>
              </w:rPr>
              <w:fldChar w:fldCharType="separate"/>
            </w:r>
            <w:r w:rsidR="00A02C93">
              <w:rPr>
                <w:noProof/>
                <w:webHidden/>
              </w:rPr>
              <w:t>3</w:t>
            </w:r>
            <w:r>
              <w:rPr>
                <w:noProof/>
                <w:webHidden/>
              </w:rPr>
              <w:fldChar w:fldCharType="end"/>
            </w:r>
          </w:hyperlink>
        </w:p>
        <w:p w:rsidR="00A02C93" w:rsidRDefault="00F710DC">
          <w:pPr>
            <w:pStyle w:val="TOC2"/>
            <w:tabs>
              <w:tab w:val="right" w:leader="dot" w:pos="9350"/>
            </w:tabs>
            <w:rPr>
              <w:rFonts w:eastAsiaTheme="minorEastAsia"/>
              <w:noProof/>
            </w:rPr>
          </w:pPr>
          <w:hyperlink w:anchor="_Toc490771286" w:history="1">
            <w:r w:rsidR="00A02C93" w:rsidRPr="00F77E4C">
              <w:rPr>
                <w:rStyle w:val="Hyperlink"/>
                <w:rFonts w:ascii="Times New Roman" w:hAnsi="Times New Roman" w:cs="Times New Roman"/>
                <w:noProof/>
              </w:rPr>
              <w:t>2.2 Origins and Cultivation</w:t>
            </w:r>
            <w:r w:rsidR="00A02C93">
              <w:rPr>
                <w:noProof/>
                <w:webHidden/>
              </w:rPr>
              <w:tab/>
            </w:r>
            <w:r>
              <w:rPr>
                <w:noProof/>
                <w:webHidden/>
              </w:rPr>
              <w:fldChar w:fldCharType="begin"/>
            </w:r>
            <w:r w:rsidR="00A02C93">
              <w:rPr>
                <w:noProof/>
                <w:webHidden/>
              </w:rPr>
              <w:instrText xml:space="preserve"> PAGEREF _Toc490771286 \h </w:instrText>
            </w:r>
            <w:r>
              <w:rPr>
                <w:noProof/>
                <w:webHidden/>
              </w:rPr>
            </w:r>
            <w:r>
              <w:rPr>
                <w:noProof/>
                <w:webHidden/>
              </w:rPr>
              <w:fldChar w:fldCharType="separate"/>
            </w:r>
            <w:r w:rsidR="00A02C93">
              <w:rPr>
                <w:noProof/>
                <w:webHidden/>
              </w:rPr>
              <w:t>3</w:t>
            </w:r>
            <w:r>
              <w:rPr>
                <w:noProof/>
                <w:webHidden/>
              </w:rPr>
              <w:fldChar w:fldCharType="end"/>
            </w:r>
          </w:hyperlink>
        </w:p>
        <w:p w:rsidR="00A02C93" w:rsidRDefault="00F710DC">
          <w:pPr>
            <w:pStyle w:val="TOC3"/>
            <w:tabs>
              <w:tab w:val="right" w:leader="dot" w:pos="9350"/>
            </w:tabs>
            <w:rPr>
              <w:rFonts w:eastAsiaTheme="minorEastAsia"/>
              <w:noProof/>
            </w:rPr>
          </w:pPr>
          <w:hyperlink w:anchor="_Toc490771287" w:history="1">
            <w:r w:rsidR="00A02C93" w:rsidRPr="00F77E4C">
              <w:rPr>
                <w:rStyle w:val="Hyperlink"/>
                <w:rFonts w:ascii="Times New Roman" w:hAnsi="Times New Roman" w:cs="Times New Roman"/>
                <w:noProof/>
              </w:rPr>
              <w:t>2.2.1Centre of diversity and domestication</w:t>
            </w:r>
            <w:r w:rsidR="00A02C93">
              <w:rPr>
                <w:noProof/>
                <w:webHidden/>
              </w:rPr>
              <w:tab/>
            </w:r>
            <w:r>
              <w:rPr>
                <w:noProof/>
                <w:webHidden/>
              </w:rPr>
              <w:fldChar w:fldCharType="begin"/>
            </w:r>
            <w:r w:rsidR="00A02C93">
              <w:rPr>
                <w:noProof/>
                <w:webHidden/>
              </w:rPr>
              <w:instrText xml:space="preserve"> PAGEREF _Toc490771287 \h </w:instrText>
            </w:r>
            <w:r>
              <w:rPr>
                <w:noProof/>
                <w:webHidden/>
              </w:rPr>
            </w:r>
            <w:r>
              <w:rPr>
                <w:noProof/>
                <w:webHidden/>
              </w:rPr>
              <w:fldChar w:fldCharType="separate"/>
            </w:r>
            <w:r w:rsidR="00A02C93">
              <w:rPr>
                <w:noProof/>
                <w:webHidden/>
              </w:rPr>
              <w:t>3</w:t>
            </w:r>
            <w:r>
              <w:rPr>
                <w:noProof/>
                <w:webHidden/>
              </w:rPr>
              <w:fldChar w:fldCharType="end"/>
            </w:r>
          </w:hyperlink>
        </w:p>
        <w:p w:rsidR="00A02C93" w:rsidRDefault="00F710DC">
          <w:pPr>
            <w:pStyle w:val="TOC2"/>
            <w:tabs>
              <w:tab w:val="right" w:leader="dot" w:pos="9350"/>
            </w:tabs>
            <w:rPr>
              <w:rFonts w:eastAsiaTheme="minorEastAsia"/>
              <w:noProof/>
            </w:rPr>
          </w:pPr>
          <w:hyperlink w:anchor="_Toc490771288" w:history="1">
            <w:r w:rsidR="00A02C93" w:rsidRPr="00F77E4C">
              <w:rPr>
                <w:rStyle w:val="Hyperlink"/>
                <w:rFonts w:ascii="Times New Roman" w:hAnsi="Times New Roman" w:cs="Times New Roman"/>
                <w:noProof/>
              </w:rPr>
              <w:t>2.3 Barley Adaptation</w:t>
            </w:r>
            <w:r w:rsidR="00A02C93">
              <w:rPr>
                <w:noProof/>
                <w:webHidden/>
              </w:rPr>
              <w:tab/>
            </w:r>
            <w:r>
              <w:rPr>
                <w:noProof/>
                <w:webHidden/>
              </w:rPr>
              <w:fldChar w:fldCharType="begin"/>
            </w:r>
            <w:r w:rsidR="00A02C93">
              <w:rPr>
                <w:noProof/>
                <w:webHidden/>
              </w:rPr>
              <w:instrText xml:space="preserve"> PAGEREF _Toc490771288 \h </w:instrText>
            </w:r>
            <w:r>
              <w:rPr>
                <w:noProof/>
                <w:webHidden/>
              </w:rPr>
            </w:r>
            <w:r>
              <w:rPr>
                <w:noProof/>
                <w:webHidden/>
              </w:rPr>
              <w:fldChar w:fldCharType="separate"/>
            </w:r>
            <w:r w:rsidR="00A02C93">
              <w:rPr>
                <w:noProof/>
                <w:webHidden/>
              </w:rPr>
              <w:t>5</w:t>
            </w:r>
            <w:r>
              <w:rPr>
                <w:noProof/>
                <w:webHidden/>
              </w:rPr>
              <w:fldChar w:fldCharType="end"/>
            </w:r>
          </w:hyperlink>
        </w:p>
        <w:p w:rsidR="00A02C93" w:rsidRDefault="00F710DC">
          <w:pPr>
            <w:pStyle w:val="TOC2"/>
            <w:tabs>
              <w:tab w:val="right" w:leader="dot" w:pos="9350"/>
            </w:tabs>
            <w:rPr>
              <w:rFonts w:eastAsiaTheme="minorEastAsia"/>
              <w:noProof/>
            </w:rPr>
          </w:pPr>
          <w:hyperlink w:anchor="_Toc490771289" w:history="1">
            <w:r w:rsidR="00A02C93" w:rsidRPr="00F77E4C">
              <w:rPr>
                <w:rStyle w:val="Hyperlink"/>
                <w:rFonts w:ascii="Times New Roman" w:hAnsi="Times New Roman" w:cs="Times New Roman"/>
                <w:noProof/>
              </w:rPr>
              <w:t>2.4 Commercial uses</w:t>
            </w:r>
            <w:r w:rsidR="00A02C93">
              <w:rPr>
                <w:noProof/>
                <w:webHidden/>
              </w:rPr>
              <w:tab/>
            </w:r>
            <w:r>
              <w:rPr>
                <w:noProof/>
                <w:webHidden/>
              </w:rPr>
              <w:fldChar w:fldCharType="begin"/>
            </w:r>
            <w:r w:rsidR="00A02C93">
              <w:rPr>
                <w:noProof/>
                <w:webHidden/>
              </w:rPr>
              <w:instrText xml:space="preserve"> PAGEREF _Toc490771289 \h </w:instrText>
            </w:r>
            <w:r>
              <w:rPr>
                <w:noProof/>
                <w:webHidden/>
              </w:rPr>
            </w:r>
            <w:r>
              <w:rPr>
                <w:noProof/>
                <w:webHidden/>
              </w:rPr>
              <w:fldChar w:fldCharType="separate"/>
            </w:r>
            <w:r w:rsidR="00A02C93">
              <w:rPr>
                <w:noProof/>
                <w:webHidden/>
              </w:rPr>
              <w:t>6</w:t>
            </w:r>
            <w:r>
              <w:rPr>
                <w:noProof/>
                <w:webHidden/>
              </w:rPr>
              <w:fldChar w:fldCharType="end"/>
            </w:r>
          </w:hyperlink>
        </w:p>
        <w:p w:rsidR="00A02C93" w:rsidRDefault="00F710DC">
          <w:pPr>
            <w:pStyle w:val="TOC3"/>
            <w:tabs>
              <w:tab w:val="right" w:leader="dot" w:pos="9350"/>
            </w:tabs>
            <w:rPr>
              <w:rFonts w:eastAsiaTheme="minorEastAsia"/>
              <w:noProof/>
            </w:rPr>
          </w:pPr>
          <w:hyperlink w:anchor="_Toc490771290" w:history="1">
            <w:r w:rsidR="00A02C93" w:rsidRPr="00F77E4C">
              <w:rPr>
                <w:rStyle w:val="Hyperlink"/>
                <w:rFonts w:ascii="Times New Roman" w:hAnsi="Times New Roman" w:cs="Times New Roman"/>
                <w:noProof/>
              </w:rPr>
              <w:t>2.4.1 Animal Feed</w:t>
            </w:r>
            <w:r w:rsidR="00A02C93">
              <w:rPr>
                <w:noProof/>
                <w:webHidden/>
              </w:rPr>
              <w:tab/>
            </w:r>
            <w:r>
              <w:rPr>
                <w:noProof/>
                <w:webHidden/>
              </w:rPr>
              <w:fldChar w:fldCharType="begin"/>
            </w:r>
            <w:r w:rsidR="00A02C93">
              <w:rPr>
                <w:noProof/>
                <w:webHidden/>
              </w:rPr>
              <w:instrText xml:space="preserve"> PAGEREF _Toc490771290 \h </w:instrText>
            </w:r>
            <w:r>
              <w:rPr>
                <w:noProof/>
                <w:webHidden/>
              </w:rPr>
            </w:r>
            <w:r>
              <w:rPr>
                <w:noProof/>
                <w:webHidden/>
              </w:rPr>
              <w:fldChar w:fldCharType="separate"/>
            </w:r>
            <w:r w:rsidR="00A02C93">
              <w:rPr>
                <w:noProof/>
                <w:webHidden/>
              </w:rPr>
              <w:t>8</w:t>
            </w:r>
            <w:r>
              <w:rPr>
                <w:noProof/>
                <w:webHidden/>
              </w:rPr>
              <w:fldChar w:fldCharType="end"/>
            </w:r>
          </w:hyperlink>
        </w:p>
        <w:p w:rsidR="00A02C93" w:rsidRDefault="00F710DC">
          <w:pPr>
            <w:pStyle w:val="TOC3"/>
            <w:tabs>
              <w:tab w:val="right" w:leader="dot" w:pos="9350"/>
            </w:tabs>
            <w:rPr>
              <w:rFonts w:eastAsiaTheme="minorEastAsia"/>
              <w:noProof/>
            </w:rPr>
          </w:pPr>
          <w:hyperlink w:anchor="_Toc490771291" w:history="1">
            <w:r w:rsidR="00A02C93" w:rsidRPr="00F77E4C">
              <w:rPr>
                <w:rStyle w:val="Hyperlink"/>
                <w:rFonts w:ascii="Times New Roman" w:hAnsi="Times New Roman" w:cs="Times New Roman"/>
                <w:noProof/>
              </w:rPr>
              <w:t>2.4.2  Malt</w:t>
            </w:r>
            <w:r w:rsidR="00A02C93">
              <w:rPr>
                <w:noProof/>
                <w:webHidden/>
              </w:rPr>
              <w:tab/>
            </w:r>
            <w:r>
              <w:rPr>
                <w:noProof/>
                <w:webHidden/>
              </w:rPr>
              <w:fldChar w:fldCharType="begin"/>
            </w:r>
            <w:r w:rsidR="00A02C93">
              <w:rPr>
                <w:noProof/>
                <w:webHidden/>
              </w:rPr>
              <w:instrText xml:space="preserve"> PAGEREF _Toc490771291 \h </w:instrText>
            </w:r>
            <w:r>
              <w:rPr>
                <w:noProof/>
                <w:webHidden/>
              </w:rPr>
            </w:r>
            <w:r>
              <w:rPr>
                <w:noProof/>
                <w:webHidden/>
              </w:rPr>
              <w:fldChar w:fldCharType="separate"/>
            </w:r>
            <w:r w:rsidR="00A02C93">
              <w:rPr>
                <w:noProof/>
                <w:webHidden/>
              </w:rPr>
              <w:t>8</w:t>
            </w:r>
            <w:r>
              <w:rPr>
                <w:noProof/>
                <w:webHidden/>
              </w:rPr>
              <w:fldChar w:fldCharType="end"/>
            </w:r>
          </w:hyperlink>
        </w:p>
        <w:p w:rsidR="00A02C93" w:rsidRDefault="00F710DC">
          <w:pPr>
            <w:pStyle w:val="TOC3"/>
            <w:tabs>
              <w:tab w:val="right" w:leader="dot" w:pos="9350"/>
            </w:tabs>
            <w:rPr>
              <w:rFonts w:eastAsiaTheme="minorEastAsia"/>
              <w:noProof/>
            </w:rPr>
          </w:pPr>
          <w:hyperlink w:anchor="_Toc490771292" w:history="1">
            <w:r w:rsidR="00A02C93" w:rsidRPr="00F77E4C">
              <w:rPr>
                <w:rStyle w:val="Hyperlink"/>
                <w:rFonts w:ascii="Times New Roman" w:hAnsi="Times New Roman" w:cs="Times New Roman"/>
                <w:noProof/>
              </w:rPr>
              <w:t>2.4.3 Human Food</w:t>
            </w:r>
            <w:r w:rsidR="00A02C93">
              <w:rPr>
                <w:noProof/>
                <w:webHidden/>
              </w:rPr>
              <w:tab/>
            </w:r>
            <w:r>
              <w:rPr>
                <w:noProof/>
                <w:webHidden/>
              </w:rPr>
              <w:fldChar w:fldCharType="begin"/>
            </w:r>
            <w:r w:rsidR="00A02C93">
              <w:rPr>
                <w:noProof/>
                <w:webHidden/>
              </w:rPr>
              <w:instrText xml:space="preserve"> PAGEREF _Toc490771292 \h </w:instrText>
            </w:r>
            <w:r>
              <w:rPr>
                <w:noProof/>
                <w:webHidden/>
              </w:rPr>
            </w:r>
            <w:r>
              <w:rPr>
                <w:noProof/>
                <w:webHidden/>
              </w:rPr>
              <w:fldChar w:fldCharType="separate"/>
            </w:r>
            <w:r w:rsidR="00A02C93">
              <w:rPr>
                <w:noProof/>
                <w:webHidden/>
              </w:rPr>
              <w:t>9</w:t>
            </w:r>
            <w:r>
              <w:rPr>
                <w:noProof/>
                <w:webHidden/>
              </w:rPr>
              <w:fldChar w:fldCharType="end"/>
            </w:r>
          </w:hyperlink>
        </w:p>
        <w:p w:rsidR="00A02C93" w:rsidRDefault="00F710DC">
          <w:pPr>
            <w:pStyle w:val="TOC2"/>
            <w:tabs>
              <w:tab w:val="right" w:leader="dot" w:pos="9350"/>
            </w:tabs>
            <w:rPr>
              <w:rFonts w:eastAsiaTheme="minorEastAsia"/>
              <w:noProof/>
            </w:rPr>
          </w:pPr>
          <w:hyperlink w:anchor="_Toc490771293" w:history="1">
            <w:r w:rsidR="00A02C93" w:rsidRPr="00F77E4C">
              <w:rPr>
                <w:rStyle w:val="Hyperlink"/>
                <w:rFonts w:ascii="Times New Roman" w:hAnsi="Times New Roman" w:cs="Times New Roman"/>
                <w:noProof/>
              </w:rPr>
              <w:t>2.5 Agronomic traits</w:t>
            </w:r>
            <w:r w:rsidR="00A02C93">
              <w:rPr>
                <w:noProof/>
                <w:webHidden/>
              </w:rPr>
              <w:tab/>
            </w:r>
            <w:r>
              <w:rPr>
                <w:noProof/>
                <w:webHidden/>
              </w:rPr>
              <w:fldChar w:fldCharType="begin"/>
            </w:r>
            <w:r w:rsidR="00A02C93">
              <w:rPr>
                <w:noProof/>
                <w:webHidden/>
              </w:rPr>
              <w:instrText xml:space="preserve"> PAGEREF _Toc490771293 \h </w:instrText>
            </w:r>
            <w:r>
              <w:rPr>
                <w:noProof/>
                <w:webHidden/>
              </w:rPr>
            </w:r>
            <w:r>
              <w:rPr>
                <w:noProof/>
                <w:webHidden/>
              </w:rPr>
              <w:fldChar w:fldCharType="separate"/>
            </w:r>
            <w:r w:rsidR="00A02C93">
              <w:rPr>
                <w:noProof/>
                <w:webHidden/>
              </w:rPr>
              <w:t>9</w:t>
            </w:r>
            <w:r>
              <w:rPr>
                <w:noProof/>
                <w:webHidden/>
              </w:rPr>
              <w:fldChar w:fldCharType="end"/>
            </w:r>
          </w:hyperlink>
        </w:p>
        <w:p w:rsidR="00A02C93" w:rsidRDefault="00F710DC">
          <w:pPr>
            <w:pStyle w:val="TOC3"/>
            <w:tabs>
              <w:tab w:val="right" w:leader="dot" w:pos="9350"/>
            </w:tabs>
            <w:rPr>
              <w:rFonts w:eastAsiaTheme="minorEastAsia"/>
              <w:noProof/>
            </w:rPr>
          </w:pPr>
          <w:hyperlink w:anchor="_Toc490771294" w:history="1">
            <w:r w:rsidR="00A02C93" w:rsidRPr="00F77E4C">
              <w:rPr>
                <w:rStyle w:val="Hyperlink"/>
                <w:rFonts w:ascii="Times New Roman" w:hAnsi="Times New Roman" w:cs="Times New Roman"/>
                <w:noProof/>
              </w:rPr>
              <w:t>2.5.1 Crop characteristics</w:t>
            </w:r>
            <w:r w:rsidR="00A02C93">
              <w:rPr>
                <w:noProof/>
                <w:webHidden/>
              </w:rPr>
              <w:tab/>
            </w:r>
            <w:r>
              <w:rPr>
                <w:noProof/>
                <w:webHidden/>
              </w:rPr>
              <w:fldChar w:fldCharType="begin"/>
            </w:r>
            <w:r w:rsidR="00A02C93">
              <w:rPr>
                <w:noProof/>
                <w:webHidden/>
              </w:rPr>
              <w:instrText xml:space="preserve"> PAGEREF _Toc490771294 \h </w:instrText>
            </w:r>
            <w:r>
              <w:rPr>
                <w:noProof/>
                <w:webHidden/>
              </w:rPr>
            </w:r>
            <w:r>
              <w:rPr>
                <w:noProof/>
                <w:webHidden/>
              </w:rPr>
              <w:fldChar w:fldCharType="separate"/>
            </w:r>
            <w:r w:rsidR="00A02C93">
              <w:rPr>
                <w:noProof/>
                <w:webHidden/>
              </w:rPr>
              <w:t>9</w:t>
            </w:r>
            <w:r>
              <w:rPr>
                <w:noProof/>
                <w:webHidden/>
              </w:rPr>
              <w:fldChar w:fldCharType="end"/>
            </w:r>
          </w:hyperlink>
        </w:p>
        <w:p w:rsidR="00A02C93" w:rsidRDefault="00F710DC">
          <w:pPr>
            <w:pStyle w:val="TOC3"/>
            <w:tabs>
              <w:tab w:val="right" w:leader="dot" w:pos="9350"/>
            </w:tabs>
            <w:rPr>
              <w:rFonts w:eastAsiaTheme="minorEastAsia"/>
              <w:noProof/>
            </w:rPr>
          </w:pPr>
          <w:hyperlink w:anchor="_Toc490771295" w:history="1">
            <w:r w:rsidR="00A02C93" w:rsidRPr="00F77E4C">
              <w:rPr>
                <w:rStyle w:val="Hyperlink"/>
                <w:rFonts w:ascii="Times New Roman" w:hAnsi="Times New Roman" w:cs="Times New Roman"/>
                <w:noProof/>
              </w:rPr>
              <w:t>2.5.3 Seeding rate</w:t>
            </w:r>
            <w:r w:rsidR="00A02C93">
              <w:rPr>
                <w:noProof/>
                <w:webHidden/>
              </w:rPr>
              <w:tab/>
            </w:r>
            <w:r>
              <w:rPr>
                <w:noProof/>
                <w:webHidden/>
              </w:rPr>
              <w:fldChar w:fldCharType="begin"/>
            </w:r>
            <w:r w:rsidR="00A02C93">
              <w:rPr>
                <w:noProof/>
                <w:webHidden/>
              </w:rPr>
              <w:instrText xml:space="preserve"> PAGEREF _Toc490771295 \h </w:instrText>
            </w:r>
            <w:r>
              <w:rPr>
                <w:noProof/>
                <w:webHidden/>
              </w:rPr>
            </w:r>
            <w:r>
              <w:rPr>
                <w:noProof/>
                <w:webHidden/>
              </w:rPr>
              <w:fldChar w:fldCharType="separate"/>
            </w:r>
            <w:r w:rsidR="00A02C93">
              <w:rPr>
                <w:noProof/>
                <w:webHidden/>
              </w:rPr>
              <w:t>10</w:t>
            </w:r>
            <w:r>
              <w:rPr>
                <w:noProof/>
                <w:webHidden/>
              </w:rPr>
              <w:fldChar w:fldCharType="end"/>
            </w:r>
          </w:hyperlink>
        </w:p>
        <w:p w:rsidR="00A02C93" w:rsidRDefault="00F710DC">
          <w:pPr>
            <w:pStyle w:val="TOC3"/>
            <w:tabs>
              <w:tab w:val="right" w:leader="dot" w:pos="9350"/>
            </w:tabs>
            <w:rPr>
              <w:rFonts w:eastAsiaTheme="minorEastAsia"/>
              <w:noProof/>
            </w:rPr>
          </w:pPr>
          <w:hyperlink w:anchor="_Toc490771296" w:history="1">
            <w:r w:rsidR="00A02C93" w:rsidRPr="00F77E4C">
              <w:rPr>
                <w:rStyle w:val="Hyperlink"/>
                <w:rFonts w:ascii="Times New Roman" w:hAnsi="Times New Roman" w:cs="Times New Roman"/>
                <w:noProof/>
              </w:rPr>
              <w:t>2.5.4 Seeding methods</w:t>
            </w:r>
            <w:r w:rsidR="00A02C93">
              <w:rPr>
                <w:noProof/>
                <w:webHidden/>
              </w:rPr>
              <w:tab/>
            </w:r>
            <w:r>
              <w:rPr>
                <w:noProof/>
                <w:webHidden/>
              </w:rPr>
              <w:fldChar w:fldCharType="begin"/>
            </w:r>
            <w:r w:rsidR="00A02C93">
              <w:rPr>
                <w:noProof/>
                <w:webHidden/>
              </w:rPr>
              <w:instrText xml:space="preserve"> PAGEREF _Toc490771296 \h </w:instrText>
            </w:r>
            <w:r>
              <w:rPr>
                <w:noProof/>
                <w:webHidden/>
              </w:rPr>
            </w:r>
            <w:r>
              <w:rPr>
                <w:noProof/>
                <w:webHidden/>
              </w:rPr>
              <w:fldChar w:fldCharType="separate"/>
            </w:r>
            <w:r w:rsidR="00A02C93">
              <w:rPr>
                <w:noProof/>
                <w:webHidden/>
              </w:rPr>
              <w:t>10</w:t>
            </w:r>
            <w:r>
              <w:rPr>
                <w:noProof/>
                <w:webHidden/>
              </w:rPr>
              <w:fldChar w:fldCharType="end"/>
            </w:r>
          </w:hyperlink>
        </w:p>
        <w:p w:rsidR="00A02C93" w:rsidRDefault="00F710DC">
          <w:pPr>
            <w:pStyle w:val="TOC3"/>
            <w:tabs>
              <w:tab w:val="right" w:leader="dot" w:pos="9350"/>
            </w:tabs>
            <w:rPr>
              <w:rFonts w:eastAsiaTheme="minorEastAsia"/>
              <w:noProof/>
            </w:rPr>
          </w:pPr>
          <w:hyperlink w:anchor="_Toc490771297" w:history="1">
            <w:r w:rsidR="00A02C93" w:rsidRPr="00F77E4C">
              <w:rPr>
                <w:rStyle w:val="Hyperlink"/>
                <w:rFonts w:ascii="Times New Roman" w:hAnsi="Times New Roman" w:cs="Times New Roman"/>
                <w:iCs/>
                <w:noProof/>
              </w:rPr>
              <w:t>2.5.5 Harvest and storage</w:t>
            </w:r>
            <w:r w:rsidR="00A02C93">
              <w:rPr>
                <w:noProof/>
                <w:webHidden/>
              </w:rPr>
              <w:tab/>
            </w:r>
            <w:r>
              <w:rPr>
                <w:noProof/>
                <w:webHidden/>
              </w:rPr>
              <w:fldChar w:fldCharType="begin"/>
            </w:r>
            <w:r w:rsidR="00A02C93">
              <w:rPr>
                <w:noProof/>
                <w:webHidden/>
              </w:rPr>
              <w:instrText xml:space="preserve"> PAGEREF _Toc490771297 \h </w:instrText>
            </w:r>
            <w:r>
              <w:rPr>
                <w:noProof/>
                <w:webHidden/>
              </w:rPr>
            </w:r>
            <w:r>
              <w:rPr>
                <w:noProof/>
                <w:webHidden/>
              </w:rPr>
              <w:fldChar w:fldCharType="separate"/>
            </w:r>
            <w:r w:rsidR="00A02C93">
              <w:rPr>
                <w:noProof/>
                <w:webHidden/>
              </w:rPr>
              <w:t>10</w:t>
            </w:r>
            <w:r>
              <w:rPr>
                <w:noProof/>
                <w:webHidden/>
              </w:rPr>
              <w:fldChar w:fldCharType="end"/>
            </w:r>
          </w:hyperlink>
        </w:p>
        <w:p w:rsidR="00A02C93" w:rsidRDefault="00F710DC">
          <w:pPr>
            <w:pStyle w:val="TOC3"/>
            <w:tabs>
              <w:tab w:val="right" w:leader="dot" w:pos="9350"/>
            </w:tabs>
            <w:rPr>
              <w:rFonts w:eastAsiaTheme="minorEastAsia"/>
              <w:noProof/>
            </w:rPr>
          </w:pPr>
          <w:hyperlink w:anchor="_Toc490771298" w:history="1">
            <w:r w:rsidR="00A02C93" w:rsidRPr="00F77E4C">
              <w:rPr>
                <w:rStyle w:val="Hyperlink"/>
                <w:rFonts w:ascii="Times New Roman" w:hAnsi="Times New Roman" w:cs="Times New Roman"/>
                <w:iCs/>
                <w:noProof/>
              </w:rPr>
              <w:t>2.5.6 Labor requirements</w:t>
            </w:r>
            <w:r w:rsidR="00A02C93">
              <w:rPr>
                <w:noProof/>
                <w:webHidden/>
              </w:rPr>
              <w:tab/>
            </w:r>
            <w:r>
              <w:rPr>
                <w:noProof/>
                <w:webHidden/>
              </w:rPr>
              <w:fldChar w:fldCharType="begin"/>
            </w:r>
            <w:r w:rsidR="00A02C93">
              <w:rPr>
                <w:noProof/>
                <w:webHidden/>
              </w:rPr>
              <w:instrText xml:space="preserve"> PAGEREF _Toc490771298 \h </w:instrText>
            </w:r>
            <w:r>
              <w:rPr>
                <w:noProof/>
                <w:webHidden/>
              </w:rPr>
            </w:r>
            <w:r>
              <w:rPr>
                <w:noProof/>
                <w:webHidden/>
              </w:rPr>
              <w:fldChar w:fldCharType="separate"/>
            </w:r>
            <w:r w:rsidR="00A02C93">
              <w:rPr>
                <w:noProof/>
                <w:webHidden/>
              </w:rPr>
              <w:t>10</w:t>
            </w:r>
            <w:r>
              <w:rPr>
                <w:noProof/>
                <w:webHidden/>
              </w:rPr>
              <w:fldChar w:fldCharType="end"/>
            </w:r>
          </w:hyperlink>
        </w:p>
        <w:p w:rsidR="00A02C93" w:rsidRDefault="00F710DC">
          <w:pPr>
            <w:pStyle w:val="TOC1"/>
            <w:tabs>
              <w:tab w:val="right" w:leader="dot" w:pos="9350"/>
            </w:tabs>
            <w:rPr>
              <w:rFonts w:eastAsiaTheme="minorEastAsia"/>
              <w:noProof/>
            </w:rPr>
          </w:pPr>
          <w:hyperlink w:anchor="_Toc490771299" w:history="1">
            <w:r w:rsidR="00A02C93" w:rsidRPr="00F77E4C">
              <w:rPr>
                <w:rStyle w:val="Hyperlink"/>
                <w:rFonts w:ascii="Times New Roman" w:hAnsi="Times New Roman" w:cs="Times New Roman"/>
                <w:noProof/>
              </w:rPr>
              <w:t>3. MATERIAL AND METHODS</w:t>
            </w:r>
            <w:r w:rsidR="00A02C93">
              <w:rPr>
                <w:noProof/>
                <w:webHidden/>
              </w:rPr>
              <w:tab/>
            </w:r>
            <w:r>
              <w:rPr>
                <w:noProof/>
                <w:webHidden/>
              </w:rPr>
              <w:fldChar w:fldCharType="begin"/>
            </w:r>
            <w:r w:rsidR="00A02C93">
              <w:rPr>
                <w:noProof/>
                <w:webHidden/>
              </w:rPr>
              <w:instrText xml:space="preserve"> PAGEREF _Toc490771299 \h </w:instrText>
            </w:r>
            <w:r>
              <w:rPr>
                <w:noProof/>
                <w:webHidden/>
              </w:rPr>
            </w:r>
            <w:r>
              <w:rPr>
                <w:noProof/>
                <w:webHidden/>
              </w:rPr>
              <w:fldChar w:fldCharType="separate"/>
            </w:r>
            <w:r w:rsidR="00A02C93">
              <w:rPr>
                <w:noProof/>
                <w:webHidden/>
              </w:rPr>
              <w:t>11</w:t>
            </w:r>
            <w:r>
              <w:rPr>
                <w:noProof/>
                <w:webHidden/>
              </w:rPr>
              <w:fldChar w:fldCharType="end"/>
            </w:r>
          </w:hyperlink>
        </w:p>
        <w:p w:rsidR="00A02C93" w:rsidRDefault="00F710DC">
          <w:pPr>
            <w:pStyle w:val="TOC2"/>
            <w:tabs>
              <w:tab w:val="right" w:leader="dot" w:pos="9350"/>
            </w:tabs>
            <w:rPr>
              <w:rFonts w:eastAsiaTheme="minorEastAsia"/>
              <w:noProof/>
            </w:rPr>
          </w:pPr>
          <w:hyperlink w:anchor="_Toc490771300" w:history="1">
            <w:r w:rsidR="00A02C93" w:rsidRPr="00F77E4C">
              <w:rPr>
                <w:rStyle w:val="Hyperlink"/>
                <w:rFonts w:ascii="Times New Roman" w:hAnsi="Times New Roman" w:cs="Times New Roman"/>
                <w:noProof/>
              </w:rPr>
              <w:t>3.1. Description of the Study Area</w:t>
            </w:r>
            <w:r w:rsidR="00A02C93">
              <w:rPr>
                <w:noProof/>
                <w:webHidden/>
              </w:rPr>
              <w:tab/>
            </w:r>
            <w:r>
              <w:rPr>
                <w:noProof/>
                <w:webHidden/>
              </w:rPr>
              <w:fldChar w:fldCharType="begin"/>
            </w:r>
            <w:r w:rsidR="00A02C93">
              <w:rPr>
                <w:noProof/>
                <w:webHidden/>
              </w:rPr>
              <w:instrText xml:space="preserve"> PAGEREF _Toc490771300 \h </w:instrText>
            </w:r>
            <w:r>
              <w:rPr>
                <w:noProof/>
                <w:webHidden/>
              </w:rPr>
            </w:r>
            <w:r>
              <w:rPr>
                <w:noProof/>
                <w:webHidden/>
              </w:rPr>
              <w:fldChar w:fldCharType="separate"/>
            </w:r>
            <w:r w:rsidR="00A02C93">
              <w:rPr>
                <w:noProof/>
                <w:webHidden/>
              </w:rPr>
              <w:t>11</w:t>
            </w:r>
            <w:r>
              <w:rPr>
                <w:noProof/>
                <w:webHidden/>
              </w:rPr>
              <w:fldChar w:fldCharType="end"/>
            </w:r>
          </w:hyperlink>
        </w:p>
        <w:p w:rsidR="00A02C93" w:rsidRDefault="00F710DC" w:rsidP="00A02C93">
          <w:pPr>
            <w:pStyle w:val="TOC2"/>
            <w:tabs>
              <w:tab w:val="right" w:leader="dot" w:pos="9350"/>
            </w:tabs>
            <w:rPr>
              <w:rFonts w:eastAsiaTheme="minorEastAsia"/>
              <w:noProof/>
            </w:rPr>
          </w:pPr>
          <w:hyperlink w:anchor="_Toc490771301" w:history="1">
            <w:r w:rsidR="00A02C93" w:rsidRPr="00F77E4C">
              <w:rPr>
                <w:rStyle w:val="Hyperlink"/>
                <w:rFonts w:ascii="Times New Roman" w:hAnsi="Times New Roman" w:cs="Times New Roman"/>
                <w:noProof/>
              </w:rPr>
              <w:t xml:space="preserve">3.2 </w:t>
            </w:r>
            <w:r w:rsidR="00A02C93" w:rsidRPr="00F77E4C">
              <w:rPr>
                <w:rStyle w:val="Hyperlink"/>
                <w:rFonts w:ascii="Times New Roman" w:hAnsi="Times New Roman" w:cs="Times New Roman"/>
                <w:noProof/>
                <w:lang w:val="en-GB"/>
              </w:rPr>
              <w:t>Experimental materials and design</w:t>
            </w:r>
            <w:r w:rsidR="00A02C93">
              <w:rPr>
                <w:noProof/>
                <w:webHidden/>
              </w:rPr>
              <w:tab/>
            </w:r>
            <w:r>
              <w:rPr>
                <w:noProof/>
                <w:webHidden/>
              </w:rPr>
              <w:fldChar w:fldCharType="begin"/>
            </w:r>
            <w:r w:rsidR="00A02C93">
              <w:rPr>
                <w:noProof/>
                <w:webHidden/>
              </w:rPr>
              <w:instrText xml:space="preserve"> PAGEREF _Toc490771301 \h </w:instrText>
            </w:r>
            <w:r>
              <w:rPr>
                <w:noProof/>
                <w:webHidden/>
              </w:rPr>
            </w:r>
            <w:r>
              <w:rPr>
                <w:noProof/>
                <w:webHidden/>
              </w:rPr>
              <w:fldChar w:fldCharType="separate"/>
            </w:r>
            <w:r w:rsidR="00A02C93">
              <w:rPr>
                <w:noProof/>
                <w:webHidden/>
              </w:rPr>
              <w:t>11</w:t>
            </w:r>
            <w:r>
              <w:rPr>
                <w:noProof/>
                <w:webHidden/>
              </w:rPr>
              <w:fldChar w:fldCharType="end"/>
            </w:r>
          </w:hyperlink>
        </w:p>
        <w:p w:rsidR="00A02C93" w:rsidRDefault="00F710DC">
          <w:pPr>
            <w:pStyle w:val="TOC2"/>
            <w:tabs>
              <w:tab w:val="right" w:leader="dot" w:pos="9350"/>
            </w:tabs>
            <w:rPr>
              <w:rFonts w:eastAsiaTheme="minorEastAsia"/>
              <w:noProof/>
            </w:rPr>
          </w:pPr>
          <w:hyperlink w:anchor="_Toc490771327" w:history="1">
            <w:r w:rsidR="00A02C93" w:rsidRPr="00F77E4C">
              <w:rPr>
                <w:rStyle w:val="Hyperlink"/>
                <w:rFonts w:ascii="Times New Roman" w:hAnsi="Times New Roman" w:cs="Times New Roman"/>
                <w:noProof/>
              </w:rPr>
              <w:t>3.4 Data to be collected</w:t>
            </w:r>
            <w:r w:rsidR="00A02C93">
              <w:rPr>
                <w:noProof/>
                <w:webHidden/>
              </w:rPr>
              <w:tab/>
            </w:r>
            <w:r>
              <w:rPr>
                <w:noProof/>
                <w:webHidden/>
              </w:rPr>
              <w:fldChar w:fldCharType="begin"/>
            </w:r>
            <w:r w:rsidR="00A02C93">
              <w:rPr>
                <w:noProof/>
                <w:webHidden/>
              </w:rPr>
              <w:instrText xml:space="preserve"> PAGEREF _Toc490771327 \h </w:instrText>
            </w:r>
            <w:r>
              <w:rPr>
                <w:noProof/>
                <w:webHidden/>
              </w:rPr>
            </w:r>
            <w:r>
              <w:rPr>
                <w:noProof/>
                <w:webHidden/>
              </w:rPr>
              <w:fldChar w:fldCharType="separate"/>
            </w:r>
            <w:r w:rsidR="00A02C93">
              <w:rPr>
                <w:noProof/>
                <w:webHidden/>
              </w:rPr>
              <w:t>12</w:t>
            </w:r>
            <w:r>
              <w:rPr>
                <w:noProof/>
                <w:webHidden/>
              </w:rPr>
              <w:fldChar w:fldCharType="end"/>
            </w:r>
          </w:hyperlink>
        </w:p>
        <w:p w:rsidR="00A02C93" w:rsidRDefault="00F710DC">
          <w:pPr>
            <w:pStyle w:val="TOC2"/>
            <w:tabs>
              <w:tab w:val="right" w:leader="dot" w:pos="9350"/>
            </w:tabs>
            <w:rPr>
              <w:rFonts w:eastAsiaTheme="minorEastAsia"/>
              <w:noProof/>
            </w:rPr>
          </w:pPr>
          <w:hyperlink w:anchor="_Toc490771328" w:history="1">
            <w:r w:rsidR="00A02C93" w:rsidRPr="00F77E4C">
              <w:rPr>
                <w:rStyle w:val="Hyperlink"/>
                <w:rFonts w:ascii="Times New Roman" w:hAnsi="Times New Roman" w:cs="Times New Roman"/>
                <w:noProof/>
              </w:rPr>
              <w:t>3.5 Statistical Analysis</w:t>
            </w:r>
            <w:r w:rsidR="00A02C93">
              <w:rPr>
                <w:noProof/>
                <w:webHidden/>
              </w:rPr>
              <w:tab/>
            </w:r>
            <w:r>
              <w:rPr>
                <w:noProof/>
                <w:webHidden/>
              </w:rPr>
              <w:fldChar w:fldCharType="begin"/>
            </w:r>
            <w:r w:rsidR="00A02C93">
              <w:rPr>
                <w:noProof/>
                <w:webHidden/>
              </w:rPr>
              <w:instrText xml:space="preserve"> PAGEREF _Toc490771328 \h </w:instrText>
            </w:r>
            <w:r>
              <w:rPr>
                <w:noProof/>
                <w:webHidden/>
              </w:rPr>
            </w:r>
            <w:r>
              <w:rPr>
                <w:noProof/>
                <w:webHidden/>
              </w:rPr>
              <w:fldChar w:fldCharType="separate"/>
            </w:r>
            <w:r w:rsidR="00A02C93">
              <w:rPr>
                <w:noProof/>
                <w:webHidden/>
              </w:rPr>
              <w:t>13</w:t>
            </w:r>
            <w:r>
              <w:rPr>
                <w:noProof/>
                <w:webHidden/>
              </w:rPr>
              <w:fldChar w:fldCharType="end"/>
            </w:r>
          </w:hyperlink>
        </w:p>
        <w:p w:rsidR="00A02C93" w:rsidRDefault="00F710DC">
          <w:pPr>
            <w:pStyle w:val="TOC3"/>
            <w:tabs>
              <w:tab w:val="right" w:leader="dot" w:pos="9350"/>
            </w:tabs>
            <w:rPr>
              <w:rFonts w:eastAsiaTheme="minorEastAsia"/>
              <w:noProof/>
            </w:rPr>
          </w:pPr>
          <w:hyperlink w:anchor="_Toc490771329" w:history="1">
            <w:r w:rsidR="00A02C93" w:rsidRPr="00F77E4C">
              <w:rPr>
                <w:rStyle w:val="Hyperlink"/>
                <w:rFonts w:ascii="Times New Roman" w:hAnsi="Times New Roman" w:cs="Times New Roman"/>
                <w:noProof/>
              </w:rPr>
              <w:t>3.5.1  Analysis of variance model</w:t>
            </w:r>
            <w:r w:rsidR="00A02C93">
              <w:rPr>
                <w:noProof/>
                <w:webHidden/>
              </w:rPr>
              <w:tab/>
            </w:r>
            <w:r>
              <w:rPr>
                <w:noProof/>
                <w:webHidden/>
              </w:rPr>
              <w:fldChar w:fldCharType="begin"/>
            </w:r>
            <w:r w:rsidR="00A02C93">
              <w:rPr>
                <w:noProof/>
                <w:webHidden/>
              </w:rPr>
              <w:instrText xml:space="preserve"> PAGEREF _Toc490771329 \h </w:instrText>
            </w:r>
            <w:r>
              <w:rPr>
                <w:noProof/>
                <w:webHidden/>
              </w:rPr>
            </w:r>
            <w:r>
              <w:rPr>
                <w:noProof/>
                <w:webHidden/>
              </w:rPr>
              <w:fldChar w:fldCharType="separate"/>
            </w:r>
            <w:r w:rsidR="00A02C93">
              <w:rPr>
                <w:noProof/>
                <w:webHidden/>
              </w:rPr>
              <w:t>13</w:t>
            </w:r>
            <w:r>
              <w:rPr>
                <w:noProof/>
                <w:webHidden/>
              </w:rPr>
              <w:fldChar w:fldCharType="end"/>
            </w:r>
          </w:hyperlink>
        </w:p>
        <w:p w:rsidR="00A02C93" w:rsidRDefault="00F710DC">
          <w:pPr>
            <w:pStyle w:val="TOC3"/>
            <w:tabs>
              <w:tab w:val="right" w:leader="dot" w:pos="9350"/>
            </w:tabs>
            <w:rPr>
              <w:rFonts w:eastAsiaTheme="minorEastAsia"/>
              <w:noProof/>
            </w:rPr>
          </w:pPr>
          <w:hyperlink w:anchor="_Toc490771330" w:history="1">
            <w:r w:rsidR="00A02C93" w:rsidRPr="00F77E4C">
              <w:rPr>
                <w:rStyle w:val="Hyperlink"/>
                <w:rFonts w:ascii="Times New Roman" w:hAnsi="Times New Roman"/>
                <w:noProof/>
              </w:rPr>
              <w:t>3.5.2 Phenotypic and genotypic variance analysis</w:t>
            </w:r>
            <w:r w:rsidR="00A02C93">
              <w:rPr>
                <w:noProof/>
                <w:webHidden/>
              </w:rPr>
              <w:tab/>
            </w:r>
            <w:r>
              <w:rPr>
                <w:noProof/>
                <w:webHidden/>
              </w:rPr>
              <w:fldChar w:fldCharType="begin"/>
            </w:r>
            <w:r w:rsidR="00A02C93">
              <w:rPr>
                <w:noProof/>
                <w:webHidden/>
              </w:rPr>
              <w:instrText xml:space="preserve"> PAGEREF _Toc490771330 \h </w:instrText>
            </w:r>
            <w:r>
              <w:rPr>
                <w:noProof/>
                <w:webHidden/>
              </w:rPr>
            </w:r>
            <w:r>
              <w:rPr>
                <w:noProof/>
                <w:webHidden/>
              </w:rPr>
              <w:fldChar w:fldCharType="separate"/>
            </w:r>
            <w:r w:rsidR="00A02C93">
              <w:rPr>
                <w:noProof/>
                <w:webHidden/>
              </w:rPr>
              <w:t>13</w:t>
            </w:r>
            <w:r>
              <w:rPr>
                <w:noProof/>
                <w:webHidden/>
              </w:rPr>
              <w:fldChar w:fldCharType="end"/>
            </w:r>
          </w:hyperlink>
        </w:p>
        <w:p w:rsidR="00A02C93" w:rsidRDefault="00F710DC">
          <w:pPr>
            <w:pStyle w:val="TOC3"/>
            <w:tabs>
              <w:tab w:val="right" w:leader="dot" w:pos="9350"/>
            </w:tabs>
            <w:rPr>
              <w:rFonts w:eastAsiaTheme="minorEastAsia"/>
              <w:noProof/>
            </w:rPr>
          </w:pPr>
          <w:hyperlink w:anchor="_Toc490771331" w:history="1">
            <w:r w:rsidR="00A02C93" w:rsidRPr="00F77E4C">
              <w:rPr>
                <w:rStyle w:val="Hyperlink"/>
                <w:rFonts w:ascii="Times New Roman" w:hAnsi="Times New Roman"/>
                <w:noProof/>
              </w:rPr>
              <w:t>3.5.3. Phenotypic and genotypic correction coefficient analysis</w:t>
            </w:r>
            <w:r w:rsidR="00A02C93">
              <w:rPr>
                <w:noProof/>
                <w:webHidden/>
              </w:rPr>
              <w:tab/>
            </w:r>
            <w:r>
              <w:rPr>
                <w:noProof/>
                <w:webHidden/>
              </w:rPr>
              <w:fldChar w:fldCharType="begin"/>
            </w:r>
            <w:r w:rsidR="00A02C93">
              <w:rPr>
                <w:noProof/>
                <w:webHidden/>
              </w:rPr>
              <w:instrText xml:space="preserve"> PAGEREF _Toc490771331 \h </w:instrText>
            </w:r>
            <w:r>
              <w:rPr>
                <w:noProof/>
                <w:webHidden/>
              </w:rPr>
            </w:r>
            <w:r>
              <w:rPr>
                <w:noProof/>
                <w:webHidden/>
              </w:rPr>
              <w:fldChar w:fldCharType="separate"/>
            </w:r>
            <w:r w:rsidR="00A02C93">
              <w:rPr>
                <w:noProof/>
                <w:webHidden/>
              </w:rPr>
              <w:t>14</w:t>
            </w:r>
            <w:r>
              <w:rPr>
                <w:noProof/>
                <w:webHidden/>
              </w:rPr>
              <w:fldChar w:fldCharType="end"/>
            </w:r>
          </w:hyperlink>
        </w:p>
        <w:p w:rsidR="00A02C93" w:rsidRDefault="00F710DC" w:rsidP="00A02C93">
          <w:pPr>
            <w:pStyle w:val="TOC3"/>
            <w:tabs>
              <w:tab w:val="right" w:leader="dot" w:pos="9350"/>
            </w:tabs>
            <w:rPr>
              <w:rFonts w:eastAsiaTheme="minorEastAsia"/>
              <w:noProof/>
            </w:rPr>
          </w:pPr>
          <w:hyperlink w:anchor="_Toc490771332" w:history="1">
            <w:r w:rsidR="00A02C93" w:rsidRPr="00F77E4C">
              <w:rPr>
                <w:rStyle w:val="Hyperlink"/>
                <w:rFonts w:ascii="Times New Roman" w:hAnsi="Times New Roman" w:cs="Times New Roman"/>
                <w:noProof/>
              </w:rPr>
              <w:t>3.5.4 Genotype by environmental interaction</w:t>
            </w:r>
            <w:r w:rsidR="00A02C93">
              <w:rPr>
                <w:noProof/>
                <w:webHidden/>
              </w:rPr>
              <w:tab/>
            </w:r>
            <w:r>
              <w:rPr>
                <w:noProof/>
                <w:webHidden/>
              </w:rPr>
              <w:fldChar w:fldCharType="begin"/>
            </w:r>
            <w:r w:rsidR="00A02C93">
              <w:rPr>
                <w:noProof/>
                <w:webHidden/>
              </w:rPr>
              <w:instrText xml:space="preserve"> PAGEREF _Toc490771332 \h </w:instrText>
            </w:r>
            <w:r>
              <w:rPr>
                <w:noProof/>
                <w:webHidden/>
              </w:rPr>
            </w:r>
            <w:r>
              <w:rPr>
                <w:noProof/>
                <w:webHidden/>
              </w:rPr>
              <w:fldChar w:fldCharType="separate"/>
            </w:r>
            <w:r w:rsidR="00A02C93">
              <w:rPr>
                <w:noProof/>
                <w:webHidden/>
              </w:rPr>
              <w:t>15</w:t>
            </w:r>
            <w:r>
              <w:rPr>
                <w:noProof/>
                <w:webHidden/>
              </w:rPr>
              <w:fldChar w:fldCharType="end"/>
            </w:r>
          </w:hyperlink>
        </w:p>
        <w:p w:rsidR="00A02C93" w:rsidRDefault="00F710DC">
          <w:pPr>
            <w:pStyle w:val="TOC1"/>
            <w:tabs>
              <w:tab w:val="right" w:leader="dot" w:pos="9350"/>
            </w:tabs>
            <w:rPr>
              <w:rFonts w:eastAsiaTheme="minorEastAsia"/>
              <w:noProof/>
            </w:rPr>
          </w:pPr>
          <w:hyperlink w:anchor="_Toc490771334" w:history="1">
            <w:r w:rsidR="00A02C93" w:rsidRPr="00F77E4C">
              <w:rPr>
                <w:rStyle w:val="Hyperlink"/>
                <w:rFonts w:ascii="Times New Roman" w:hAnsi="Times New Roman" w:cs="Times New Roman"/>
                <w:noProof/>
              </w:rPr>
              <w:t>4. WORK PLAN</w:t>
            </w:r>
            <w:r w:rsidR="00A02C93">
              <w:rPr>
                <w:noProof/>
                <w:webHidden/>
              </w:rPr>
              <w:tab/>
            </w:r>
            <w:r>
              <w:rPr>
                <w:noProof/>
                <w:webHidden/>
              </w:rPr>
              <w:fldChar w:fldCharType="begin"/>
            </w:r>
            <w:r w:rsidR="00A02C93">
              <w:rPr>
                <w:noProof/>
                <w:webHidden/>
              </w:rPr>
              <w:instrText xml:space="preserve"> PAGEREF _Toc490771334 \h </w:instrText>
            </w:r>
            <w:r>
              <w:rPr>
                <w:noProof/>
                <w:webHidden/>
              </w:rPr>
            </w:r>
            <w:r>
              <w:rPr>
                <w:noProof/>
                <w:webHidden/>
              </w:rPr>
              <w:fldChar w:fldCharType="separate"/>
            </w:r>
            <w:r w:rsidR="00A02C93">
              <w:rPr>
                <w:noProof/>
                <w:webHidden/>
              </w:rPr>
              <w:t>17</w:t>
            </w:r>
            <w:r>
              <w:rPr>
                <w:noProof/>
                <w:webHidden/>
              </w:rPr>
              <w:fldChar w:fldCharType="end"/>
            </w:r>
          </w:hyperlink>
        </w:p>
        <w:p w:rsidR="00A02C93" w:rsidRDefault="00F710DC">
          <w:pPr>
            <w:pStyle w:val="TOC1"/>
            <w:tabs>
              <w:tab w:val="right" w:leader="dot" w:pos="9350"/>
            </w:tabs>
            <w:rPr>
              <w:rFonts w:eastAsiaTheme="minorEastAsia"/>
              <w:noProof/>
            </w:rPr>
          </w:pPr>
          <w:hyperlink w:anchor="_Toc490771335" w:history="1">
            <w:r w:rsidR="00A02C93" w:rsidRPr="00F77E4C">
              <w:rPr>
                <w:rStyle w:val="Hyperlink"/>
                <w:rFonts w:ascii="Times New Roman" w:hAnsi="Times New Roman"/>
                <w:b/>
                <w:noProof/>
              </w:rPr>
              <w:t>5. BUDGET</w:t>
            </w:r>
            <w:r w:rsidR="00A02C93">
              <w:rPr>
                <w:noProof/>
                <w:webHidden/>
              </w:rPr>
              <w:tab/>
            </w:r>
            <w:r>
              <w:rPr>
                <w:noProof/>
                <w:webHidden/>
              </w:rPr>
              <w:fldChar w:fldCharType="begin"/>
            </w:r>
            <w:r w:rsidR="00A02C93">
              <w:rPr>
                <w:noProof/>
                <w:webHidden/>
              </w:rPr>
              <w:instrText xml:space="preserve"> PAGEREF _Toc490771335 \h </w:instrText>
            </w:r>
            <w:r>
              <w:rPr>
                <w:noProof/>
                <w:webHidden/>
              </w:rPr>
            </w:r>
            <w:r>
              <w:rPr>
                <w:noProof/>
                <w:webHidden/>
              </w:rPr>
              <w:fldChar w:fldCharType="separate"/>
            </w:r>
            <w:r w:rsidR="00A02C93">
              <w:rPr>
                <w:noProof/>
                <w:webHidden/>
              </w:rPr>
              <w:t>18</w:t>
            </w:r>
            <w:r>
              <w:rPr>
                <w:noProof/>
                <w:webHidden/>
              </w:rPr>
              <w:fldChar w:fldCharType="end"/>
            </w:r>
          </w:hyperlink>
        </w:p>
        <w:p w:rsidR="00A02C93" w:rsidRDefault="00F710DC">
          <w:pPr>
            <w:pStyle w:val="TOC1"/>
            <w:tabs>
              <w:tab w:val="right" w:leader="dot" w:pos="9350"/>
            </w:tabs>
            <w:rPr>
              <w:rFonts w:eastAsiaTheme="minorEastAsia"/>
              <w:noProof/>
            </w:rPr>
          </w:pPr>
          <w:hyperlink w:anchor="_Toc490771336" w:history="1">
            <w:r w:rsidR="00A02C93" w:rsidRPr="00F77E4C">
              <w:rPr>
                <w:rStyle w:val="Hyperlink"/>
                <w:rFonts w:ascii="Times New Roman" w:hAnsi="Times New Roman" w:cs="Times New Roman"/>
                <w:noProof/>
              </w:rPr>
              <w:t>6.  REFERENCE</w:t>
            </w:r>
            <w:r w:rsidR="00A02C93">
              <w:rPr>
                <w:noProof/>
                <w:webHidden/>
              </w:rPr>
              <w:tab/>
            </w:r>
            <w:r>
              <w:rPr>
                <w:noProof/>
                <w:webHidden/>
              </w:rPr>
              <w:fldChar w:fldCharType="begin"/>
            </w:r>
            <w:r w:rsidR="00A02C93">
              <w:rPr>
                <w:noProof/>
                <w:webHidden/>
              </w:rPr>
              <w:instrText xml:space="preserve"> PAGEREF _Toc490771336 \h </w:instrText>
            </w:r>
            <w:r>
              <w:rPr>
                <w:noProof/>
                <w:webHidden/>
              </w:rPr>
            </w:r>
            <w:r>
              <w:rPr>
                <w:noProof/>
                <w:webHidden/>
              </w:rPr>
              <w:fldChar w:fldCharType="separate"/>
            </w:r>
            <w:r w:rsidR="00A02C93">
              <w:rPr>
                <w:noProof/>
                <w:webHidden/>
              </w:rPr>
              <w:t>19</w:t>
            </w:r>
            <w:r>
              <w:rPr>
                <w:noProof/>
                <w:webHidden/>
              </w:rPr>
              <w:fldChar w:fldCharType="end"/>
            </w:r>
          </w:hyperlink>
        </w:p>
        <w:p w:rsidR="00A02C93" w:rsidRDefault="00F710DC">
          <w:r>
            <w:fldChar w:fldCharType="end"/>
          </w:r>
        </w:p>
      </w:sdtContent>
    </w:sdt>
    <w:p w:rsidR="00617F5E" w:rsidRPr="00830537" w:rsidRDefault="00617F5E" w:rsidP="00830537">
      <w:pPr>
        <w:pStyle w:val="TOCHeading"/>
        <w:rPr>
          <w:rFonts w:asciiTheme="minorHAnsi" w:hAnsiTheme="minorHAnsi" w:cstheme="minorBidi"/>
        </w:rPr>
        <w:sectPr w:rsidR="00617F5E" w:rsidRPr="00830537" w:rsidSect="00617F5E">
          <w:footerReference w:type="default" r:id="rId8"/>
          <w:pgSz w:w="12240" w:h="15840"/>
          <w:pgMar w:top="1440" w:right="1440" w:bottom="1440" w:left="1440" w:header="720" w:footer="720" w:gutter="0"/>
          <w:pgNumType w:fmt="lowerRoman" w:start="1"/>
          <w:cols w:space="720"/>
          <w:docGrid w:linePitch="360"/>
        </w:sectPr>
      </w:pPr>
    </w:p>
    <w:p w:rsidR="005C0E55" w:rsidRPr="00830537" w:rsidRDefault="00B63F0F" w:rsidP="00830537">
      <w:pPr>
        <w:pStyle w:val="Heading1"/>
        <w:rPr>
          <w:b w:val="0"/>
        </w:rPr>
      </w:pPr>
      <w:bookmarkStart w:id="3" w:name="_Toc490771283"/>
      <w:r w:rsidRPr="00830537">
        <w:rPr>
          <w:rFonts w:ascii="Times New Roman" w:hAnsi="Times New Roman" w:cs="Times New Roman"/>
          <w:b w:val="0"/>
        </w:rPr>
        <w:lastRenderedPageBreak/>
        <w:t xml:space="preserve">1. </w:t>
      </w:r>
      <w:r w:rsidR="005C0E55" w:rsidRPr="00830537">
        <w:rPr>
          <w:rFonts w:ascii="Times New Roman" w:hAnsi="Times New Roman" w:cs="Times New Roman"/>
          <w:b w:val="0"/>
        </w:rPr>
        <w:t>INTRODUCTION</w:t>
      </w:r>
      <w:bookmarkEnd w:id="2"/>
      <w:bookmarkEnd w:id="1"/>
      <w:bookmarkEnd w:id="3"/>
      <w:r w:rsidR="005C0E55" w:rsidRPr="00830537">
        <w:rPr>
          <w:rFonts w:ascii="Times New Roman" w:hAnsi="Times New Roman" w:cs="Times New Roman"/>
          <w:b w:val="0"/>
        </w:rPr>
        <w:t xml:space="preserve"> </w:t>
      </w:r>
    </w:p>
    <w:p w:rsidR="00C2191E" w:rsidRDefault="00C2191E" w:rsidP="00703B09">
      <w:pPr>
        <w:autoSpaceDE w:val="0"/>
        <w:autoSpaceDN w:val="0"/>
        <w:adjustRightInd w:val="0"/>
        <w:spacing w:after="0" w:line="360" w:lineRule="auto"/>
        <w:jc w:val="both"/>
        <w:rPr>
          <w:rFonts w:ascii="Times New Roman" w:hAnsi="Times New Roman" w:cs="Times New Roman"/>
          <w:sz w:val="24"/>
          <w:szCs w:val="24"/>
        </w:rPr>
      </w:pPr>
    </w:p>
    <w:p w:rsidR="00703B09" w:rsidRPr="00703B09" w:rsidRDefault="00703B09" w:rsidP="00703B09">
      <w:pPr>
        <w:autoSpaceDE w:val="0"/>
        <w:autoSpaceDN w:val="0"/>
        <w:adjustRightInd w:val="0"/>
        <w:spacing w:after="0" w:line="360" w:lineRule="auto"/>
        <w:jc w:val="both"/>
        <w:rPr>
          <w:rFonts w:ascii="Times New Roman" w:hAnsi="Times New Roman" w:cs="Times New Roman"/>
          <w:sz w:val="24"/>
          <w:szCs w:val="24"/>
        </w:rPr>
      </w:pPr>
      <w:r w:rsidRPr="00703B09">
        <w:rPr>
          <w:rFonts w:ascii="Times New Roman" w:hAnsi="Times New Roman" w:cs="Times New Roman"/>
          <w:sz w:val="24"/>
          <w:szCs w:val="24"/>
        </w:rPr>
        <w:t>Barley (</w:t>
      </w:r>
      <w:proofErr w:type="spellStart"/>
      <w:r w:rsidRPr="00703B09">
        <w:rPr>
          <w:rFonts w:ascii="Times New Roman" w:hAnsi="Times New Roman" w:cs="Times New Roman"/>
          <w:i/>
          <w:iCs/>
          <w:sz w:val="24"/>
          <w:szCs w:val="24"/>
        </w:rPr>
        <w:t>Hordeum</w:t>
      </w:r>
      <w:proofErr w:type="spellEnd"/>
      <w:r w:rsidRPr="00703B09">
        <w:rPr>
          <w:rFonts w:ascii="Times New Roman" w:hAnsi="Times New Roman" w:cs="Times New Roman"/>
          <w:i/>
          <w:iCs/>
          <w:sz w:val="24"/>
          <w:szCs w:val="24"/>
        </w:rPr>
        <w:t xml:space="preserve"> </w:t>
      </w:r>
      <w:proofErr w:type="spellStart"/>
      <w:r w:rsidRPr="00703B09">
        <w:rPr>
          <w:rFonts w:ascii="Times New Roman" w:hAnsi="Times New Roman" w:cs="Times New Roman"/>
          <w:i/>
          <w:iCs/>
          <w:sz w:val="24"/>
          <w:szCs w:val="24"/>
        </w:rPr>
        <w:t>vulgare</w:t>
      </w:r>
      <w:proofErr w:type="spellEnd"/>
      <w:r w:rsidRPr="00703B09">
        <w:rPr>
          <w:rFonts w:ascii="Times New Roman" w:hAnsi="Times New Roman" w:cs="Times New Roman"/>
          <w:i/>
          <w:iCs/>
          <w:sz w:val="24"/>
          <w:szCs w:val="24"/>
        </w:rPr>
        <w:t xml:space="preserve"> </w:t>
      </w:r>
      <w:r w:rsidRPr="00703B09">
        <w:rPr>
          <w:rFonts w:ascii="Times New Roman" w:hAnsi="Times New Roman" w:cs="Times New Roman"/>
          <w:sz w:val="24"/>
          <w:szCs w:val="24"/>
        </w:rPr>
        <w:t>L</w:t>
      </w:r>
      <w:r w:rsidRPr="00703B09">
        <w:rPr>
          <w:rFonts w:ascii="Times New Roman" w:hAnsi="Times New Roman" w:cs="Times New Roman"/>
          <w:i/>
          <w:iCs/>
          <w:sz w:val="24"/>
          <w:szCs w:val="24"/>
        </w:rPr>
        <w:t>.</w:t>
      </w:r>
      <w:r w:rsidRPr="00703B09">
        <w:rPr>
          <w:rFonts w:ascii="Times New Roman" w:hAnsi="Times New Roman" w:cs="Times New Roman"/>
          <w:sz w:val="24"/>
          <w:szCs w:val="24"/>
        </w:rPr>
        <w:t xml:space="preserve">) belongs to the tribe </w:t>
      </w:r>
      <w:proofErr w:type="spellStart"/>
      <w:r w:rsidRPr="00703B09">
        <w:rPr>
          <w:rFonts w:ascii="Times New Roman" w:hAnsi="Times New Roman" w:cs="Times New Roman"/>
          <w:sz w:val="24"/>
          <w:szCs w:val="24"/>
        </w:rPr>
        <w:t>Triticeae</w:t>
      </w:r>
      <w:proofErr w:type="spellEnd"/>
      <w:r w:rsidRPr="00703B09">
        <w:rPr>
          <w:rFonts w:ascii="Times New Roman" w:hAnsi="Times New Roman" w:cs="Times New Roman"/>
          <w:sz w:val="24"/>
          <w:szCs w:val="24"/>
        </w:rPr>
        <w:t xml:space="preserve"> of the grass family </w:t>
      </w:r>
      <w:proofErr w:type="spellStart"/>
      <w:r w:rsidRPr="00703B09">
        <w:rPr>
          <w:rFonts w:ascii="Times New Roman" w:hAnsi="Times New Roman" w:cs="Times New Roman"/>
          <w:sz w:val="24"/>
          <w:szCs w:val="24"/>
        </w:rPr>
        <w:t>Poaceae</w:t>
      </w:r>
      <w:proofErr w:type="spellEnd"/>
      <w:r w:rsidRPr="00703B09">
        <w:rPr>
          <w:rFonts w:ascii="Times New Roman" w:hAnsi="Times New Roman" w:cs="Times New Roman"/>
          <w:sz w:val="24"/>
          <w:szCs w:val="24"/>
        </w:rPr>
        <w:t xml:space="preserve"> </w:t>
      </w:r>
      <w:proofErr w:type="spellStart"/>
      <w:r w:rsidRPr="00703B09">
        <w:rPr>
          <w:rFonts w:ascii="Times New Roman" w:hAnsi="Times New Roman" w:cs="Times New Roman"/>
          <w:sz w:val="24"/>
          <w:szCs w:val="24"/>
        </w:rPr>
        <w:t>togetherwith</w:t>
      </w:r>
      <w:proofErr w:type="spellEnd"/>
      <w:r w:rsidRPr="00703B09">
        <w:rPr>
          <w:rFonts w:ascii="Times New Roman" w:hAnsi="Times New Roman" w:cs="Times New Roman"/>
          <w:sz w:val="24"/>
          <w:szCs w:val="24"/>
        </w:rPr>
        <w:t xml:space="preserve"> other important cereals, wheat and rye. Barley is a crop of ancient origin. Its antiquity was</w:t>
      </w:r>
      <w:r>
        <w:rPr>
          <w:rFonts w:ascii="Times New Roman" w:hAnsi="Times New Roman" w:cs="Times New Roman"/>
          <w:sz w:val="24"/>
          <w:szCs w:val="24"/>
        </w:rPr>
        <w:t xml:space="preserve"> </w:t>
      </w:r>
      <w:r w:rsidRPr="00703B09">
        <w:rPr>
          <w:rFonts w:ascii="Times New Roman" w:hAnsi="Times New Roman" w:cs="Times New Roman"/>
          <w:sz w:val="24"/>
          <w:szCs w:val="24"/>
        </w:rPr>
        <w:t>documented to the periods of 5000 to 7000 B.C., or earlier (Jena and Neva, 1991). Ethiopia is</w:t>
      </w:r>
      <w:r>
        <w:rPr>
          <w:rFonts w:ascii="Times New Roman" w:hAnsi="Times New Roman" w:cs="Times New Roman"/>
          <w:sz w:val="24"/>
          <w:szCs w:val="24"/>
        </w:rPr>
        <w:t xml:space="preserve"> </w:t>
      </w:r>
      <w:r w:rsidRPr="00703B09">
        <w:rPr>
          <w:rFonts w:ascii="Times New Roman" w:hAnsi="Times New Roman" w:cs="Times New Roman"/>
          <w:sz w:val="24"/>
          <w:szCs w:val="24"/>
        </w:rPr>
        <w:t>generally considered as a center of secondary diversity for barley, because of the presence of</w:t>
      </w:r>
      <w:r>
        <w:rPr>
          <w:rFonts w:ascii="Times New Roman" w:hAnsi="Times New Roman" w:cs="Times New Roman"/>
          <w:sz w:val="24"/>
          <w:szCs w:val="24"/>
        </w:rPr>
        <w:t xml:space="preserve"> </w:t>
      </w:r>
      <w:r w:rsidRPr="00703B09">
        <w:rPr>
          <w:rFonts w:ascii="Times New Roman" w:hAnsi="Times New Roman" w:cs="Times New Roman"/>
          <w:sz w:val="24"/>
          <w:szCs w:val="24"/>
        </w:rPr>
        <w:t>great genetic diversity and endemic forms (</w:t>
      </w:r>
      <w:proofErr w:type="spellStart"/>
      <w:r w:rsidRPr="00703B09">
        <w:rPr>
          <w:rFonts w:ascii="Times New Roman" w:hAnsi="Times New Roman" w:cs="Times New Roman"/>
          <w:sz w:val="24"/>
          <w:szCs w:val="24"/>
        </w:rPr>
        <w:t>Berhane</w:t>
      </w:r>
      <w:proofErr w:type="spellEnd"/>
      <w:r w:rsidRPr="00703B09">
        <w:rPr>
          <w:rFonts w:ascii="Times New Roman" w:hAnsi="Times New Roman" w:cs="Times New Roman"/>
          <w:sz w:val="24"/>
          <w:szCs w:val="24"/>
        </w:rPr>
        <w:t>, 1991).</w:t>
      </w:r>
    </w:p>
    <w:p w:rsidR="006F34D7" w:rsidRDefault="006F34D7" w:rsidP="006F34D7">
      <w:pPr>
        <w:autoSpaceDE w:val="0"/>
        <w:autoSpaceDN w:val="0"/>
        <w:adjustRightInd w:val="0"/>
        <w:spacing w:after="0" w:line="360" w:lineRule="auto"/>
        <w:jc w:val="both"/>
        <w:rPr>
          <w:rFonts w:ascii="Times New Roman" w:hAnsi="Times New Roman" w:cs="Times New Roman"/>
          <w:sz w:val="24"/>
          <w:szCs w:val="24"/>
        </w:rPr>
      </w:pPr>
    </w:p>
    <w:p w:rsidR="002E2AE2" w:rsidRPr="002E2AE2" w:rsidRDefault="002E2AE2" w:rsidP="006F34D7">
      <w:pPr>
        <w:autoSpaceDE w:val="0"/>
        <w:autoSpaceDN w:val="0"/>
        <w:adjustRightInd w:val="0"/>
        <w:spacing w:after="0" w:line="360" w:lineRule="auto"/>
        <w:jc w:val="both"/>
        <w:rPr>
          <w:rFonts w:ascii="Times New Roman" w:hAnsi="Times New Roman" w:cs="Times New Roman"/>
          <w:sz w:val="24"/>
          <w:szCs w:val="24"/>
        </w:rPr>
      </w:pPr>
      <w:r w:rsidRPr="002E2AE2">
        <w:rPr>
          <w:rFonts w:ascii="Times New Roman" w:hAnsi="Times New Roman" w:cs="Times New Roman"/>
          <w:sz w:val="24"/>
          <w:szCs w:val="24"/>
        </w:rPr>
        <w:t>In the world, barley ranks fourth in production among cereals after wheat, rice and maize</w:t>
      </w:r>
      <w:r>
        <w:rPr>
          <w:rFonts w:ascii="Times New Roman" w:hAnsi="Times New Roman" w:cs="Times New Roman"/>
          <w:sz w:val="24"/>
          <w:szCs w:val="24"/>
        </w:rPr>
        <w:t xml:space="preserve"> </w:t>
      </w:r>
      <w:r w:rsidRPr="002E2AE2">
        <w:rPr>
          <w:rFonts w:ascii="Times New Roman" w:hAnsi="Times New Roman" w:cs="Times New Roman"/>
          <w:sz w:val="24"/>
          <w:szCs w:val="24"/>
        </w:rPr>
        <w:t>(Munch, 1992; Encarta Encyclopedia, 1999). In Ethiopia, barley is an important cereal crop that</w:t>
      </w:r>
      <w:r>
        <w:rPr>
          <w:rFonts w:ascii="Times New Roman" w:hAnsi="Times New Roman" w:cs="Times New Roman"/>
          <w:sz w:val="24"/>
          <w:szCs w:val="24"/>
        </w:rPr>
        <w:t xml:space="preserve"> </w:t>
      </w:r>
      <w:r w:rsidRPr="002E2AE2">
        <w:rPr>
          <w:rFonts w:ascii="Times New Roman" w:hAnsi="Times New Roman" w:cs="Times New Roman"/>
          <w:sz w:val="24"/>
          <w:szCs w:val="24"/>
        </w:rPr>
        <w:t>is mainly grown by subsistence farmers (</w:t>
      </w:r>
      <w:proofErr w:type="spellStart"/>
      <w:r w:rsidRPr="002E2AE2">
        <w:rPr>
          <w:rFonts w:ascii="Times New Roman" w:hAnsi="Times New Roman" w:cs="Times New Roman"/>
          <w:sz w:val="24"/>
          <w:szCs w:val="24"/>
        </w:rPr>
        <w:t>Chilot</w:t>
      </w:r>
      <w:proofErr w:type="spellEnd"/>
      <w:r w:rsidRPr="002E2AE2">
        <w:rPr>
          <w:rFonts w:ascii="Times New Roman" w:hAnsi="Times New Roman" w:cs="Times New Roman"/>
          <w:sz w:val="24"/>
          <w:szCs w:val="24"/>
        </w:rPr>
        <w:t xml:space="preserve"> </w:t>
      </w:r>
      <w:r w:rsidRPr="002E2AE2">
        <w:rPr>
          <w:rFonts w:ascii="Times New Roman" w:hAnsi="Times New Roman" w:cs="Times New Roman"/>
          <w:i/>
          <w:iCs/>
          <w:sz w:val="24"/>
          <w:szCs w:val="24"/>
        </w:rPr>
        <w:t>et al.</w:t>
      </w:r>
      <w:r w:rsidRPr="002E2AE2">
        <w:rPr>
          <w:rFonts w:ascii="Times New Roman" w:hAnsi="Times New Roman" w:cs="Times New Roman"/>
          <w:sz w:val="24"/>
          <w:szCs w:val="24"/>
        </w:rPr>
        <w:t>, 1998). It is grown in wide range of</w:t>
      </w:r>
      <w:r>
        <w:rPr>
          <w:rFonts w:ascii="Times New Roman" w:hAnsi="Times New Roman" w:cs="Times New Roman"/>
          <w:sz w:val="24"/>
          <w:szCs w:val="24"/>
        </w:rPr>
        <w:t xml:space="preserve"> </w:t>
      </w:r>
      <w:r w:rsidRPr="002E2AE2">
        <w:rPr>
          <w:rFonts w:ascii="Times New Roman" w:hAnsi="Times New Roman" w:cs="Times New Roman"/>
          <w:sz w:val="24"/>
          <w:szCs w:val="24"/>
        </w:rPr>
        <w:t xml:space="preserve">environments with altitude range of 1500 to 3500 </w:t>
      </w:r>
      <w:proofErr w:type="spellStart"/>
      <w:r w:rsidRPr="002E2AE2">
        <w:rPr>
          <w:rFonts w:ascii="Times New Roman" w:hAnsi="Times New Roman" w:cs="Times New Roman"/>
          <w:sz w:val="24"/>
          <w:szCs w:val="24"/>
        </w:rPr>
        <w:t>m.a.s.l</w:t>
      </w:r>
      <w:proofErr w:type="spellEnd"/>
      <w:r w:rsidRPr="002E2AE2">
        <w:rPr>
          <w:rFonts w:ascii="Times New Roman" w:hAnsi="Times New Roman" w:cs="Times New Roman"/>
          <w:sz w:val="24"/>
          <w:szCs w:val="24"/>
        </w:rPr>
        <w:t>., but predominantly grown between</w:t>
      </w:r>
      <w:r>
        <w:rPr>
          <w:rFonts w:ascii="Times New Roman" w:hAnsi="Times New Roman" w:cs="Times New Roman"/>
          <w:sz w:val="24"/>
          <w:szCs w:val="24"/>
        </w:rPr>
        <w:t xml:space="preserve"> </w:t>
      </w:r>
      <w:r w:rsidRPr="002E2AE2">
        <w:rPr>
          <w:rFonts w:ascii="Times New Roman" w:hAnsi="Times New Roman" w:cs="Times New Roman"/>
          <w:sz w:val="24"/>
          <w:szCs w:val="24"/>
        </w:rPr>
        <w:t xml:space="preserve">2000 to 3500 </w:t>
      </w:r>
      <w:proofErr w:type="spellStart"/>
      <w:r w:rsidRPr="002E2AE2">
        <w:rPr>
          <w:rFonts w:ascii="Times New Roman" w:hAnsi="Times New Roman" w:cs="Times New Roman"/>
          <w:sz w:val="24"/>
          <w:szCs w:val="24"/>
        </w:rPr>
        <w:t>m.a.s.l</w:t>
      </w:r>
      <w:proofErr w:type="spellEnd"/>
      <w:r w:rsidRPr="002E2AE2">
        <w:rPr>
          <w:rFonts w:ascii="Times New Roman" w:hAnsi="Times New Roman" w:cs="Times New Roman"/>
          <w:sz w:val="24"/>
          <w:szCs w:val="24"/>
        </w:rPr>
        <w:t>. (</w:t>
      </w:r>
      <w:proofErr w:type="spellStart"/>
      <w:r w:rsidRPr="002E2AE2">
        <w:rPr>
          <w:rFonts w:ascii="Times New Roman" w:hAnsi="Times New Roman" w:cs="Times New Roman"/>
          <w:sz w:val="24"/>
          <w:szCs w:val="24"/>
        </w:rPr>
        <w:t>Berhane</w:t>
      </w:r>
      <w:proofErr w:type="spellEnd"/>
      <w:r w:rsidRPr="002E2AE2">
        <w:rPr>
          <w:rFonts w:ascii="Times New Roman" w:hAnsi="Times New Roman" w:cs="Times New Roman"/>
          <w:sz w:val="24"/>
          <w:szCs w:val="24"/>
        </w:rPr>
        <w:t xml:space="preserve"> </w:t>
      </w:r>
      <w:r w:rsidRPr="002E2AE2">
        <w:rPr>
          <w:rFonts w:ascii="Times New Roman" w:hAnsi="Times New Roman" w:cs="Times New Roman"/>
          <w:i/>
          <w:iCs/>
          <w:sz w:val="24"/>
          <w:szCs w:val="24"/>
        </w:rPr>
        <w:t>et al.</w:t>
      </w:r>
      <w:r w:rsidRPr="002E2AE2">
        <w:rPr>
          <w:rFonts w:ascii="Times New Roman" w:hAnsi="Times New Roman" w:cs="Times New Roman"/>
          <w:sz w:val="24"/>
          <w:szCs w:val="24"/>
        </w:rPr>
        <w:t>, 1996). Barley is the fifth most important cereal crop after</w:t>
      </w:r>
      <w:r>
        <w:rPr>
          <w:rFonts w:ascii="Times New Roman" w:hAnsi="Times New Roman" w:cs="Times New Roman"/>
          <w:sz w:val="24"/>
          <w:szCs w:val="24"/>
        </w:rPr>
        <w:t xml:space="preserve"> </w:t>
      </w:r>
      <w:proofErr w:type="spellStart"/>
      <w:r w:rsidRPr="002E2AE2">
        <w:rPr>
          <w:rFonts w:ascii="Times New Roman" w:hAnsi="Times New Roman" w:cs="Times New Roman"/>
          <w:sz w:val="24"/>
          <w:szCs w:val="24"/>
        </w:rPr>
        <w:t>teff</w:t>
      </w:r>
      <w:proofErr w:type="spellEnd"/>
      <w:r w:rsidRPr="002E2AE2">
        <w:rPr>
          <w:rFonts w:ascii="Times New Roman" w:hAnsi="Times New Roman" w:cs="Times New Roman"/>
          <w:sz w:val="24"/>
          <w:szCs w:val="24"/>
        </w:rPr>
        <w:t>, maize, sorghum, and wheat in area coverage as well as production (CSA, 2008). The former</w:t>
      </w:r>
      <w:r>
        <w:rPr>
          <w:rFonts w:ascii="Times New Roman" w:hAnsi="Times New Roman" w:cs="Times New Roman"/>
          <w:sz w:val="24"/>
          <w:szCs w:val="24"/>
        </w:rPr>
        <w:t xml:space="preserve"> </w:t>
      </w:r>
      <w:r w:rsidRPr="002E2AE2">
        <w:rPr>
          <w:rFonts w:ascii="Times New Roman" w:hAnsi="Times New Roman" w:cs="Times New Roman"/>
          <w:sz w:val="24"/>
          <w:szCs w:val="24"/>
        </w:rPr>
        <w:t xml:space="preserve">administrative regions such as </w:t>
      </w:r>
      <w:proofErr w:type="spellStart"/>
      <w:r w:rsidRPr="002E2AE2">
        <w:rPr>
          <w:rFonts w:ascii="Times New Roman" w:hAnsi="Times New Roman" w:cs="Times New Roman"/>
          <w:sz w:val="24"/>
          <w:szCs w:val="24"/>
        </w:rPr>
        <w:t>Shewa</w:t>
      </w:r>
      <w:proofErr w:type="spellEnd"/>
      <w:r w:rsidRPr="002E2AE2">
        <w:rPr>
          <w:rFonts w:ascii="Times New Roman" w:hAnsi="Times New Roman" w:cs="Times New Roman"/>
          <w:sz w:val="24"/>
          <w:szCs w:val="24"/>
        </w:rPr>
        <w:t xml:space="preserve">, </w:t>
      </w:r>
      <w:proofErr w:type="spellStart"/>
      <w:r w:rsidRPr="002E2AE2">
        <w:rPr>
          <w:rFonts w:ascii="Times New Roman" w:hAnsi="Times New Roman" w:cs="Times New Roman"/>
          <w:sz w:val="24"/>
          <w:szCs w:val="24"/>
        </w:rPr>
        <w:t>Arsi</w:t>
      </w:r>
      <w:proofErr w:type="spellEnd"/>
      <w:r w:rsidRPr="002E2AE2">
        <w:rPr>
          <w:rFonts w:ascii="Times New Roman" w:hAnsi="Times New Roman" w:cs="Times New Roman"/>
          <w:sz w:val="24"/>
          <w:szCs w:val="24"/>
        </w:rPr>
        <w:t xml:space="preserve">, </w:t>
      </w:r>
      <w:proofErr w:type="spellStart"/>
      <w:r w:rsidRPr="002E2AE2">
        <w:rPr>
          <w:rFonts w:ascii="Times New Roman" w:hAnsi="Times New Roman" w:cs="Times New Roman"/>
          <w:sz w:val="24"/>
          <w:szCs w:val="24"/>
        </w:rPr>
        <w:t>Gojjam</w:t>
      </w:r>
      <w:proofErr w:type="spellEnd"/>
      <w:r w:rsidRPr="002E2AE2">
        <w:rPr>
          <w:rFonts w:ascii="Times New Roman" w:hAnsi="Times New Roman" w:cs="Times New Roman"/>
          <w:sz w:val="24"/>
          <w:szCs w:val="24"/>
        </w:rPr>
        <w:t xml:space="preserve">, </w:t>
      </w:r>
      <w:proofErr w:type="spellStart"/>
      <w:r w:rsidRPr="002E2AE2">
        <w:rPr>
          <w:rFonts w:ascii="Times New Roman" w:hAnsi="Times New Roman" w:cs="Times New Roman"/>
          <w:sz w:val="24"/>
          <w:szCs w:val="24"/>
        </w:rPr>
        <w:t>Gonder</w:t>
      </w:r>
      <w:proofErr w:type="spellEnd"/>
      <w:r w:rsidRPr="002E2AE2">
        <w:rPr>
          <w:rFonts w:ascii="Times New Roman" w:hAnsi="Times New Roman" w:cs="Times New Roman"/>
          <w:sz w:val="24"/>
          <w:szCs w:val="24"/>
        </w:rPr>
        <w:t xml:space="preserve">, </w:t>
      </w:r>
      <w:proofErr w:type="spellStart"/>
      <w:r w:rsidRPr="002E2AE2">
        <w:rPr>
          <w:rFonts w:ascii="Times New Roman" w:hAnsi="Times New Roman" w:cs="Times New Roman"/>
          <w:sz w:val="24"/>
          <w:szCs w:val="24"/>
        </w:rPr>
        <w:t>Wollo</w:t>
      </w:r>
      <w:proofErr w:type="spellEnd"/>
      <w:r w:rsidRPr="002E2AE2">
        <w:rPr>
          <w:rFonts w:ascii="Times New Roman" w:hAnsi="Times New Roman" w:cs="Times New Roman"/>
          <w:sz w:val="24"/>
          <w:szCs w:val="24"/>
        </w:rPr>
        <w:t xml:space="preserve"> and Bale are major</w:t>
      </w:r>
      <w:r>
        <w:rPr>
          <w:rFonts w:ascii="Times New Roman" w:hAnsi="Times New Roman" w:cs="Times New Roman"/>
          <w:sz w:val="24"/>
          <w:szCs w:val="24"/>
        </w:rPr>
        <w:t xml:space="preserve"> </w:t>
      </w:r>
      <w:r w:rsidRPr="002E2AE2">
        <w:rPr>
          <w:rFonts w:ascii="Times New Roman" w:hAnsi="Times New Roman" w:cs="Times New Roman"/>
          <w:sz w:val="24"/>
          <w:szCs w:val="24"/>
        </w:rPr>
        <w:t>producers of barley in the country contributing about 85% of the total production. The total area</w:t>
      </w:r>
      <w:r>
        <w:rPr>
          <w:rFonts w:ascii="Times New Roman" w:hAnsi="Times New Roman" w:cs="Times New Roman"/>
          <w:sz w:val="24"/>
          <w:szCs w:val="24"/>
        </w:rPr>
        <w:t xml:space="preserve"> </w:t>
      </w:r>
      <w:r w:rsidRPr="002E2AE2">
        <w:rPr>
          <w:rFonts w:ascii="Times New Roman" w:hAnsi="Times New Roman" w:cs="Times New Roman"/>
          <w:sz w:val="24"/>
          <w:szCs w:val="24"/>
        </w:rPr>
        <w:t>covered by barley is about 1.0 million hectares with total production of 1.4 million tone and the</w:t>
      </w:r>
    </w:p>
    <w:p w:rsidR="002E2AE2" w:rsidRPr="002E2AE2" w:rsidRDefault="002E2AE2" w:rsidP="006F34D7">
      <w:pPr>
        <w:pStyle w:val="Default"/>
        <w:spacing w:line="360" w:lineRule="auto"/>
        <w:jc w:val="both"/>
        <w:rPr>
          <w:rFonts w:ascii="Times New Roman" w:hAnsi="Times New Roman" w:cs="Times New Roman"/>
        </w:rPr>
      </w:pPr>
      <w:r w:rsidRPr="002E2AE2">
        <w:rPr>
          <w:rFonts w:ascii="Times New Roman" w:hAnsi="Times New Roman" w:cs="Times New Roman"/>
        </w:rPr>
        <w:t>yield of the crop is low with national average of 1.4 q/ha (CSA, 2008).</w:t>
      </w:r>
    </w:p>
    <w:p w:rsidR="00DC3023" w:rsidRDefault="00DC3023" w:rsidP="005C0E55">
      <w:pPr>
        <w:pStyle w:val="Default"/>
        <w:spacing w:line="360" w:lineRule="auto"/>
        <w:jc w:val="both"/>
        <w:rPr>
          <w:rFonts w:ascii="Times New Roman" w:hAnsi="Times New Roman" w:cs="Times New Roman"/>
        </w:rPr>
      </w:pPr>
    </w:p>
    <w:p w:rsidR="00E86E47" w:rsidRDefault="005C0E55" w:rsidP="005C0E55">
      <w:pPr>
        <w:pStyle w:val="Default"/>
        <w:spacing w:line="360" w:lineRule="auto"/>
        <w:jc w:val="both"/>
        <w:rPr>
          <w:rFonts w:ascii="Times New Roman" w:hAnsi="Times New Roman" w:cs="Times New Roman"/>
        </w:rPr>
      </w:pPr>
      <w:r w:rsidRPr="005C0E55">
        <w:rPr>
          <w:rFonts w:ascii="Times New Roman" w:hAnsi="Times New Roman" w:cs="Times New Roman"/>
        </w:rPr>
        <w:t xml:space="preserve">Barley  is an important grain crop in Ethiopia. </w:t>
      </w:r>
      <w:r w:rsidR="005814CC">
        <w:rPr>
          <w:rFonts w:ascii="Times New Roman" w:hAnsi="Times New Roman" w:cs="Times New Roman"/>
        </w:rPr>
        <w:t>Now a days</w:t>
      </w:r>
      <w:r w:rsidRPr="005C0E55">
        <w:rPr>
          <w:rFonts w:ascii="Times New Roman" w:hAnsi="Times New Roman" w:cs="Times New Roman"/>
        </w:rPr>
        <w:t>, breweries have been setup in the country, which require lots of malt annually. Majority of their requirement is obtained from import. Since malting barley i</w:t>
      </w:r>
      <w:r w:rsidR="003E292F">
        <w:rPr>
          <w:rFonts w:ascii="Times New Roman" w:hAnsi="Times New Roman" w:cs="Times New Roman"/>
        </w:rPr>
        <w:t>s a new crop to the southern</w:t>
      </w:r>
      <w:r w:rsidRPr="005C0E55">
        <w:rPr>
          <w:rFonts w:ascii="Times New Roman" w:hAnsi="Times New Roman" w:cs="Times New Roman"/>
        </w:rPr>
        <w:t xml:space="preserve"> Ethiopia, information is unavailable about cultivar performance acros</w:t>
      </w:r>
      <w:r w:rsidR="003E292F">
        <w:rPr>
          <w:rFonts w:ascii="Times New Roman" w:hAnsi="Times New Roman" w:cs="Times New Roman"/>
        </w:rPr>
        <w:t>s diverse environments. The per</w:t>
      </w:r>
      <w:r w:rsidRPr="005C0E55">
        <w:rPr>
          <w:rFonts w:ascii="Times New Roman" w:hAnsi="Times New Roman" w:cs="Times New Roman"/>
        </w:rPr>
        <w:t>formance of malting barley grain yield and quality characteristics depends greatly on environmental conditions, which results in differential expression of grain  quality from environment to environment (</w:t>
      </w:r>
      <w:proofErr w:type="spellStart"/>
      <w:r w:rsidRPr="005C0E55">
        <w:rPr>
          <w:rFonts w:ascii="Times New Roman" w:hAnsi="Times New Roman" w:cs="Times New Roman"/>
        </w:rPr>
        <w:t>Verme</w:t>
      </w:r>
      <w:proofErr w:type="spellEnd"/>
      <w:r w:rsidRPr="005C0E55">
        <w:rPr>
          <w:rFonts w:ascii="Times New Roman" w:hAnsi="Times New Roman" w:cs="Times New Roman"/>
        </w:rPr>
        <w:t xml:space="preserve"> and </w:t>
      </w:r>
      <w:proofErr w:type="spellStart"/>
      <w:r w:rsidRPr="005C0E55">
        <w:rPr>
          <w:rFonts w:ascii="Times New Roman" w:hAnsi="Times New Roman" w:cs="Times New Roman"/>
        </w:rPr>
        <w:t>Nagaragam</w:t>
      </w:r>
      <w:proofErr w:type="spellEnd"/>
      <w:r w:rsidRPr="005C0E55">
        <w:rPr>
          <w:rFonts w:ascii="Times New Roman" w:hAnsi="Times New Roman" w:cs="Times New Roman"/>
        </w:rPr>
        <w:t>, 1996).</w:t>
      </w:r>
      <w:r w:rsidR="00DA6D1D">
        <w:rPr>
          <w:rFonts w:ascii="Times New Roman" w:hAnsi="Times New Roman" w:cs="Times New Roman"/>
        </w:rPr>
        <w:t xml:space="preserve"> </w:t>
      </w:r>
      <w:r w:rsidR="00DA6D1D" w:rsidRPr="00DA6D1D">
        <w:rPr>
          <w:rFonts w:ascii="Times" w:hAnsi="Times" w:cs="Times"/>
        </w:rPr>
        <w:t>The suitability of barley for malting purposes depends in part on the</w:t>
      </w:r>
      <w:r w:rsidR="00DA6D1D">
        <w:rPr>
          <w:rFonts w:ascii="Times" w:hAnsi="Times" w:cs="Times"/>
        </w:rPr>
        <w:t xml:space="preserve"> </w:t>
      </w:r>
      <w:r w:rsidR="00DA6D1D" w:rsidRPr="00DA6D1D">
        <w:rPr>
          <w:rFonts w:ascii="Times" w:hAnsi="Times" w:cs="Times"/>
        </w:rPr>
        <w:t>variety and in part on the conditions under which it is grown. The proportion</w:t>
      </w:r>
      <w:r w:rsidR="00DA6D1D">
        <w:rPr>
          <w:rFonts w:ascii="Times" w:hAnsi="Times" w:cs="Times"/>
        </w:rPr>
        <w:t xml:space="preserve"> </w:t>
      </w:r>
      <w:r w:rsidR="00DA6D1D" w:rsidRPr="00DA6D1D">
        <w:rPr>
          <w:rFonts w:ascii="Times" w:hAnsi="Times" w:cs="Times"/>
        </w:rPr>
        <w:t xml:space="preserve">of the crop which is acceptable to the </w:t>
      </w:r>
      <w:proofErr w:type="spellStart"/>
      <w:r w:rsidR="00DA6D1D" w:rsidRPr="00DA6D1D">
        <w:rPr>
          <w:rFonts w:ascii="Times" w:hAnsi="Times" w:cs="Times"/>
        </w:rPr>
        <w:t>maltster</w:t>
      </w:r>
      <w:proofErr w:type="spellEnd"/>
      <w:r w:rsidR="00DA6D1D" w:rsidRPr="00DA6D1D">
        <w:rPr>
          <w:rFonts w:ascii="Times" w:hAnsi="Times" w:cs="Times"/>
        </w:rPr>
        <w:t xml:space="preserve"> will vary accordingly</w:t>
      </w:r>
      <w:r w:rsidR="00DA6D1D">
        <w:rPr>
          <w:rFonts w:ascii="Times" w:hAnsi="Times" w:cs="Times"/>
        </w:rPr>
        <w:t>.</w:t>
      </w:r>
      <w:r w:rsidR="00DA6D1D">
        <w:rPr>
          <w:rFonts w:ascii="Times New Roman" w:hAnsi="Times New Roman" w:cs="Times New Roman"/>
        </w:rPr>
        <w:t xml:space="preserve"> </w:t>
      </w:r>
      <w:r w:rsidRPr="005C0E55">
        <w:rPr>
          <w:rFonts w:ascii="Times New Roman" w:hAnsi="Times New Roman" w:cs="Times New Roman"/>
        </w:rPr>
        <w:t xml:space="preserve"> The genotype by environment interaction is another important aspect in affecting performance of genotypes across diverse environments. The </w:t>
      </w:r>
      <w:proofErr w:type="spellStart"/>
      <w:r w:rsidRPr="005C0E55">
        <w:rPr>
          <w:rFonts w:ascii="Times New Roman" w:hAnsi="Times New Roman" w:cs="Times New Roman"/>
        </w:rPr>
        <w:t>GxE</w:t>
      </w:r>
      <w:proofErr w:type="spellEnd"/>
      <w:r w:rsidRPr="005C0E55">
        <w:rPr>
          <w:rFonts w:ascii="Times New Roman" w:hAnsi="Times New Roman" w:cs="Times New Roman"/>
        </w:rPr>
        <w:t xml:space="preserve"> interaction arises when there is differential response of genotypes in environmental </w:t>
      </w:r>
      <w:r w:rsidRPr="005C0E55">
        <w:rPr>
          <w:rFonts w:ascii="Times New Roman" w:hAnsi="Times New Roman" w:cs="Times New Roman"/>
        </w:rPr>
        <w:lastRenderedPageBreak/>
        <w:t xml:space="preserve">changes. It reduces the correlation between the genotype and phenotype, hindering the genetic potential of the cultivar (Kang and Gorman, 1989). Selection of stable genotype is described as one of the strategies to reduce </w:t>
      </w:r>
      <w:proofErr w:type="spellStart"/>
      <w:r w:rsidRPr="005C0E55">
        <w:rPr>
          <w:rFonts w:ascii="Times New Roman" w:hAnsi="Times New Roman" w:cs="Times New Roman"/>
        </w:rPr>
        <w:t>GxE</w:t>
      </w:r>
      <w:proofErr w:type="spellEnd"/>
      <w:r w:rsidRPr="005C0E55">
        <w:rPr>
          <w:rFonts w:ascii="Times New Roman" w:hAnsi="Times New Roman" w:cs="Times New Roman"/>
        </w:rPr>
        <w:t xml:space="preserve"> interaction effect. High yield stability refers to a genotype’s ability to perform consistently, whether at high or low yield levels, across a wide range of environments. According to Finlay and Wilkinson (1963), yield response and stability are heritable and can be measured</w:t>
      </w:r>
      <w:r w:rsidR="00D04024">
        <w:rPr>
          <w:rFonts w:ascii="Times New Roman" w:hAnsi="Times New Roman" w:cs="Times New Roman"/>
        </w:rPr>
        <w:t xml:space="preserve">. </w:t>
      </w:r>
      <w:r w:rsidR="007B514E" w:rsidRPr="00D35FE7">
        <w:rPr>
          <w:rFonts w:ascii="Times New Roman" w:hAnsi="Times New Roman" w:cs="Times New Roman"/>
        </w:rPr>
        <w:t xml:space="preserve">In Ethiopia, the gap between malt barley production and demand is high. </w:t>
      </w:r>
    </w:p>
    <w:p w:rsidR="00E86E47" w:rsidRDefault="00E86E47" w:rsidP="005C0E55">
      <w:pPr>
        <w:pStyle w:val="Default"/>
        <w:spacing w:line="360" w:lineRule="auto"/>
        <w:jc w:val="both"/>
        <w:rPr>
          <w:rFonts w:ascii="Times New Roman" w:hAnsi="Times New Roman" w:cs="Times New Roman"/>
        </w:rPr>
      </w:pPr>
    </w:p>
    <w:p w:rsidR="00D33943" w:rsidRDefault="007B514E" w:rsidP="005C0E55">
      <w:pPr>
        <w:pStyle w:val="Default"/>
        <w:spacing w:line="360" w:lineRule="auto"/>
        <w:jc w:val="both"/>
        <w:rPr>
          <w:rFonts w:ascii="Times New Roman" w:hAnsi="Times New Roman" w:cs="Times New Roman"/>
        </w:rPr>
      </w:pPr>
      <w:r w:rsidRPr="00D35FE7">
        <w:rPr>
          <w:rFonts w:ascii="Times New Roman" w:hAnsi="Times New Roman" w:cs="Times New Roman"/>
        </w:rPr>
        <w:t xml:space="preserve">  In 2015, malt barley supply in Ethiopia met only 35% of the demand, with the remaining 65% (63,526 </w:t>
      </w:r>
      <w:proofErr w:type="spellStart"/>
      <w:r w:rsidRPr="00D35FE7">
        <w:rPr>
          <w:rFonts w:ascii="Times New Roman" w:hAnsi="Times New Roman" w:cs="Times New Roman"/>
        </w:rPr>
        <w:t>tonnes</w:t>
      </w:r>
      <w:proofErr w:type="spellEnd"/>
      <w:r w:rsidRPr="00D35FE7">
        <w:rPr>
          <w:rFonts w:ascii="Times New Roman" w:hAnsi="Times New Roman" w:cs="Times New Roman"/>
        </w:rPr>
        <w:t xml:space="preserve"> of malt) imported at a cost of $38 million. While malt barley production covers only about 150,000 ha, barley (for food and feed uses) is widely grown in the Ethiopian Highlands. In 2014-2015, some 4.1 million smallholder farmers cultivated barley over close to 1 million ha of land, producing 1,953,385 </w:t>
      </w:r>
      <w:r w:rsidR="00AF3777" w:rsidRPr="00D35FE7">
        <w:rPr>
          <w:rFonts w:ascii="Times New Roman" w:hAnsi="Times New Roman" w:cs="Times New Roman"/>
        </w:rPr>
        <w:t>tones</w:t>
      </w:r>
      <w:r>
        <w:rPr>
          <w:rFonts w:ascii="Times New Roman" w:hAnsi="Times New Roman" w:cs="Times New Roman"/>
        </w:rPr>
        <w:t>.</w:t>
      </w:r>
      <w:r w:rsidR="00E86E47">
        <w:rPr>
          <w:rFonts w:ascii="Times New Roman" w:hAnsi="Times New Roman" w:cs="Times New Roman"/>
        </w:rPr>
        <w:t xml:space="preserve"> </w:t>
      </w:r>
      <w:r w:rsidR="00AF3777">
        <w:rPr>
          <w:rFonts w:ascii="Times New Roman" w:hAnsi="Times New Roman" w:cs="Times New Roman"/>
        </w:rPr>
        <w:t xml:space="preserve"> O</w:t>
      </w:r>
      <w:r w:rsidR="00D33943">
        <w:rPr>
          <w:rFonts w:ascii="Times New Roman" w:hAnsi="Times New Roman" w:cs="Times New Roman"/>
        </w:rPr>
        <w:t xml:space="preserve">ver all identified malt barley problems are </w:t>
      </w:r>
    </w:p>
    <w:p w:rsidR="00D33943" w:rsidRDefault="009657B8" w:rsidP="00D33943">
      <w:pPr>
        <w:pStyle w:val="Default"/>
        <w:numPr>
          <w:ilvl w:val="0"/>
          <w:numId w:val="6"/>
        </w:numPr>
        <w:spacing w:line="360" w:lineRule="auto"/>
        <w:jc w:val="both"/>
        <w:rPr>
          <w:rFonts w:ascii="Times New Roman" w:hAnsi="Times New Roman" w:cs="Times New Roman"/>
        </w:rPr>
      </w:pPr>
      <w:r>
        <w:rPr>
          <w:rFonts w:ascii="Times New Roman" w:hAnsi="Times New Roman" w:cs="Times New Roman"/>
        </w:rPr>
        <w:t>S</w:t>
      </w:r>
      <w:r w:rsidR="0041309B">
        <w:rPr>
          <w:rFonts w:ascii="Times New Roman" w:hAnsi="Times New Roman" w:cs="Times New Roman"/>
        </w:rPr>
        <w:t>hortage</w:t>
      </w:r>
      <w:r w:rsidR="00D33943">
        <w:rPr>
          <w:rFonts w:ascii="Times New Roman" w:hAnsi="Times New Roman" w:cs="Times New Roman"/>
        </w:rPr>
        <w:t xml:space="preserve"> of improved malt barley</w:t>
      </w:r>
      <w:r w:rsidR="0041309B">
        <w:rPr>
          <w:rFonts w:ascii="Times New Roman" w:hAnsi="Times New Roman" w:cs="Times New Roman"/>
        </w:rPr>
        <w:t xml:space="preserve"> varieties</w:t>
      </w:r>
    </w:p>
    <w:p w:rsidR="00D33943" w:rsidRDefault="009657B8" w:rsidP="00D33943">
      <w:pPr>
        <w:pStyle w:val="Default"/>
        <w:numPr>
          <w:ilvl w:val="0"/>
          <w:numId w:val="6"/>
        </w:numPr>
        <w:spacing w:line="360" w:lineRule="auto"/>
        <w:jc w:val="both"/>
        <w:rPr>
          <w:rFonts w:ascii="Times New Roman" w:hAnsi="Times New Roman" w:cs="Times New Roman"/>
        </w:rPr>
      </w:pPr>
      <w:r>
        <w:rPr>
          <w:rFonts w:ascii="Times New Roman" w:hAnsi="Times New Roman" w:cs="Times New Roman"/>
        </w:rPr>
        <w:t>L</w:t>
      </w:r>
      <w:r w:rsidR="0041309B">
        <w:rPr>
          <w:rFonts w:ascii="Times New Roman" w:hAnsi="Times New Roman" w:cs="Times New Roman"/>
        </w:rPr>
        <w:t>ess adaptation trials in different agro-ecologies</w:t>
      </w:r>
    </w:p>
    <w:p w:rsidR="0041309B" w:rsidRDefault="009657B8" w:rsidP="00D33943">
      <w:pPr>
        <w:pStyle w:val="Default"/>
        <w:numPr>
          <w:ilvl w:val="0"/>
          <w:numId w:val="6"/>
        </w:numPr>
        <w:spacing w:line="360" w:lineRule="auto"/>
        <w:jc w:val="both"/>
        <w:rPr>
          <w:rFonts w:ascii="Times New Roman" w:hAnsi="Times New Roman" w:cs="Times New Roman"/>
        </w:rPr>
      </w:pPr>
      <w:r>
        <w:rPr>
          <w:rFonts w:ascii="Times New Roman" w:hAnsi="Times New Roman" w:cs="Times New Roman"/>
        </w:rPr>
        <w:t>L</w:t>
      </w:r>
      <w:r w:rsidR="0041309B">
        <w:rPr>
          <w:rFonts w:ascii="Times New Roman" w:hAnsi="Times New Roman" w:cs="Times New Roman"/>
        </w:rPr>
        <w:t xml:space="preserve">ess production  practices in small scale- holders </w:t>
      </w:r>
    </w:p>
    <w:p w:rsidR="0041309B" w:rsidRDefault="009657B8" w:rsidP="00D33943">
      <w:pPr>
        <w:pStyle w:val="Default"/>
        <w:numPr>
          <w:ilvl w:val="0"/>
          <w:numId w:val="6"/>
        </w:numPr>
        <w:spacing w:line="360" w:lineRule="auto"/>
        <w:jc w:val="both"/>
        <w:rPr>
          <w:rFonts w:ascii="Times New Roman" w:hAnsi="Times New Roman" w:cs="Times New Roman"/>
        </w:rPr>
      </w:pPr>
      <w:r>
        <w:rPr>
          <w:rFonts w:ascii="Times New Roman" w:hAnsi="Times New Roman" w:cs="Times New Roman"/>
        </w:rPr>
        <w:t xml:space="preserve">A broad </w:t>
      </w:r>
      <w:r w:rsidR="0041309B">
        <w:rPr>
          <w:rFonts w:ascii="Times New Roman" w:hAnsi="Times New Roman" w:cs="Times New Roman"/>
        </w:rPr>
        <w:t xml:space="preserve"> gap between production and demand </w:t>
      </w:r>
    </w:p>
    <w:p w:rsidR="0077437F" w:rsidRPr="009657B8" w:rsidRDefault="009657B8" w:rsidP="005C0E55">
      <w:pPr>
        <w:pStyle w:val="Default"/>
        <w:numPr>
          <w:ilvl w:val="0"/>
          <w:numId w:val="6"/>
        </w:numPr>
        <w:spacing w:line="360" w:lineRule="auto"/>
        <w:jc w:val="both"/>
        <w:rPr>
          <w:rFonts w:ascii="Times New Roman" w:hAnsi="Times New Roman" w:cs="Times New Roman"/>
        </w:rPr>
      </w:pPr>
      <w:r>
        <w:rPr>
          <w:rFonts w:ascii="Times New Roman" w:hAnsi="Times New Roman" w:cs="Times New Roman"/>
        </w:rPr>
        <w:t>Disease</w:t>
      </w:r>
      <w:r w:rsidR="0041309B">
        <w:rPr>
          <w:rFonts w:ascii="Times New Roman" w:hAnsi="Times New Roman" w:cs="Times New Roman"/>
        </w:rPr>
        <w:t>, insects and other environmental factors</w:t>
      </w:r>
      <w:r>
        <w:rPr>
          <w:rFonts w:ascii="Times New Roman" w:hAnsi="Times New Roman" w:cs="Times New Roman"/>
        </w:rPr>
        <w:t xml:space="preserve">. </w:t>
      </w:r>
      <w:r w:rsidRPr="009657B8">
        <w:rPr>
          <w:rFonts w:ascii="Times New Roman" w:hAnsi="Times New Roman" w:cs="Times New Roman"/>
        </w:rPr>
        <w:t>T</w:t>
      </w:r>
      <w:r w:rsidR="00E86E47" w:rsidRPr="009657B8">
        <w:rPr>
          <w:rFonts w:ascii="Times New Roman" w:hAnsi="Times New Roman" w:cs="Times New Roman"/>
        </w:rPr>
        <w:t>here for,</w:t>
      </w:r>
      <w:r w:rsidR="00FE7DF0" w:rsidRPr="009657B8">
        <w:rPr>
          <w:rFonts w:ascii="Times New Roman" w:hAnsi="Times New Roman" w:cs="Times New Roman"/>
        </w:rPr>
        <w:t xml:space="preserve"> </w:t>
      </w:r>
      <w:r w:rsidR="00D04024" w:rsidRPr="009657B8">
        <w:rPr>
          <w:rFonts w:ascii="Times New Roman" w:hAnsi="Times New Roman" w:cs="Times New Roman"/>
        </w:rPr>
        <w:t xml:space="preserve">   </w:t>
      </w:r>
      <w:r w:rsidR="005C0E55" w:rsidRPr="009657B8">
        <w:rPr>
          <w:rFonts w:ascii="Times New Roman" w:hAnsi="Times New Roman" w:cs="Times New Roman"/>
        </w:rPr>
        <w:t xml:space="preserve"> The objectives of this paper were to:</w:t>
      </w:r>
    </w:p>
    <w:p w:rsidR="003E292F" w:rsidRDefault="006038A4" w:rsidP="005C0E55">
      <w:pPr>
        <w:pStyle w:val="Default"/>
        <w:spacing w:line="360" w:lineRule="auto"/>
        <w:jc w:val="both"/>
        <w:rPr>
          <w:rFonts w:ascii="Times New Roman" w:hAnsi="Times New Roman" w:cs="Times New Roman"/>
        </w:rPr>
      </w:pPr>
      <w:r>
        <w:rPr>
          <w:rFonts w:ascii="Times New Roman" w:hAnsi="Times New Roman" w:cs="Times New Roman"/>
        </w:rPr>
        <w:t xml:space="preserve"> </w:t>
      </w:r>
      <w:proofErr w:type="spellStart"/>
      <w:r w:rsidR="00090432">
        <w:rPr>
          <w:rFonts w:ascii="Times New Roman" w:hAnsi="Times New Roman" w:cs="Times New Roman"/>
        </w:rPr>
        <w:t>i</w:t>
      </w:r>
      <w:proofErr w:type="spellEnd"/>
      <w:r>
        <w:rPr>
          <w:rFonts w:ascii="Times New Roman" w:hAnsi="Times New Roman" w:cs="Times New Roman"/>
        </w:rPr>
        <w:t>) A</w:t>
      </w:r>
      <w:r w:rsidR="005C0E55" w:rsidRPr="005C0E55">
        <w:rPr>
          <w:rFonts w:ascii="Times New Roman" w:hAnsi="Times New Roman" w:cs="Times New Roman"/>
        </w:rPr>
        <w:t>ssess phenotypic performance of malting barl</w:t>
      </w:r>
      <w:r w:rsidR="00625138">
        <w:rPr>
          <w:rFonts w:ascii="Times New Roman" w:hAnsi="Times New Roman" w:cs="Times New Roman"/>
        </w:rPr>
        <w:t xml:space="preserve">ey genotypes in </w:t>
      </w:r>
      <w:proofErr w:type="spellStart"/>
      <w:r w:rsidR="00625138">
        <w:rPr>
          <w:rFonts w:ascii="Times New Roman" w:hAnsi="Times New Roman" w:cs="Times New Roman"/>
        </w:rPr>
        <w:t>Hadiy</w:t>
      </w:r>
      <w:r w:rsidR="003E292F">
        <w:rPr>
          <w:rFonts w:ascii="Times New Roman" w:hAnsi="Times New Roman" w:cs="Times New Roman"/>
        </w:rPr>
        <w:t>a</w:t>
      </w:r>
      <w:proofErr w:type="spellEnd"/>
      <w:r w:rsidR="003E292F">
        <w:rPr>
          <w:rFonts w:ascii="Times New Roman" w:hAnsi="Times New Roman" w:cs="Times New Roman"/>
        </w:rPr>
        <w:t xml:space="preserve"> zone</w:t>
      </w:r>
      <w:r w:rsidR="008E41B9">
        <w:rPr>
          <w:rFonts w:ascii="Times New Roman" w:hAnsi="Times New Roman" w:cs="Times New Roman"/>
        </w:rPr>
        <w:t>, Ethiopia</w:t>
      </w:r>
    </w:p>
    <w:p w:rsidR="00D04024" w:rsidRDefault="00090432" w:rsidP="005C0E55">
      <w:pPr>
        <w:pStyle w:val="Default"/>
        <w:spacing w:line="360" w:lineRule="auto"/>
        <w:jc w:val="both"/>
        <w:rPr>
          <w:rFonts w:ascii="Times New Roman" w:hAnsi="Times New Roman" w:cs="Times New Roman"/>
        </w:rPr>
      </w:pPr>
      <w:r>
        <w:rPr>
          <w:rFonts w:ascii="Times New Roman" w:hAnsi="Times New Roman" w:cs="Times New Roman"/>
        </w:rPr>
        <w:t xml:space="preserve"> ii</w:t>
      </w:r>
      <w:r w:rsidR="006038A4">
        <w:rPr>
          <w:rFonts w:ascii="Times New Roman" w:hAnsi="Times New Roman" w:cs="Times New Roman"/>
        </w:rPr>
        <w:t>) D</w:t>
      </w:r>
      <w:r w:rsidR="009E2F7E">
        <w:rPr>
          <w:rFonts w:ascii="Times New Roman" w:hAnsi="Times New Roman" w:cs="Times New Roman"/>
        </w:rPr>
        <w:t>etermine the magni</w:t>
      </w:r>
      <w:r w:rsidR="005C0E55" w:rsidRPr="005C0E55">
        <w:rPr>
          <w:rFonts w:ascii="Times New Roman" w:hAnsi="Times New Roman" w:cs="Times New Roman"/>
        </w:rPr>
        <w:t>tude of effect of genotype, environment, and their interaction on yield and quality traits, and</w:t>
      </w:r>
    </w:p>
    <w:p w:rsidR="00BA0B55" w:rsidRDefault="006038A4" w:rsidP="005C0E55">
      <w:pPr>
        <w:pStyle w:val="Default"/>
        <w:spacing w:line="360" w:lineRule="auto"/>
        <w:jc w:val="both"/>
        <w:rPr>
          <w:rFonts w:ascii="Times New Roman" w:hAnsi="Times New Roman" w:cs="Times New Roman"/>
        </w:rPr>
      </w:pPr>
      <w:r>
        <w:rPr>
          <w:rFonts w:ascii="Times New Roman" w:hAnsi="Times New Roman" w:cs="Times New Roman"/>
        </w:rPr>
        <w:t xml:space="preserve"> iii) I</w:t>
      </w:r>
      <w:r w:rsidR="005C0E55" w:rsidRPr="005C0E55">
        <w:rPr>
          <w:rFonts w:ascii="Times New Roman" w:hAnsi="Times New Roman" w:cs="Times New Roman"/>
        </w:rPr>
        <w:t>dentify stable genotype in grain yield and consistence performance in protein content and seed size across environments.</w:t>
      </w:r>
    </w:p>
    <w:p w:rsidR="00165D72" w:rsidRDefault="00165D72" w:rsidP="005C0E55">
      <w:pPr>
        <w:pStyle w:val="Default"/>
        <w:spacing w:line="360" w:lineRule="auto"/>
        <w:jc w:val="both"/>
        <w:rPr>
          <w:rFonts w:ascii="Times New Roman" w:hAnsi="Times New Roman" w:cs="Times New Roman"/>
        </w:rPr>
      </w:pPr>
      <w:r>
        <w:rPr>
          <w:rFonts w:ascii="Times New Roman" w:hAnsi="Times New Roman" w:cs="Times New Roman"/>
        </w:rPr>
        <w:t>iv) Familiarize</w:t>
      </w:r>
      <w:r w:rsidR="009127E2" w:rsidRPr="009127E2">
        <w:rPr>
          <w:rFonts w:ascii="Times New Roman" w:hAnsi="Times New Roman" w:cs="Times New Roman"/>
        </w:rPr>
        <w:t xml:space="preserve"> </w:t>
      </w:r>
      <w:r w:rsidR="009127E2">
        <w:rPr>
          <w:rFonts w:ascii="Times New Roman" w:hAnsi="Times New Roman" w:cs="Times New Roman"/>
        </w:rPr>
        <w:t xml:space="preserve">malt barley varieties and its  economic importance </w:t>
      </w:r>
      <w:r>
        <w:rPr>
          <w:rFonts w:ascii="Times New Roman" w:hAnsi="Times New Roman" w:cs="Times New Roman"/>
        </w:rPr>
        <w:t xml:space="preserve">to farmers  </w:t>
      </w:r>
    </w:p>
    <w:p w:rsidR="00DA6D1D" w:rsidRDefault="00DA6D1D" w:rsidP="005C0E55">
      <w:pPr>
        <w:pStyle w:val="Default"/>
        <w:spacing w:line="360" w:lineRule="auto"/>
        <w:jc w:val="both"/>
        <w:rPr>
          <w:rFonts w:ascii="Times New Roman" w:hAnsi="Times New Roman" w:cs="Times New Roman"/>
        </w:rPr>
      </w:pPr>
    </w:p>
    <w:p w:rsidR="00DA6D1D" w:rsidRDefault="00DA6D1D" w:rsidP="005C0E55">
      <w:pPr>
        <w:pStyle w:val="Default"/>
        <w:spacing w:line="360" w:lineRule="auto"/>
        <w:jc w:val="both"/>
        <w:rPr>
          <w:rFonts w:ascii="Times New Roman" w:hAnsi="Times New Roman" w:cs="Times New Roman"/>
        </w:rPr>
      </w:pPr>
    </w:p>
    <w:p w:rsidR="00DA6D1D" w:rsidRDefault="00DA6D1D" w:rsidP="005C0E55">
      <w:pPr>
        <w:pStyle w:val="Default"/>
        <w:spacing w:line="360" w:lineRule="auto"/>
        <w:jc w:val="both"/>
        <w:rPr>
          <w:rFonts w:ascii="Times New Roman" w:hAnsi="Times New Roman" w:cs="Times New Roman"/>
        </w:rPr>
      </w:pPr>
    </w:p>
    <w:p w:rsidR="00DA6D1D" w:rsidRDefault="00DA6D1D" w:rsidP="005C0E55">
      <w:pPr>
        <w:pStyle w:val="Default"/>
        <w:spacing w:line="360" w:lineRule="auto"/>
        <w:jc w:val="both"/>
        <w:rPr>
          <w:rFonts w:ascii="Times New Roman" w:hAnsi="Times New Roman" w:cs="Times New Roman"/>
        </w:rPr>
      </w:pPr>
    </w:p>
    <w:p w:rsidR="00A10508" w:rsidRDefault="00A10508" w:rsidP="0004762E">
      <w:pPr>
        <w:autoSpaceDE w:val="0"/>
        <w:autoSpaceDN w:val="0"/>
        <w:adjustRightInd w:val="0"/>
        <w:spacing w:after="0" w:line="360" w:lineRule="auto"/>
        <w:jc w:val="both"/>
        <w:rPr>
          <w:rFonts w:ascii="Times New Roman" w:hAnsi="Times New Roman" w:cs="Times New Roman"/>
          <w:b/>
          <w:bCs/>
          <w:sz w:val="24"/>
          <w:szCs w:val="24"/>
        </w:rPr>
      </w:pPr>
    </w:p>
    <w:p w:rsidR="00096451" w:rsidRPr="00654568" w:rsidRDefault="00A10508" w:rsidP="00830537">
      <w:pPr>
        <w:pStyle w:val="Heading1"/>
      </w:pPr>
      <w:r>
        <w:lastRenderedPageBreak/>
        <w:t xml:space="preserve">                 </w:t>
      </w:r>
      <w:bookmarkStart w:id="4" w:name="_Toc468269249"/>
      <w:bookmarkStart w:id="5" w:name="_Toc468284825"/>
      <w:bookmarkStart w:id="6" w:name="_Toc490771284"/>
      <w:r w:rsidR="0004762E" w:rsidRPr="00654568">
        <w:t>2. LITERATURE REVIEW</w:t>
      </w:r>
      <w:bookmarkEnd w:id="4"/>
      <w:bookmarkEnd w:id="5"/>
      <w:bookmarkEnd w:id="6"/>
    </w:p>
    <w:p w:rsidR="00DA5AEB" w:rsidRPr="009A7E7E" w:rsidRDefault="00096451" w:rsidP="00830537">
      <w:pPr>
        <w:pStyle w:val="Heading2"/>
        <w:rPr>
          <w:rFonts w:ascii="Times New Roman" w:hAnsi="Times New Roman" w:cs="Times New Roman"/>
          <w:b w:val="0"/>
          <w:sz w:val="24"/>
          <w:szCs w:val="24"/>
        </w:rPr>
      </w:pPr>
      <w:r w:rsidRPr="009A7E7E">
        <w:rPr>
          <w:rFonts w:ascii="Times New Roman" w:hAnsi="Times New Roman" w:cs="Times New Roman"/>
          <w:sz w:val="24"/>
          <w:szCs w:val="24"/>
        </w:rPr>
        <w:t xml:space="preserve"> </w:t>
      </w:r>
      <w:bookmarkStart w:id="7" w:name="_Toc468269250"/>
      <w:bookmarkStart w:id="8" w:name="_Toc468284826"/>
      <w:bookmarkStart w:id="9" w:name="_Toc490771285"/>
      <w:r w:rsidRPr="009A7E7E">
        <w:rPr>
          <w:rFonts w:ascii="Times New Roman" w:hAnsi="Times New Roman" w:cs="Times New Roman"/>
          <w:sz w:val="24"/>
          <w:szCs w:val="24"/>
        </w:rPr>
        <w:t>2.</w:t>
      </w:r>
      <w:r w:rsidR="00DA5AEB" w:rsidRPr="009A7E7E">
        <w:rPr>
          <w:rFonts w:ascii="Times New Roman" w:hAnsi="Times New Roman" w:cs="Times New Roman"/>
          <w:sz w:val="24"/>
          <w:szCs w:val="24"/>
        </w:rPr>
        <w:t>1       T</w:t>
      </w:r>
      <w:r w:rsidR="00002FF0" w:rsidRPr="009A7E7E">
        <w:rPr>
          <w:rFonts w:ascii="Times New Roman" w:hAnsi="Times New Roman" w:cs="Times New Roman"/>
          <w:sz w:val="24"/>
          <w:szCs w:val="24"/>
        </w:rPr>
        <w:t>axonomy</w:t>
      </w:r>
      <w:bookmarkEnd w:id="7"/>
      <w:bookmarkEnd w:id="8"/>
      <w:bookmarkEnd w:id="9"/>
      <w:r w:rsidR="00DA5AEB" w:rsidRPr="009A7E7E">
        <w:rPr>
          <w:rFonts w:ascii="Times New Roman" w:hAnsi="Times New Roman" w:cs="Times New Roman"/>
          <w:sz w:val="24"/>
          <w:szCs w:val="24"/>
        </w:rPr>
        <w:t xml:space="preserve"> </w:t>
      </w:r>
    </w:p>
    <w:p w:rsidR="00DA5AEB" w:rsidRPr="00566D9E" w:rsidRDefault="00DA5AEB" w:rsidP="00DA5AEB">
      <w:pPr>
        <w:spacing w:line="360" w:lineRule="auto"/>
        <w:jc w:val="both"/>
        <w:rPr>
          <w:rFonts w:ascii="Times New Roman" w:hAnsi="Times New Roman" w:cs="Times New Roman"/>
          <w:sz w:val="24"/>
          <w:szCs w:val="24"/>
        </w:rPr>
      </w:pPr>
      <w:r w:rsidRPr="00566D9E">
        <w:rPr>
          <w:rFonts w:ascii="Times New Roman" w:hAnsi="Times New Roman" w:cs="Times New Roman"/>
          <w:sz w:val="24"/>
          <w:szCs w:val="24"/>
        </w:rPr>
        <w:t xml:space="preserve">Barley belongs to the genus </w:t>
      </w:r>
      <w:proofErr w:type="spellStart"/>
      <w:r w:rsidRPr="00566D9E">
        <w:rPr>
          <w:rFonts w:ascii="Times New Roman" w:hAnsi="Times New Roman" w:cs="Times New Roman"/>
          <w:sz w:val="24"/>
          <w:szCs w:val="24"/>
        </w:rPr>
        <w:t>Hordeum</w:t>
      </w:r>
      <w:proofErr w:type="spellEnd"/>
      <w:r w:rsidRPr="00566D9E">
        <w:rPr>
          <w:rFonts w:ascii="Times New Roman" w:hAnsi="Times New Roman" w:cs="Times New Roman"/>
          <w:sz w:val="24"/>
          <w:szCs w:val="24"/>
        </w:rPr>
        <w:t xml:space="preserve"> in the tribe </w:t>
      </w:r>
      <w:proofErr w:type="spellStart"/>
      <w:r w:rsidRPr="00566D9E">
        <w:rPr>
          <w:rFonts w:ascii="Times New Roman" w:hAnsi="Times New Roman" w:cs="Times New Roman"/>
          <w:sz w:val="24"/>
          <w:szCs w:val="24"/>
        </w:rPr>
        <w:t>Triticeae</w:t>
      </w:r>
      <w:proofErr w:type="spellEnd"/>
      <w:r w:rsidRPr="00566D9E">
        <w:rPr>
          <w:rFonts w:ascii="Times New Roman" w:hAnsi="Times New Roman" w:cs="Times New Roman"/>
          <w:sz w:val="24"/>
          <w:szCs w:val="24"/>
        </w:rPr>
        <w:t xml:space="preserve"> of the grass family, </w:t>
      </w:r>
      <w:proofErr w:type="spellStart"/>
      <w:r w:rsidRPr="00566D9E">
        <w:rPr>
          <w:rFonts w:ascii="Times New Roman" w:hAnsi="Times New Roman" w:cs="Times New Roman"/>
          <w:sz w:val="24"/>
          <w:szCs w:val="24"/>
        </w:rPr>
        <w:t>Poaceae</w:t>
      </w:r>
      <w:proofErr w:type="spellEnd"/>
      <w:r w:rsidRPr="00566D9E">
        <w:rPr>
          <w:rFonts w:ascii="Times New Roman" w:hAnsi="Times New Roman" w:cs="Times New Roman"/>
          <w:sz w:val="24"/>
          <w:szCs w:val="24"/>
        </w:rPr>
        <w:t xml:space="preserve"> (also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known as </w:t>
      </w:r>
      <w:proofErr w:type="spellStart"/>
      <w:r w:rsidRPr="00566D9E">
        <w:rPr>
          <w:rFonts w:ascii="Times New Roman" w:hAnsi="Times New Roman" w:cs="Times New Roman"/>
          <w:sz w:val="24"/>
          <w:szCs w:val="24"/>
        </w:rPr>
        <w:t>Gramineae</w:t>
      </w:r>
      <w:proofErr w:type="spellEnd"/>
      <w:r w:rsidRPr="00566D9E">
        <w:rPr>
          <w:rFonts w:ascii="Times New Roman" w:hAnsi="Times New Roman" w:cs="Times New Roman"/>
          <w:sz w:val="24"/>
          <w:szCs w:val="24"/>
        </w:rPr>
        <w:t xml:space="preserve">). The </w:t>
      </w:r>
      <w:proofErr w:type="spellStart"/>
      <w:r w:rsidRPr="00566D9E">
        <w:rPr>
          <w:rFonts w:ascii="Times New Roman" w:hAnsi="Times New Roman" w:cs="Times New Roman"/>
          <w:sz w:val="24"/>
          <w:szCs w:val="24"/>
        </w:rPr>
        <w:t>Triticeae</w:t>
      </w:r>
      <w:proofErr w:type="spellEnd"/>
      <w:r w:rsidRPr="00566D9E">
        <w:rPr>
          <w:rFonts w:ascii="Times New Roman" w:hAnsi="Times New Roman" w:cs="Times New Roman"/>
          <w:sz w:val="24"/>
          <w:szCs w:val="24"/>
        </w:rPr>
        <w:t xml:space="preserve"> tribe is a temperate plant group containing several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economically important cereals and forages as well as about 350 wild species. The genus </w:t>
      </w:r>
      <w:r>
        <w:rPr>
          <w:rFonts w:ascii="Times New Roman" w:hAnsi="Times New Roman" w:cs="Times New Roman"/>
          <w:sz w:val="24"/>
          <w:szCs w:val="24"/>
        </w:rPr>
        <w:t xml:space="preserve"> </w:t>
      </w:r>
      <w:proofErr w:type="spellStart"/>
      <w:r w:rsidRPr="00566D9E">
        <w:rPr>
          <w:rFonts w:ascii="Times New Roman" w:hAnsi="Times New Roman" w:cs="Times New Roman"/>
          <w:sz w:val="24"/>
          <w:szCs w:val="24"/>
        </w:rPr>
        <w:t>Hordeum</w:t>
      </w:r>
      <w:proofErr w:type="spellEnd"/>
      <w:r w:rsidRPr="00566D9E">
        <w:rPr>
          <w:rFonts w:ascii="Times New Roman" w:hAnsi="Times New Roman" w:cs="Times New Roman"/>
          <w:sz w:val="24"/>
          <w:szCs w:val="24"/>
        </w:rPr>
        <w:t xml:space="preserve"> is unusual among the </w:t>
      </w:r>
      <w:proofErr w:type="spellStart"/>
      <w:r w:rsidRPr="00566D9E">
        <w:rPr>
          <w:rFonts w:ascii="Times New Roman" w:hAnsi="Times New Roman" w:cs="Times New Roman"/>
          <w:sz w:val="24"/>
          <w:szCs w:val="24"/>
        </w:rPr>
        <w:t>Triticeae</w:t>
      </w:r>
      <w:proofErr w:type="spellEnd"/>
      <w:r w:rsidRPr="00566D9E">
        <w:rPr>
          <w:rFonts w:ascii="Times New Roman" w:hAnsi="Times New Roman" w:cs="Times New Roman"/>
          <w:sz w:val="24"/>
          <w:szCs w:val="24"/>
        </w:rPr>
        <w:t xml:space="preserve"> as it contains both annual species, such as H. </w:t>
      </w:r>
      <w:r>
        <w:rPr>
          <w:rFonts w:ascii="Times New Roman" w:hAnsi="Times New Roman" w:cs="Times New Roman"/>
          <w:sz w:val="24"/>
          <w:szCs w:val="24"/>
        </w:rPr>
        <w:t xml:space="preserve"> </w:t>
      </w:r>
      <w:proofErr w:type="spellStart"/>
      <w:r w:rsidRPr="00566D9E">
        <w:rPr>
          <w:rFonts w:ascii="Times New Roman" w:hAnsi="Times New Roman" w:cs="Times New Roman"/>
          <w:sz w:val="24"/>
          <w:szCs w:val="24"/>
        </w:rPr>
        <w:t>vulgare</w:t>
      </w:r>
      <w:proofErr w:type="spellEnd"/>
      <w:r w:rsidRPr="00566D9E">
        <w:rPr>
          <w:rFonts w:ascii="Times New Roman" w:hAnsi="Times New Roman" w:cs="Times New Roman"/>
          <w:sz w:val="24"/>
          <w:szCs w:val="24"/>
        </w:rPr>
        <w:t xml:space="preserve"> and H. </w:t>
      </w:r>
      <w:proofErr w:type="spellStart"/>
      <w:r w:rsidRPr="00566D9E">
        <w:rPr>
          <w:rFonts w:ascii="Times New Roman" w:hAnsi="Times New Roman" w:cs="Times New Roman"/>
          <w:sz w:val="24"/>
          <w:szCs w:val="24"/>
        </w:rPr>
        <w:t>marinum</w:t>
      </w:r>
      <w:proofErr w:type="spellEnd"/>
      <w:r w:rsidRPr="00566D9E">
        <w:rPr>
          <w:rFonts w:ascii="Times New Roman" w:hAnsi="Times New Roman" w:cs="Times New Roman"/>
          <w:sz w:val="24"/>
          <w:szCs w:val="24"/>
        </w:rPr>
        <w:t xml:space="preserve">, and perennial species, such as H. </w:t>
      </w:r>
      <w:proofErr w:type="spellStart"/>
      <w:r w:rsidRPr="00566D9E">
        <w:rPr>
          <w:rFonts w:ascii="Times New Roman" w:hAnsi="Times New Roman" w:cs="Times New Roman"/>
          <w:sz w:val="24"/>
          <w:szCs w:val="24"/>
        </w:rPr>
        <w:t>bulbosum</w:t>
      </w:r>
      <w:proofErr w:type="spellEnd"/>
      <w:r w:rsidRPr="00566D9E">
        <w:rPr>
          <w:rFonts w:ascii="Times New Roman" w:hAnsi="Times New Roman" w:cs="Times New Roman"/>
          <w:sz w:val="24"/>
          <w:szCs w:val="24"/>
        </w:rPr>
        <w:t xml:space="preserve"> (Von </w:t>
      </w:r>
      <w:proofErr w:type="spellStart"/>
      <w:r w:rsidRPr="00566D9E">
        <w:rPr>
          <w:rFonts w:ascii="Times New Roman" w:hAnsi="Times New Roman" w:cs="Times New Roman"/>
          <w:sz w:val="24"/>
          <w:szCs w:val="24"/>
        </w:rPr>
        <w:t>Bothmer</w:t>
      </w:r>
      <w:proofErr w:type="spellEnd"/>
      <w:r w:rsidRPr="00566D9E">
        <w:rPr>
          <w:rFonts w:ascii="Times New Roman" w:hAnsi="Times New Roman" w:cs="Times New Roman"/>
          <w:sz w:val="24"/>
          <w:szCs w:val="24"/>
        </w:rPr>
        <w:t xml:space="preserve"> 1992). </w:t>
      </w:r>
    </w:p>
    <w:p w:rsidR="00DA5AEB" w:rsidRPr="00566D9E" w:rsidRDefault="00DA5AEB" w:rsidP="00DA5AEB">
      <w:pPr>
        <w:spacing w:line="360" w:lineRule="auto"/>
        <w:jc w:val="both"/>
        <w:rPr>
          <w:rFonts w:ascii="Times New Roman" w:hAnsi="Times New Roman" w:cs="Times New Roman"/>
          <w:sz w:val="24"/>
          <w:szCs w:val="24"/>
        </w:rPr>
      </w:pPr>
      <w:r w:rsidRPr="00566D9E">
        <w:rPr>
          <w:rFonts w:ascii="Times New Roman" w:hAnsi="Times New Roman" w:cs="Times New Roman"/>
          <w:sz w:val="24"/>
          <w:szCs w:val="24"/>
        </w:rPr>
        <w:t xml:space="preserve">There are 32 species within the </w:t>
      </w:r>
      <w:proofErr w:type="spellStart"/>
      <w:r w:rsidRPr="00566D9E">
        <w:rPr>
          <w:rFonts w:ascii="Times New Roman" w:hAnsi="Times New Roman" w:cs="Times New Roman"/>
          <w:sz w:val="24"/>
          <w:szCs w:val="24"/>
        </w:rPr>
        <w:t>Hordeum</w:t>
      </w:r>
      <w:proofErr w:type="spellEnd"/>
      <w:r w:rsidRPr="00566D9E">
        <w:rPr>
          <w:rFonts w:ascii="Times New Roman" w:hAnsi="Times New Roman" w:cs="Times New Roman"/>
          <w:sz w:val="24"/>
          <w:szCs w:val="24"/>
        </w:rPr>
        <w:t xml:space="preserve"> genus, all with a basic chromosome number of x=7.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Cultivated barley, </w:t>
      </w:r>
      <w:proofErr w:type="spellStart"/>
      <w:r w:rsidRPr="00566D9E">
        <w:rPr>
          <w:rFonts w:ascii="Times New Roman" w:hAnsi="Times New Roman" w:cs="Times New Roman"/>
          <w:sz w:val="24"/>
          <w:szCs w:val="24"/>
        </w:rPr>
        <w:t>Hordeum</w:t>
      </w:r>
      <w:proofErr w:type="spellEnd"/>
      <w:r w:rsidRPr="00566D9E">
        <w:rPr>
          <w:rFonts w:ascii="Times New Roman" w:hAnsi="Times New Roman" w:cs="Times New Roman"/>
          <w:sz w:val="24"/>
          <w:szCs w:val="24"/>
        </w:rPr>
        <w:t xml:space="preserve"> </w:t>
      </w:r>
      <w:proofErr w:type="spellStart"/>
      <w:r w:rsidRPr="00566D9E">
        <w:rPr>
          <w:rFonts w:ascii="Times New Roman" w:hAnsi="Times New Roman" w:cs="Times New Roman"/>
          <w:sz w:val="24"/>
          <w:szCs w:val="24"/>
        </w:rPr>
        <w:t>vulgare</w:t>
      </w:r>
      <w:proofErr w:type="spellEnd"/>
      <w:r w:rsidRPr="00566D9E">
        <w:rPr>
          <w:rFonts w:ascii="Times New Roman" w:hAnsi="Times New Roman" w:cs="Times New Roman"/>
          <w:sz w:val="24"/>
          <w:szCs w:val="24"/>
        </w:rPr>
        <w:t xml:space="preserve"> L. ssp. </w:t>
      </w:r>
      <w:proofErr w:type="spellStart"/>
      <w:r w:rsidRPr="00566D9E">
        <w:rPr>
          <w:rFonts w:ascii="Times New Roman" w:hAnsi="Times New Roman" w:cs="Times New Roman"/>
          <w:sz w:val="24"/>
          <w:szCs w:val="24"/>
        </w:rPr>
        <w:t>vulgare</w:t>
      </w:r>
      <w:proofErr w:type="spellEnd"/>
      <w:r w:rsidRPr="00566D9E">
        <w:rPr>
          <w:rFonts w:ascii="Times New Roman" w:hAnsi="Times New Roman" w:cs="Times New Roman"/>
          <w:sz w:val="24"/>
          <w:szCs w:val="24"/>
        </w:rPr>
        <w:t xml:space="preserve">, and its wild progenitor H. </w:t>
      </w:r>
      <w:proofErr w:type="spellStart"/>
      <w:r w:rsidRPr="00566D9E">
        <w:rPr>
          <w:rFonts w:ascii="Times New Roman" w:hAnsi="Times New Roman" w:cs="Times New Roman"/>
          <w:sz w:val="24"/>
          <w:szCs w:val="24"/>
        </w:rPr>
        <w:t>vulgare</w:t>
      </w:r>
      <w:proofErr w:type="spellEnd"/>
      <w:r w:rsidRPr="00566D9E">
        <w:rPr>
          <w:rFonts w:ascii="Times New Roman" w:hAnsi="Times New Roman" w:cs="Times New Roman"/>
          <w:sz w:val="24"/>
          <w:szCs w:val="24"/>
        </w:rPr>
        <w:t xml:space="preserve"> L. ssp.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1 </w:t>
      </w:r>
      <w:r>
        <w:rPr>
          <w:rFonts w:ascii="Times New Roman" w:hAnsi="Times New Roman" w:cs="Times New Roman"/>
          <w:sz w:val="24"/>
          <w:szCs w:val="24"/>
        </w:rPr>
        <w:t xml:space="preserve"> </w:t>
      </w:r>
      <w:proofErr w:type="spellStart"/>
      <w:r w:rsidRPr="00566D9E">
        <w:rPr>
          <w:rFonts w:ascii="Times New Roman" w:hAnsi="Times New Roman" w:cs="Times New Roman"/>
          <w:sz w:val="24"/>
          <w:szCs w:val="24"/>
        </w:rPr>
        <w:t>spontaneum</w:t>
      </w:r>
      <w:proofErr w:type="spellEnd"/>
      <w:r w:rsidRPr="00566D9E">
        <w:rPr>
          <w:rFonts w:ascii="Times New Roman" w:hAnsi="Times New Roman" w:cs="Times New Roman"/>
          <w:sz w:val="24"/>
          <w:szCs w:val="24"/>
        </w:rPr>
        <w:t xml:space="preserve"> (C. Koch.) </w:t>
      </w:r>
      <w:proofErr w:type="spellStart"/>
      <w:r w:rsidRPr="00566D9E">
        <w:rPr>
          <w:rFonts w:ascii="Times New Roman" w:hAnsi="Times New Roman" w:cs="Times New Roman"/>
          <w:sz w:val="24"/>
          <w:szCs w:val="24"/>
        </w:rPr>
        <w:t>Thell</w:t>
      </w:r>
      <w:proofErr w:type="spellEnd"/>
      <w:r w:rsidRPr="00566D9E">
        <w:rPr>
          <w:rFonts w:ascii="Times New Roman" w:hAnsi="Times New Roman" w:cs="Times New Roman"/>
          <w:sz w:val="24"/>
          <w:szCs w:val="24"/>
        </w:rPr>
        <w:t xml:space="preserve">.   are diploid species with 2n=2x=14 chromosomes. Other </w:t>
      </w:r>
      <w:r>
        <w:rPr>
          <w:rFonts w:ascii="Times New Roman" w:hAnsi="Times New Roman" w:cs="Times New Roman"/>
          <w:sz w:val="24"/>
          <w:szCs w:val="24"/>
        </w:rPr>
        <w:t xml:space="preserve"> </w:t>
      </w:r>
      <w:proofErr w:type="spellStart"/>
      <w:r w:rsidRPr="00566D9E">
        <w:rPr>
          <w:rFonts w:ascii="Times New Roman" w:hAnsi="Times New Roman" w:cs="Times New Roman"/>
          <w:sz w:val="24"/>
          <w:szCs w:val="24"/>
        </w:rPr>
        <w:t>Hordeum</w:t>
      </w:r>
      <w:proofErr w:type="spellEnd"/>
      <w:r w:rsidRPr="00566D9E">
        <w:rPr>
          <w:rFonts w:ascii="Times New Roman" w:hAnsi="Times New Roman" w:cs="Times New Roman"/>
          <w:sz w:val="24"/>
          <w:szCs w:val="24"/>
        </w:rPr>
        <w:t xml:space="preserve"> species are diploid, </w:t>
      </w:r>
      <w:proofErr w:type="spellStart"/>
      <w:r w:rsidRPr="00566D9E">
        <w:rPr>
          <w:rFonts w:ascii="Times New Roman" w:hAnsi="Times New Roman" w:cs="Times New Roman"/>
          <w:sz w:val="24"/>
          <w:szCs w:val="24"/>
        </w:rPr>
        <w:t>tetraploid</w:t>
      </w:r>
      <w:proofErr w:type="spellEnd"/>
      <w:r w:rsidRPr="00566D9E">
        <w:rPr>
          <w:rFonts w:ascii="Times New Roman" w:hAnsi="Times New Roman" w:cs="Times New Roman"/>
          <w:sz w:val="24"/>
          <w:szCs w:val="24"/>
        </w:rPr>
        <w:t xml:space="preserve"> (2n=4x=28) or </w:t>
      </w:r>
      <w:proofErr w:type="spellStart"/>
      <w:r w:rsidRPr="00566D9E">
        <w:rPr>
          <w:rFonts w:ascii="Times New Roman" w:hAnsi="Times New Roman" w:cs="Times New Roman"/>
          <w:sz w:val="24"/>
          <w:szCs w:val="24"/>
        </w:rPr>
        <w:t>hexaploid</w:t>
      </w:r>
      <w:proofErr w:type="spellEnd"/>
      <w:r w:rsidRPr="00566D9E">
        <w:rPr>
          <w:rFonts w:ascii="Times New Roman" w:hAnsi="Times New Roman" w:cs="Times New Roman"/>
          <w:sz w:val="24"/>
          <w:szCs w:val="24"/>
        </w:rPr>
        <w:t xml:space="preserve"> (2n=6x=42) (</w:t>
      </w:r>
      <w:proofErr w:type="spellStart"/>
      <w:r w:rsidRPr="00566D9E">
        <w:rPr>
          <w:rFonts w:ascii="Times New Roman" w:hAnsi="Times New Roman" w:cs="Times New Roman"/>
          <w:sz w:val="24"/>
          <w:szCs w:val="24"/>
        </w:rPr>
        <w:t>Komatsuda</w:t>
      </w:r>
      <w:proofErr w:type="spellEnd"/>
      <w:r w:rsidRPr="00566D9E">
        <w:rPr>
          <w:rFonts w:ascii="Times New Roman" w:hAnsi="Times New Roman" w:cs="Times New Roman"/>
          <w:sz w:val="24"/>
          <w:szCs w:val="24"/>
        </w:rPr>
        <w:t xml:space="preserve"> et </w:t>
      </w:r>
    </w:p>
    <w:p w:rsidR="00DA5AEB" w:rsidRPr="00566D9E" w:rsidRDefault="00DA5AEB" w:rsidP="00DA5AEB">
      <w:pPr>
        <w:spacing w:line="360" w:lineRule="auto"/>
        <w:jc w:val="both"/>
        <w:rPr>
          <w:rFonts w:ascii="Times New Roman" w:hAnsi="Times New Roman" w:cs="Times New Roman"/>
          <w:sz w:val="24"/>
          <w:szCs w:val="24"/>
        </w:rPr>
      </w:pPr>
      <w:r w:rsidRPr="00566D9E">
        <w:rPr>
          <w:rFonts w:ascii="Times New Roman" w:hAnsi="Times New Roman" w:cs="Times New Roman"/>
          <w:sz w:val="24"/>
          <w:szCs w:val="24"/>
        </w:rPr>
        <w:t xml:space="preserve">al. 1999). </w:t>
      </w:r>
    </w:p>
    <w:p w:rsidR="00DA5AEB" w:rsidRPr="00566D9E" w:rsidRDefault="00DA5AEB" w:rsidP="00DA5AEB">
      <w:pPr>
        <w:spacing w:line="360" w:lineRule="auto"/>
        <w:jc w:val="both"/>
        <w:rPr>
          <w:rFonts w:ascii="Times New Roman" w:hAnsi="Times New Roman" w:cs="Times New Roman"/>
          <w:sz w:val="24"/>
          <w:szCs w:val="24"/>
        </w:rPr>
      </w:pPr>
      <w:r w:rsidRPr="00566D9E">
        <w:rPr>
          <w:rFonts w:ascii="Times New Roman" w:hAnsi="Times New Roman" w:cs="Times New Roman"/>
          <w:sz w:val="24"/>
          <w:szCs w:val="24"/>
        </w:rPr>
        <w:t xml:space="preserve">The two species H. </w:t>
      </w:r>
      <w:proofErr w:type="spellStart"/>
      <w:r w:rsidRPr="00566D9E">
        <w:rPr>
          <w:rFonts w:ascii="Times New Roman" w:hAnsi="Times New Roman" w:cs="Times New Roman"/>
          <w:sz w:val="24"/>
          <w:szCs w:val="24"/>
        </w:rPr>
        <w:t>vulgare</w:t>
      </w:r>
      <w:proofErr w:type="spellEnd"/>
      <w:r w:rsidRPr="00566D9E">
        <w:rPr>
          <w:rFonts w:ascii="Times New Roman" w:hAnsi="Times New Roman" w:cs="Times New Roman"/>
          <w:sz w:val="24"/>
          <w:szCs w:val="24"/>
        </w:rPr>
        <w:t xml:space="preserve"> and H. </w:t>
      </w:r>
      <w:proofErr w:type="spellStart"/>
      <w:r w:rsidRPr="00566D9E">
        <w:rPr>
          <w:rFonts w:ascii="Times New Roman" w:hAnsi="Times New Roman" w:cs="Times New Roman"/>
          <w:sz w:val="24"/>
          <w:szCs w:val="24"/>
        </w:rPr>
        <w:t>bulbosum</w:t>
      </w:r>
      <w:proofErr w:type="spellEnd"/>
      <w:r w:rsidRPr="00566D9E">
        <w:rPr>
          <w:rFonts w:ascii="Times New Roman" w:hAnsi="Times New Roman" w:cs="Times New Roman"/>
          <w:sz w:val="24"/>
          <w:szCs w:val="24"/>
        </w:rPr>
        <w:t xml:space="preserve"> are considered to share a common basic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genome, I, which is not related to any other genome in the genus. The genomes of the two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annual Mediterranean species, H. </w:t>
      </w:r>
      <w:proofErr w:type="spellStart"/>
      <w:r w:rsidRPr="00566D9E">
        <w:rPr>
          <w:rFonts w:ascii="Times New Roman" w:hAnsi="Times New Roman" w:cs="Times New Roman"/>
          <w:sz w:val="24"/>
          <w:szCs w:val="24"/>
        </w:rPr>
        <w:t>marinum</w:t>
      </w:r>
      <w:proofErr w:type="spellEnd"/>
      <w:r w:rsidRPr="00566D9E">
        <w:rPr>
          <w:rFonts w:ascii="Times New Roman" w:hAnsi="Times New Roman" w:cs="Times New Roman"/>
          <w:sz w:val="24"/>
          <w:szCs w:val="24"/>
        </w:rPr>
        <w:t xml:space="preserve"> and H. </w:t>
      </w:r>
      <w:proofErr w:type="spellStart"/>
      <w:r w:rsidRPr="00566D9E">
        <w:rPr>
          <w:rFonts w:ascii="Times New Roman" w:hAnsi="Times New Roman" w:cs="Times New Roman"/>
          <w:sz w:val="24"/>
          <w:szCs w:val="24"/>
        </w:rPr>
        <w:t>murinum</w:t>
      </w:r>
      <w:proofErr w:type="spellEnd"/>
      <w:r w:rsidRPr="00566D9E">
        <w:rPr>
          <w:rFonts w:ascii="Times New Roman" w:hAnsi="Times New Roman" w:cs="Times New Roman"/>
          <w:sz w:val="24"/>
          <w:szCs w:val="24"/>
        </w:rPr>
        <w:t xml:space="preserve">, seem not to be closely related to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the other genomes in </w:t>
      </w:r>
      <w:proofErr w:type="spellStart"/>
      <w:r w:rsidRPr="00566D9E">
        <w:rPr>
          <w:rFonts w:ascii="Times New Roman" w:hAnsi="Times New Roman" w:cs="Times New Roman"/>
          <w:sz w:val="24"/>
          <w:szCs w:val="24"/>
        </w:rPr>
        <w:t>Hordeum</w:t>
      </w:r>
      <w:proofErr w:type="spellEnd"/>
      <w:r w:rsidRPr="00566D9E">
        <w:rPr>
          <w:rFonts w:ascii="Times New Roman" w:hAnsi="Times New Roman" w:cs="Times New Roman"/>
          <w:sz w:val="24"/>
          <w:szCs w:val="24"/>
        </w:rPr>
        <w:t xml:space="preserve"> and have been designated as X and Y, respectively. The remaining diploid </w:t>
      </w:r>
      <w:proofErr w:type="spellStart"/>
      <w:r w:rsidRPr="00566D9E">
        <w:rPr>
          <w:rFonts w:ascii="Times New Roman" w:hAnsi="Times New Roman" w:cs="Times New Roman"/>
          <w:sz w:val="24"/>
          <w:szCs w:val="24"/>
        </w:rPr>
        <w:t>Hordeum</w:t>
      </w:r>
      <w:proofErr w:type="spellEnd"/>
      <w:r w:rsidRPr="00566D9E">
        <w:rPr>
          <w:rFonts w:ascii="Times New Roman" w:hAnsi="Times New Roman" w:cs="Times New Roman"/>
          <w:sz w:val="24"/>
          <w:szCs w:val="24"/>
        </w:rPr>
        <w:t xml:space="preserve"> species are all closely related and share the H genome (Von </w:t>
      </w:r>
      <w:r>
        <w:rPr>
          <w:rFonts w:ascii="Times New Roman" w:hAnsi="Times New Roman" w:cs="Times New Roman"/>
          <w:sz w:val="24"/>
          <w:szCs w:val="24"/>
        </w:rPr>
        <w:t xml:space="preserve"> </w:t>
      </w:r>
      <w:proofErr w:type="spellStart"/>
      <w:r w:rsidRPr="00566D9E">
        <w:rPr>
          <w:rFonts w:ascii="Times New Roman" w:hAnsi="Times New Roman" w:cs="Times New Roman"/>
          <w:sz w:val="24"/>
          <w:szCs w:val="24"/>
        </w:rPr>
        <w:t>Bothmer</w:t>
      </w:r>
      <w:proofErr w:type="spellEnd"/>
      <w:r w:rsidRPr="00566D9E">
        <w:rPr>
          <w:rFonts w:ascii="Times New Roman" w:hAnsi="Times New Roman" w:cs="Times New Roman"/>
          <w:sz w:val="24"/>
          <w:szCs w:val="24"/>
        </w:rPr>
        <w:t xml:space="preserve"> 1992).</w:t>
      </w:r>
    </w:p>
    <w:p w:rsidR="00DA5AEB" w:rsidRDefault="00DA5AEB" w:rsidP="00DA5AEB">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p>
    <w:p w:rsidR="00DA5AEB" w:rsidRPr="00830537" w:rsidRDefault="00DA5AEB" w:rsidP="00830537">
      <w:pPr>
        <w:pStyle w:val="Heading2"/>
        <w:rPr>
          <w:rFonts w:ascii="Times New Roman" w:hAnsi="Times New Roman" w:cs="Times New Roman"/>
          <w:bCs w:val="0"/>
          <w:i w:val="0"/>
          <w:sz w:val="25"/>
          <w:szCs w:val="25"/>
        </w:rPr>
      </w:pPr>
      <w:r>
        <w:rPr>
          <w:rFonts w:ascii="Times New Roman" w:hAnsi="Times New Roman" w:cs="Times New Roman"/>
          <w:sz w:val="24"/>
          <w:szCs w:val="24"/>
        </w:rPr>
        <w:t xml:space="preserve">        </w:t>
      </w:r>
      <w:bookmarkStart w:id="10" w:name="_Toc468269251"/>
      <w:bookmarkStart w:id="11" w:name="_Toc468284827"/>
      <w:bookmarkStart w:id="12" w:name="_Toc490771286"/>
      <w:r w:rsidR="00096451" w:rsidRPr="00830537">
        <w:rPr>
          <w:rFonts w:ascii="Times New Roman" w:hAnsi="Times New Roman" w:cs="Times New Roman"/>
          <w:i w:val="0"/>
          <w:sz w:val="24"/>
          <w:szCs w:val="24"/>
        </w:rPr>
        <w:t>2.2</w:t>
      </w:r>
      <w:r w:rsidRPr="00830537">
        <w:rPr>
          <w:rFonts w:ascii="Times New Roman" w:hAnsi="Times New Roman" w:cs="Times New Roman"/>
          <w:i w:val="0"/>
          <w:sz w:val="24"/>
          <w:szCs w:val="24"/>
        </w:rPr>
        <w:t xml:space="preserve"> </w:t>
      </w:r>
      <w:r w:rsidR="00D11918" w:rsidRPr="00830537">
        <w:rPr>
          <w:rFonts w:ascii="Times New Roman" w:hAnsi="Times New Roman" w:cs="Times New Roman"/>
          <w:i w:val="0"/>
          <w:sz w:val="24"/>
          <w:szCs w:val="24"/>
        </w:rPr>
        <w:t>Origins and Cultivation</w:t>
      </w:r>
      <w:bookmarkEnd w:id="10"/>
      <w:bookmarkEnd w:id="11"/>
      <w:bookmarkEnd w:id="12"/>
      <w:r w:rsidR="00D11918" w:rsidRPr="00830537">
        <w:rPr>
          <w:rFonts w:ascii="Times New Roman" w:hAnsi="Times New Roman" w:cs="Times New Roman"/>
          <w:i w:val="0"/>
          <w:sz w:val="19"/>
          <w:szCs w:val="19"/>
        </w:rPr>
        <w:t xml:space="preserve"> </w:t>
      </w:r>
    </w:p>
    <w:p w:rsidR="00DA5AEB" w:rsidRPr="00830537" w:rsidRDefault="008C7BBE" w:rsidP="00830537">
      <w:pPr>
        <w:pStyle w:val="Heading3"/>
        <w:rPr>
          <w:rFonts w:ascii="Times New Roman" w:hAnsi="Times New Roman" w:cs="Times New Roman"/>
          <w:bCs w:val="0"/>
          <w:color w:val="auto"/>
          <w:sz w:val="24"/>
          <w:szCs w:val="24"/>
        </w:rPr>
      </w:pPr>
      <w:bookmarkStart w:id="13" w:name="_Toc468269252"/>
      <w:bookmarkStart w:id="14" w:name="_Toc468284828"/>
      <w:bookmarkStart w:id="15" w:name="_Toc490771287"/>
      <w:r w:rsidRPr="00830537">
        <w:rPr>
          <w:rFonts w:ascii="Times New Roman" w:hAnsi="Times New Roman" w:cs="Times New Roman"/>
          <w:color w:val="auto"/>
          <w:sz w:val="24"/>
          <w:szCs w:val="24"/>
        </w:rPr>
        <w:t>2.2.1</w:t>
      </w:r>
      <w:r w:rsidR="00DA5AEB" w:rsidRPr="00830537">
        <w:rPr>
          <w:rFonts w:ascii="Times New Roman" w:hAnsi="Times New Roman" w:cs="Times New Roman"/>
          <w:color w:val="auto"/>
          <w:sz w:val="24"/>
          <w:szCs w:val="24"/>
        </w:rPr>
        <w:t>Centre of diversity and domestication</w:t>
      </w:r>
      <w:bookmarkEnd w:id="13"/>
      <w:bookmarkEnd w:id="14"/>
      <w:bookmarkEnd w:id="15"/>
      <w:r w:rsidR="00DA5AEB" w:rsidRPr="00830537">
        <w:rPr>
          <w:rFonts w:ascii="Times New Roman" w:hAnsi="Times New Roman" w:cs="Times New Roman"/>
          <w:color w:val="auto"/>
          <w:sz w:val="24"/>
          <w:szCs w:val="24"/>
        </w:rPr>
        <w:t xml:space="preserve"> </w:t>
      </w:r>
    </w:p>
    <w:p w:rsidR="00856F10" w:rsidRPr="00830537" w:rsidRDefault="00DA5AEB" w:rsidP="00830537">
      <w:pPr>
        <w:pStyle w:val="Heading3"/>
        <w:rPr>
          <w:rFonts w:ascii="Times New Roman" w:hAnsi="Times New Roman" w:cs="Times New Roman"/>
          <w:bCs w:val="0"/>
          <w:sz w:val="24"/>
          <w:szCs w:val="24"/>
        </w:rPr>
      </w:pPr>
      <w:r w:rsidRPr="00830537">
        <w:rPr>
          <w:rFonts w:ascii="Times New Roman" w:hAnsi="Times New Roman" w:cs="Times New Roman"/>
          <w:sz w:val="24"/>
          <w:szCs w:val="24"/>
        </w:rPr>
        <w:t xml:space="preserve">  </w:t>
      </w:r>
    </w:p>
    <w:p w:rsidR="00DA5AEB" w:rsidRDefault="00DA5AEB" w:rsidP="00DA5AEB">
      <w:pPr>
        <w:widowControl w:val="0"/>
        <w:autoSpaceDE w:val="0"/>
        <w:autoSpaceDN w:val="0"/>
        <w:adjustRightInd w:val="0"/>
        <w:spacing w:after="0" w:line="360" w:lineRule="auto"/>
        <w:jc w:val="both"/>
        <w:rPr>
          <w:rFonts w:ascii="Times New Roman" w:hAnsi="Times New Roman" w:cs="Times New Roman"/>
          <w:sz w:val="24"/>
          <w:szCs w:val="24"/>
        </w:rPr>
      </w:pPr>
      <w:r w:rsidRPr="00566D9E">
        <w:rPr>
          <w:rFonts w:ascii="Times New Roman" w:hAnsi="Times New Roman" w:cs="Times New Roman"/>
          <w:sz w:val="24"/>
          <w:szCs w:val="24"/>
        </w:rPr>
        <w:t>The genus</w:t>
      </w:r>
      <w:r w:rsidRPr="00566D9E">
        <w:rPr>
          <w:rFonts w:ascii="Times New Roman" w:hAnsi="Times New Roman" w:cs="Times New Roman"/>
          <w:i/>
          <w:iCs/>
          <w:sz w:val="24"/>
          <w:szCs w:val="24"/>
        </w:rPr>
        <w:t xml:space="preserve"> </w:t>
      </w:r>
      <w:proofErr w:type="spellStart"/>
      <w:r w:rsidRPr="00566D9E">
        <w:rPr>
          <w:rFonts w:ascii="Times New Roman" w:hAnsi="Times New Roman" w:cs="Times New Roman"/>
          <w:i/>
          <w:iCs/>
          <w:sz w:val="24"/>
          <w:szCs w:val="24"/>
        </w:rPr>
        <w:t>Hordeum</w:t>
      </w:r>
      <w:proofErr w:type="spellEnd"/>
      <w:r w:rsidRPr="00566D9E">
        <w:rPr>
          <w:rFonts w:ascii="Times New Roman" w:hAnsi="Times New Roman" w:cs="Times New Roman"/>
          <w:sz w:val="24"/>
          <w:szCs w:val="24"/>
        </w:rPr>
        <w:t xml:space="preserve"> has </w:t>
      </w:r>
      <w:proofErr w:type="spellStart"/>
      <w:r w:rsidRPr="00566D9E">
        <w:rPr>
          <w:rFonts w:ascii="Times New Roman" w:hAnsi="Times New Roman" w:cs="Times New Roman"/>
          <w:sz w:val="24"/>
          <w:szCs w:val="24"/>
        </w:rPr>
        <w:t>centres</w:t>
      </w:r>
      <w:proofErr w:type="spellEnd"/>
      <w:r w:rsidRPr="00566D9E">
        <w:rPr>
          <w:rFonts w:ascii="Times New Roman" w:hAnsi="Times New Roman" w:cs="Times New Roman"/>
          <w:sz w:val="24"/>
          <w:szCs w:val="24"/>
        </w:rPr>
        <w:t xml:space="preserve"> of diversity in central and south western Asia, western North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America, southern South America, and in the Mediterranean (Von </w:t>
      </w:r>
      <w:proofErr w:type="spellStart"/>
      <w:r w:rsidRPr="00566D9E">
        <w:rPr>
          <w:rFonts w:ascii="Times New Roman" w:hAnsi="Times New Roman" w:cs="Times New Roman"/>
          <w:sz w:val="24"/>
          <w:szCs w:val="24"/>
        </w:rPr>
        <w:t>Bothmer</w:t>
      </w:r>
      <w:proofErr w:type="spellEnd"/>
      <w:r w:rsidRPr="00566D9E">
        <w:rPr>
          <w:rFonts w:ascii="Times New Roman" w:hAnsi="Times New Roman" w:cs="Times New Roman"/>
          <w:sz w:val="24"/>
          <w:szCs w:val="24"/>
        </w:rPr>
        <w:t xml:space="preserve"> 1992).</w:t>
      </w:r>
      <w:r w:rsidRPr="00566D9E">
        <w:rPr>
          <w:rFonts w:ascii="Times New Roman" w:hAnsi="Times New Roman" w:cs="Times New Roman"/>
          <w:i/>
          <w:iCs/>
          <w:sz w:val="24"/>
          <w:szCs w:val="24"/>
        </w:rPr>
        <w:t xml:space="preserve"> </w:t>
      </w:r>
      <w:proofErr w:type="spellStart"/>
      <w:r w:rsidRPr="00566D9E">
        <w:rPr>
          <w:rFonts w:ascii="Times New Roman" w:hAnsi="Times New Roman" w:cs="Times New Roman"/>
          <w:i/>
          <w:iCs/>
          <w:sz w:val="24"/>
          <w:szCs w:val="24"/>
        </w:rPr>
        <w:t>Hordeum</w:t>
      </w:r>
      <w:proofErr w:type="spellEnd"/>
      <w:r w:rsidRPr="00566D9E">
        <w:rPr>
          <w:rFonts w:ascii="Times New Roman" w:hAnsi="Times New Roman" w:cs="Times New Roman"/>
          <w:i/>
          <w:iCs/>
          <w:sz w:val="24"/>
          <w:szCs w:val="24"/>
        </w:rPr>
        <w:t xml:space="preserve">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species occur in a wide range of habitats. The majority of the wild perennial species grow in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moist environments whereas the annual species are mostly restricted to open habitats and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disturbed areas. Many species have adapted to extreme environments and many have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tolerance to cold and saline conditions (Von </w:t>
      </w:r>
      <w:proofErr w:type="spellStart"/>
      <w:r w:rsidRPr="00566D9E">
        <w:rPr>
          <w:rFonts w:ascii="Times New Roman" w:hAnsi="Times New Roman" w:cs="Times New Roman"/>
          <w:sz w:val="24"/>
          <w:szCs w:val="24"/>
        </w:rPr>
        <w:t>Bothmer</w:t>
      </w:r>
      <w:proofErr w:type="spellEnd"/>
      <w:r w:rsidRPr="00566D9E">
        <w:rPr>
          <w:rFonts w:ascii="Times New Roman" w:hAnsi="Times New Roman" w:cs="Times New Roman"/>
          <w:sz w:val="24"/>
          <w:szCs w:val="24"/>
        </w:rPr>
        <w:t xml:space="preserve"> 1992). </w:t>
      </w:r>
    </w:p>
    <w:p w:rsidR="00DA5AEB" w:rsidRPr="00566D9E" w:rsidRDefault="00DA5AEB" w:rsidP="00DA5AEB">
      <w:pPr>
        <w:widowControl w:val="0"/>
        <w:autoSpaceDE w:val="0"/>
        <w:autoSpaceDN w:val="0"/>
        <w:adjustRightInd w:val="0"/>
        <w:spacing w:after="0" w:line="360" w:lineRule="auto"/>
        <w:jc w:val="both"/>
        <w:rPr>
          <w:rFonts w:ascii="Times New Roman" w:hAnsi="Times New Roman" w:cs="Times New Roman"/>
          <w:sz w:val="24"/>
          <w:szCs w:val="24"/>
        </w:rPr>
      </w:pPr>
    </w:p>
    <w:p w:rsidR="00C42FA0" w:rsidRPr="00566D9E" w:rsidRDefault="00DA5AEB" w:rsidP="00DA5AEB">
      <w:pPr>
        <w:widowControl w:val="0"/>
        <w:autoSpaceDE w:val="0"/>
        <w:autoSpaceDN w:val="0"/>
        <w:adjustRightInd w:val="0"/>
        <w:spacing w:after="0" w:line="360" w:lineRule="auto"/>
        <w:jc w:val="both"/>
        <w:rPr>
          <w:rFonts w:ascii="Times New Roman" w:hAnsi="Times New Roman" w:cs="Times New Roman"/>
          <w:sz w:val="24"/>
          <w:szCs w:val="24"/>
        </w:rPr>
      </w:pPr>
      <w:r w:rsidRPr="00566D9E">
        <w:rPr>
          <w:rFonts w:ascii="Times New Roman" w:hAnsi="Times New Roman" w:cs="Times New Roman"/>
          <w:sz w:val="24"/>
          <w:szCs w:val="24"/>
        </w:rPr>
        <w:lastRenderedPageBreak/>
        <w:t xml:space="preserve">Cultivated barley is grown in a range of diverse environments that vary from sub-Arctic to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sub-tropical, with greater concentration in temperate areas and high altitudes of the tropics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and subtropics. Other than the cool highlands, barley is rarely grown in the tropics as it is not </w:t>
      </w:r>
      <w:r>
        <w:rPr>
          <w:rFonts w:ascii="Times New Roman" w:hAnsi="Times New Roman" w:cs="Times New Roman"/>
          <w:sz w:val="24"/>
          <w:szCs w:val="24"/>
        </w:rPr>
        <w:t xml:space="preserve"> </w:t>
      </w:r>
      <w:r w:rsidRPr="00566D9E">
        <w:rPr>
          <w:rFonts w:ascii="Times New Roman" w:hAnsi="Times New Roman" w:cs="Times New Roman"/>
          <w:sz w:val="24"/>
          <w:szCs w:val="24"/>
        </w:rPr>
        <w:t>suited to warm humid climates (</w:t>
      </w:r>
      <w:proofErr w:type="spellStart"/>
      <w:r w:rsidRPr="00566D9E">
        <w:rPr>
          <w:rFonts w:ascii="Times New Roman" w:hAnsi="Times New Roman" w:cs="Times New Roman"/>
          <w:sz w:val="24"/>
          <w:szCs w:val="24"/>
        </w:rPr>
        <w:t>Nevo</w:t>
      </w:r>
      <w:proofErr w:type="spellEnd"/>
      <w:r w:rsidRPr="00566D9E">
        <w:rPr>
          <w:rFonts w:ascii="Times New Roman" w:hAnsi="Times New Roman" w:cs="Times New Roman"/>
          <w:sz w:val="24"/>
          <w:szCs w:val="24"/>
        </w:rPr>
        <w:t xml:space="preserve"> 1992). </w:t>
      </w:r>
    </w:p>
    <w:p w:rsidR="00096451" w:rsidRDefault="00096451" w:rsidP="00DA5AEB">
      <w:pPr>
        <w:widowControl w:val="0"/>
        <w:autoSpaceDE w:val="0"/>
        <w:autoSpaceDN w:val="0"/>
        <w:adjustRightInd w:val="0"/>
        <w:spacing w:after="0" w:line="360" w:lineRule="auto"/>
        <w:jc w:val="both"/>
        <w:rPr>
          <w:rFonts w:ascii="Times New Roman" w:hAnsi="Times New Roman" w:cs="Times New Roman"/>
          <w:sz w:val="24"/>
          <w:szCs w:val="24"/>
        </w:rPr>
      </w:pPr>
    </w:p>
    <w:p w:rsidR="00DA5AEB" w:rsidRPr="00566D9E" w:rsidRDefault="00DA5AEB" w:rsidP="00DA5AEB">
      <w:pPr>
        <w:widowControl w:val="0"/>
        <w:autoSpaceDE w:val="0"/>
        <w:autoSpaceDN w:val="0"/>
        <w:adjustRightInd w:val="0"/>
        <w:spacing w:after="0" w:line="360" w:lineRule="auto"/>
        <w:jc w:val="both"/>
        <w:rPr>
          <w:rFonts w:ascii="Times New Roman" w:hAnsi="Times New Roman" w:cs="Times New Roman"/>
          <w:sz w:val="24"/>
          <w:szCs w:val="24"/>
        </w:rPr>
      </w:pPr>
      <w:r w:rsidRPr="00566D9E">
        <w:rPr>
          <w:rFonts w:ascii="Times New Roman" w:hAnsi="Times New Roman" w:cs="Times New Roman"/>
          <w:sz w:val="24"/>
          <w:szCs w:val="24"/>
        </w:rPr>
        <w:t>Barley was first domesticated about 10,000 years ago from its wild relative,</w:t>
      </w:r>
      <w:r w:rsidRPr="00566D9E">
        <w:rPr>
          <w:rFonts w:ascii="Times New Roman" w:hAnsi="Times New Roman" w:cs="Times New Roman"/>
          <w:i/>
          <w:iCs/>
          <w:sz w:val="24"/>
          <w:szCs w:val="24"/>
        </w:rPr>
        <w:t xml:space="preserve"> H. </w:t>
      </w:r>
      <w:proofErr w:type="spellStart"/>
      <w:r w:rsidRPr="00566D9E">
        <w:rPr>
          <w:rFonts w:ascii="Times New Roman" w:hAnsi="Times New Roman" w:cs="Times New Roman"/>
          <w:i/>
          <w:iCs/>
          <w:sz w:val="24"/>
          <w:szCs w:val="24"/>
        </w:rPr>
        <w:t>vulgare</w:t>
      </w:r>
      <w:proofErr w:type="spellEnd"/>
      <w:r w:rsidRPr="00566D9E">
        <w:rPr>
          <w:rFonts w:ascii="Times New Roman" w:hAnsi="Times New Roman" w:cs="Times New Roman"/>
          <w:sz w:val="24"/>
          <w:szCs w:val="24"/>
        </w:rPr>
        <w:t xml:space="preserve"> </w:t>
      </w:r>
      <w:proofErr w:type="spellStart"/>
      <w:r w:rsidRPr="00566D9E">
        <w:rPr>
          <w:rFonts w:ascii="Times New Roman" w:hAnsi="Times New Roman" w:cs="Times New Roman"/>
          <w:sz w:val="24"/>
          <w:szCs w:val="24"/>
        </w:rPr>
        <w:t>ssp</w:t>
      </w:r>
      <w:proofErr w:type="spellEnd"/>
      <w:r w:rsidRPr="00566D9E">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566D9E">
        <w:rPr>
          <w:rFonts w:ascii="Times New Roman" w:hAnsi="Times New Roman" w:cs="Times New Roman"/>
          <w:i/>
          <w:iCs/>
          <w:sz w:val="24"/>
          <w:szCs w:val="24"/>
        </w:rPr>
        <w:t>spontaneum</w:t>
      </w:r>
      <w:proofErr w:type="spellEnd"/>
      <w:r w:rsidRPr="00566D9E">
        <w:rPr>
          <w:rFonts w:ascii="Times New Roman" w:hAnsi="Times New Roman" w:cs="Times New Roman"/>
          <w:sz w:val="24"/>
          <w:szCs w:val="24"/>
        </w:rPr>
        <w:t>, in the area of the Middle East known as the Fertile Crescent (</w:t>
      </w:r>
      <w:proofErr w:type="spellStart"/>
      <w:r w:rsidRPr="00566D9E">
        <w:rPr>
          <w:rFonts w:ascii="Times New Roman" w:hAnsi="Times New Roman" w:cs="Times New Roman"/>
          <w:sz w:val="24"/>
          <w:szCs w:val="24"/>
        </w:rPr>
        <w:t>Badr</w:t>
      </w:r>
      <w:proofErr w:type="spellEnd"/>
      <w:r w:rsidRPr="00566D9E">
        <w:rPr>
          <w:rFonts w:ascii="Times New Roman" w:hAnsi="Times New Roman" w:cs="Times New Roman"/>
          <w:sz w:val="24"/>
          <w:szCs w:val="24"/>
        </w:rPr>
        <w:t xml:space="preserve"> et al. 2000). </w:t>
      </w:r>
      <w:r>
        <w:rPr>
          <w:rFonts w:ascii="Times New Roman" w:hAnsi="Times New Roman" w:cs="Times New Roman"/>
          <w:sz w:val="24"/>
          <w:szCs w:val="24"/>
        </w:rPr>
        <w:t xml:space="preserve"> </w:t>
      </w:r>
      <w:r w:rsidRPr="00566D9E">
        <w:rPr>
          <w:rFonts w:ascii="Times New Roman" w:hAnsi="Times New Roman" w:cs="Times New Roman"/>
          <w:i/>
          <w:iCs/>
          <w:sz w:val="24"/>
          <w:szCs w:val="24"/>
        </w:rPr>
        <w:t xml:space="preserve">H. </w:t>
      </w:r>
      <w:proofErr w:type="spellStart"/>
      <w:r w:rsidRPr="00566D9E">
        <w:rPr>
          <w:rFonts w:ascii="Times New Roman" w:hAnsi="Times New Roman" w:cs="Times New Roman"/>
          <w:i/>
          <w:iCs/>
          <w:sz w:val="24"/>
          <w:szCs w:val="24"/>
        </w:rPr>
        <w:t>vulgare</w:t>
      </w:r>
      <w:proofErr w:type="spellEnd"/>
      <w:r w:rsidRPr="00566D9E">
        <w:rPr>
          <w:rFonts w:ascii="Times New Roman" w:hAnsi="Times New Roman" w:cs="Times New Roman"/>
          <w:sz w:val="24"/>
          <w:szCs w:val="24"/>
        </w:rPr>
        <w:t xml:space="preserve"> ssp.</w:t>
      </w:r>
      <w:r w:rsidRPr="00566D9E">
        <w:rPr>
          <w:rFonts w:ascii="Times New Roman" w:hAnsi="Times New Roman" w:cs="Times New Roman"/>
          <w:i/>
          <w:iCs/>
          <w:sz w:val="24"/>
          <w:szCs w:val="24"/>
        </w:rPr>
        <w:t xml:space="preserve"> </w:t>
      </w:r>
      <w:proofErr w:type="spellStart"/>
      <w:r w:rsidRPr="00566D9E">
        <w:rPr>
          <w:rFonts w:ascii="Times New Roman" w:hAnsi="Times New Roman" w:cs="Times New Roman"/>
          <w:i/>
          <w:iCs/>
          <w:sz w:val="24"/>
          <w:szCs w:val="24"/>
        </w:rPr>
        <w:t>spontaneum</w:t>
      </w:r>
      <w:proofErr w:type="spellEnd"/>
      <w:r w:rsidRPr="00566D9E">
        <w:rPr>
          <w:rFonts w:ascii="Times New Roman" w:hAnsi="Times New Roman" w:cs="Times New Roman"/>
          <w:sz w:val="24"/>
          <w:szCs w:val="24"/>
        </w:rPr>
        <w:t xml:space="preserve"> still grows in the middle east and adjacent regions of North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Africa, in both natural and disturbed habitats, such as abandoned fields and roadsides. In the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Fertile Crescent, central populations are often continuously and massively distributed.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Peripheral populations become increasingly sporadic and isolated and are largely restricted to </w:t>
      </w:r>
      <w:r>
        <w:rPr>
          <w:rFonts w:ascii="Times New Roman" w:hAnsi="Times New Roman" w:cs="Times New Roman"/>
          <w:sz w:val="24"/>
          <w:szCs w:val="24"/>
        </w:rPr>
        <w:t xml:space="preserve"> </w:t>
      </w:r>
      <w:r w:rsidRPr="00566D9E">
        <w:rPr>
          <w:rFonts w:ascii="Times New Roman" w:hAnsi="Times New Roman" w:cs="Times New Roman"/>
          <w:sz w:val="24"/>
          <w:szCs w:val="24"/>
        </w:rPr>
        <w:t>disturbed habitats (</w:t>
      </w:r>
      <w:proofErr w:type="spellStart"/>
      <w:r w:rsidRPr="00566D9E">
        <w:rPr>
          <w:rFonts w:ascii="Times New Roman" w:hAnsi="Times New Roman" w:cs="Times New Roman"/>
          <w:sz w:val="24"/>
          <w:szCs w:val="24"/>
        </w:rPr>
        <w:t>Nevo</w:t>
      </w:r>
      <w:proofErr w:type="spellEnd"/>
      <w:r w:rsidRPr="00566D9E">
        <w:rPr>
          <w:rFonts w:ascii="Times New Roman" w:hAnsi="Times New Roman" w:cs="Times New Roman"/>
          <w:sz w:val="24"/>
          <w:szCs w:val="24"/>
        </w:rPr>
        <w:t xml:space="preserve"> 1992). </w:t>
      </w:r>
    </w:p>
    <w:p w:rsidR="00096451" w:rsidRDefault="00096451" w:rsidP="00DA5AEB">
      <w:pPr>
        <w:widowControl w:val="0"/>
        <w:autoSpaceDE w:val="0"/>
        <w:autoSpaceDN w:val="0"/>
        <w:adjustRightInd w:val="0"/>
        <w:spacing w:after="0" w:line="360" w:lineRule="auto"/>
        <w:jc w:val="both"/>
        <w:rPr>
          <w:rFonts w:ascii="Times New Roman" w:hAnsi="Times New Roman" w:cs="Times New Roman"/>
          <w:sz w:val="24"/>
          <w:szCs w:val="24"/>
        </w:rPr>
      </w:pPr>
    </w:p>
    <w:p w:rsidR="00DA5AEB" w:rsidRPr="00566D9E" w:rsidRDefault="00DA5AEB" w:rsidP="00DA5AEB">
      <w:pPr>
        <w:widowControl w:val="0"/>
        <w:autoSpaceDE w:val="0"/>
        <w:autoSpaceDN w:val="0"/>
        <w:adjustRightInd w:val="0"/>
        <w:spacing w:after="0" w:line="360" w:lineRule="auto"/>
        <w:jc w:val="both"/>
        <w:rPr>
          <w:rFonts w:ascii="Times New Roman" w:hAnsi="Times New Roman" w:cs="Times New Roman"/>
          <w:sz w:val="24"/>
          <w:szCs w:val="24"/>
        </w:rPr>
      </w:pPr>
      <w:r w:rsidRPr="00566D9E">
        <w:rPr>
          <w:rFonts w:ascii="Times New Roman" w:hAnsi="Times New Roman" w:cs="Times New Roman"/>
          <w:sz w:val="24"/>
          <w:szCs w:val="24"/>
        </w:rPr>
        <w:t xml:space="preserve">Until the late nineteenth century, all barleys existed as highly heterogeneous landraces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adapted to different environments. Over the past 100 years, the landraces have mostly been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displaced in agriculture by </w:t>
      </w:r>
      <w:proofErr w:type="spellStart"/>
      <w:r w:rsidRPr="00566D9E">
        <w:rPr>
          <w:rFonts w:ascii="Times New Roman" w:hAnsi="Times New Roman" w:cs="Times New Roman"/>
          <w:sz w:val="24"/>
          <w:szCs w:val="24"/>
        </w:rPr>
        <w:t>pureline</w:t>
      </w:r>
      <w:proofErr w:type="spellEnd"/>
      <w:r w:rsidRPr="00566D9E">
        <w:rPr>
          <w:rFonts w:ascii="Times New Roman" w:hAnsi="Times New Roman" w:cs="Times New Roman"/>
          <w:sz w:val="24"/>
          <w:szCs w:val="24"/>
        </w:rPr>
        <w:t xml:space="preserve"> varieties with reduced genetic diversity (</w:t>
      </w:r>
      <w:proofErr w:type="spellStart"/>
      <w:r w:rsidRPr="00566D9E">
        <w:rPr>
          <w:rFonts w:ascii="Times New Roman" w:hAnsi="Times New Roman" w:cs="Times New Roman"/>
          <w:sz w:val="24"/>
          <w:szCs w:val="24"/>
        </w:rPr>
        <w:t>Nevo</w:t>
      </w:r>
      <w:proofErr w:type="spellEnd"/>
      <w:r w:rsidRPr="00566D9E">
        <w:rPr>
          <w:rFonts w:ascii="Times New Roman" w:hAnsi="Times New Roman" w:cs="Times New Roman"/>
          <w:sz w:val="24"/>
          <w:szCs w:val="24"/>
        </w:rPr>
        <w:t xml:space="preserve"> 1992).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Extensive cultivation, intensive breeding and selection have resulted in thousands of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commercial varieties of barley. For commercial purposes, barley varieties are classified into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broad classes that are used as a basis for world trade. The major factors used to distinguish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barley varieties are feed or malting barley, winter or spring growth habit, starch </w:t>
      </w:r>
      <w:r>
        <w:rPr>
          <w:rFonts w:ascii="Times New Roman" w:hAnsi="Times New Roman" w:cs="Times New Roman"/>
          <w:sz w:val="24"/>
          <w:szCs w:val="24"/>
        </w:rPr>
        <w:t xml:space="preserve"> </w:t>
      </w:r>
      <w:proofErr w:type="spellStart"/>
      <w:r w:rsidRPr="00566D9E">
        <w:rPr>
          <w:rFonts w:ascii="Times New Roman" w:hAnsi="Times New Roman" w:cs="Times New Roman"/>
          <w:sz w:val="24"/>
          <w:szCs w:val="24"/>
        </w:rPr>
        <w:t>amylose</w:t>
      </w:r>
      <w:proofErr w:type="spellEnd"/>
      <w:r w:rsidRPr="00566D9E">
        <w:rPr>
          <w:rFonts w:ascii="Times New Roman" w:hAnsi="Times New Roman" w:cs="Times New Roman"/>
          <w:sz w:val="24"/>
          <w:szCs w:val="24"/>
        </w:rPr>
        <w:t>/</w:t>
      </w:r>
      <w:proofErr w:type="spellStart"/>
      <w:r w:rsidRPr="00566D9E">
        <w:rPr>
          <w:rFonts w:ascii="Times New Roman" w:hAnsi="Times New Roman" w:cs="Times New Roman"/>
          <w:sz w:val="24"/>
          <w:szCs w:val="24"/>
        </w:rPr>
        <w:t>amylopectin</w:t>
      </w:r>
      <w:proofErr w:type="spellEnd"/>
      <w:r w:rsidRPr="00566D9E">
        <w:rPr>
          <w:rFonts w:ascii="Times New Roman" w:hAnsi="Times New Roman" w:cs="Times New Roman"/>
          <w:sz w:val="24"/>
          <w:szCs w:val="24"/>
        </w:rPr>
        <w:t xml:space="preserve"> ratio, hulled or hull-less barley, and six-, four- or two-row varieties </w:t>
      </w:r>
    </w:p>
    <w:p w:rsidR="00DA5AEB" w:rsidRPr="00566D9E" w:rsidRDefault="00DA5AEB" w:rsidP="00DA5AEB">
      <w:pPr>
        <w:widowControl w:val="0"/>
        <w:autoSpaceDE w:val="0"/>
        <w:autoSpaceDN w:val="0"/>
        <w:adjustRightInd w:val="0"/>
        <w:spacing w:after="0" w:line="360" w:lineRule="auto"/>
        <w:ind w:firstLine="3628"/>
        <w:jc w:val="both"/>
        <w:rPr>
          <w:rFonts w:ascii="Times New Roman" w:hAnsi="Times New Roman" w:cs="Times New Roman"/>
          <w:sz w:val="24"/>
          <w:szCs w:val="24"/>
        </w:rPr>
      </w:pPr>
    </w:p>
    <w:p w:rsidR="00DA5AEB" w:rsidRPr="00566D9E" w:rsidRDefault="00DA5AEB" w:rsidP="00DA5AEB">
      <w:pPr>
        <w:widowControl w:val="0"/>
        <w:autoSpaceDE w:val="0"/>
        <w:autoSpaceDN w:val="0"/>
        <w:adjustRightInd w:val="0"/>
        <w:spacing w:after="0" w:line="360" w:lineRule="auto"/>
        <w:jc w:val="both"/>
        <w:rPr>
          <w:rFonts w:ascii="Times New Roman" w:hAnsi="Times New Roman" w:cs="Times New Roman"/>
          <w:sz w:val="24"/>
          <w:szCs w:val="24"/>
        </w:rPr>
      </w:pPr>
      <w:r w:rsidRPr="00566D9E">
        <w:rPr>
          <w:rFonts w:ascii="Times New Roman" w:hAnsi="Times New Roman" w:cs="Times New Roman"/>
          <w:sz w:val="24"/>
          <w:szCs w:val="24"/>
        </w:rPr>
        <w:t>(OECD 2004). In two-row (</w:t>
      </w:r>
      <w:proofErr w:type="spellStart"/>
      <w:r w:rsidRPr="00566D9E">
        <w:rPr>
          <w:rFonts w:ascii="Times New Roman" w:hAnsi="Times New Roman" w:cs="Times New Roman"/>
          <w:i/>
          <w:iCs/>
          <w:sz w:val="24"/>
          <w:szCs w:val="24"/>
        </w:rPr>
        <w:t>distichum</w:t>
      </w:r>
      <w:proofErr w:type="spellEnd"/>
      <w:r w:rsidRPr="00566D9E">
        <w:rPr>
          <w:rFonts w:ascii="Times New Roman" w:hAnsi="Times New Roman" w:cs="Times New Roman"/>
          <w:i/>
          <w:iCs/>
          <w:sz w:val="24"/>
          <w:szCs w:val="24"/>
        </w:rPr>
        <w:t xml:space="preserve">  )</w:t>
      </w:r>
      <w:r w:rsidRPr="00566D9E">
        <w:rPr>
          <w:rFonts w:ascii="Times New Roman" w:hAnsi="Times New Roman" w:cs="Times New Roman"/>
          <w:sz w:val="24"/>
          <w:szCs w:val="24"/>
        </w:rPr>
        <w:t xml:space="preserve"> varieties, only one spikelet at each node is fertile. In </w:t>
      </w:r>
    </w:p>
    <w:p w:rsidR="00DA5AEB" w:rsidRPr="00566D9E" w:rsidRDefault="00DA5AEB" w:rsidP="00DA5AEB">
      <w:pPr>
        <w:widowControl w:val="0"/>
        <w:autoSpaceDE w:val="0"/>
        <w:autoSpaceDN w:val="0"/>
        <w:adjustRightInd w:val="0"/>
        <w:spacing w:after="0" w:line="360" w:lineRule="auto"/>
        <w:jc w:val="both"/>
        <w:rPr>
          <w:rFonts w:ascii="Times New Roman" w:hAnsi="Times New Roman" w:cs="Times New Roman"/>
          <w:sz w:val="24"/>
          <w:szCs w:val="24"/>
        </w:rPr>
      </w:pPr>
      <w:r w:rsidRPr="00566D9E">
        <w:rPr>
          <w:rFonts w:ascii="Times New Roman" w:hAnsi="Times New Roman" w:cs="Times New Roman"/>
          <w:sz w:val="24"/>
          <w:szCs w:val="24"/>
        </w:rPr>
        <w:t>six-row (</w:t>
      </w:r>
      <w:proofErr w:type="spellStart"/>
      <w:r w:rsidRPr="00566D9E">
        <w:rPr>
          <w:rFonts w:ascii="Times New Roman" w:hAnsi="Times New Roman" w:cs="Times New Roman"/>
          <w:i/>
          <w:iCs/>
          <w:sz w:val="24"/>
          <w:szCs w:val="24"/>
        </w:rPr>
        <w:t>vulgare</w:t>
      </w:r>
      <w:proofErr w:type="spellEnd"/>
      <w:r w:rsidRPr="00566D9E">
        <w:rPr>
          <w:rFonts w:ascii="Times New Roman" w:hAnsi="Times New Roman" w:cs="Times New Roman"/>
          <w:sz w:val="24"/>
          <w:szCs w:val="24"/>
        </w:rPr>
        <w:t>) varieties, all thre</w:t>
      </w:r>
      <w:r>
        <w:rPr>
          <w:rFonts w:ascii="Times New Roman" w:hAnsi="Times New Roman" w:cs="Times New Roman"/>
          <w:sz w:val="24"/>
          <w:szCs w:val="24"/>
        </w:rPr>
        <w:t xml:space="preserve">e are fertile. </w:t>
      </w:r>
      <w:r w:rsidRPr="00566D9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66D9E">
        <w:rPr>
          <w:rFonts w:ascii="Times New Roman" w:hAnsi="Times New Roman" w:cs="Times New Roman"/>
          <w:sz w:val="24"/>
          <w:szCs w:val="24"/>
        </w:rPr>
        <w:t>The progenitor of cultivated barley,</w:t>
      </w:r>
      <w:r w:rsidRPr="00566D9E">
        <w:rPr>
          <w:rFonts w:ascii="Times New Roman" w:hAnsi="Times New Roman" w:cs="Times New Roman"/>
          <w:i/>
          <w:iCs/>
          <w:sz w:val="24"/>
          <w:szCs w:val="24"/>
        </w:rPr>
        <w:t xml:space="preserve"> H. </w:t>
      </w:r>
      <w:proofErr w:type="spellStart"/>
      <w:r w:rsidRPr="00566D9E">
        <w:rPr>
          <w:rFonts w:ascii="Times New Roman" w:hAnsi="Times New Roman" w:cs="Times New Roman"/>
          <w:i/>
          <w:iCs/>
          <w:sz w:val="24"/>
          <w:szCs w:val="24"/>
        </w:rPr>
        <w:t>vulgare</w:t>
      </w:r>
      <w:proofErr w:type="spellEnd"/>
      <w:r w:rsidRPr="00566D9E">
        <w:rPr>
          <w:rFonts w:ascii="Times New Roman" w:hAnsi="Times New Roman" w:cs="Times New Roman"/>
          <w:sz w:val="24"/>
          <w:szCs w:val="24"/>
        </w:rPr>
        <w:t xml:space="preserve"> ssp.</w:t>
      </w:r>
      <w:r w:rsidRPr="00566D9E">
        <w:rPr>
          <w:rFonts w:ascii="Times New Roman" w:hAnsi="Times New Roman" w:cs="Times New Roman"/>
          <w:i/>
          <w:iCs/>
          <w:sz w:val="24"/>
          <w:szCs w:val="24"/>
        </w:rPr>
        <w:t xml:space="preserve"> </w:t>
      </w:r>
      <w:proofErr w:type="spellStart"/>
      <w:r w:rsidRPr="00566D9E">
        <w:rPr>
          <w:rFonts w:ascii="Times New Roman" w:hAnsi="Times New Roman" w:cs="Times New Roman"/>
          <w:i/>
          <w:iCs/>
          <w:sz w:val="24"/>
          <w:szCs w:val="24"/>
        </w:rPr>
        <w:t>spontaneum</w:t>
      </w:r>
      <w:proofErr w:type="spellEnd"/>
      <w:r w:rsidRPr="00566D9E">
        <w:rPr>
          <w:rFonts w:ascii="Times New Roman" w:hAnsi="Times New Roman" w:cs="Times New Roman"/>
          <w:i/>
          <w:iCs/>
          <w:sz w:val="24"/>
          <w:szCs w:val="24"/>
        </w:rPr>
        <w:t>,</w:t>
      </w:r>
      <w:r w:rsidRPr="00566D9E">
        <w:rPr>
          <w:rFonts w:ascii="Times New Roman" w:hAnsi="Times New Roman" w:cs="Times New Roman"/>
          <w:sz w:val="24"/>
          <w:szCs w:val="24"/>
        </w:rPr>
        <w:t xml:space="preserve"> has a brittle two-row spike </w:t>
      </w:r>
      <w:r>
        <w:rPr>
          <w:rFonts w:ascii="Times New Roman" w:hAnsi="Times New Roman" w:cs="Times New Roman"/>
          <w:sz w:val="24"/>
          <w:szCs w:val="24"/>
        </w:rPr>
        <w:t xml:space="preserve"> </w:t>
      </w:r>
      <w:r w:rsidRPr="00566D9E">
        <w:rPr>
          <w:rFonts w:ascii="Times New Roman" w:hAnsi="Times New Roman" w:cs="Times New Roman"/>
          <w:sz w:val="24"/>
          <w:szCs w:val="24"/>
        </w:rPr>
        <w:t>and a hulled grain. Six-row barley appeared about 8000 years ago (</w:t>
      </w:r>
      <w:proofErr w:type="spellStart"/>
      <w:r w:rsidRPr="00566D9E">
        <w:rPr>
          <w:rFonts w:ascii="Times New Roman" w:hAnsi="Times New Roman" w:cs="Times New Roman"/>
          <w:sz w:val="24"/>
          <w:szCs w:val="24"/>
        </w:rPr>
        <w:t>Komatsuda</w:t>
      </w:r>
      <w:proofErr w:type="spellEnd"/>
      <w:r w:rsidRPr="00566D9E">
        <w:rPr>
          <w:rFonts w:ascii="Times New Roman" w:hAnsi="Times New Roman" w:cs="Times New Roman"/>
          <w:sz w:val="24"/>
          <w:szCs w:val="24"/>
        </w:rPr>
        <w:t xml:space="preserve"> et al. 2007).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The small, one seed arrow-like </w:t>
      </w:r>
      <w:proofErr w:type="spellStart"/>
      <w:r w:rsidRPr="00566D9E">
        <w:rPr>
          <w:rFonts w:ascii="Times New Roman" w:hAnsi="Times New Roman" w:cs="Times New Roman"/>
          <w:sz w:val="24"/>
          <w:szCs w:val="24"/>
        </w:rPr>
        <w:t>spikelets</w:t>
      </w:r>
      <w:proofErr w:type="spellEnd"/>
      <w:r w:rsidRPr="00566D9E">
        <w:rPr>
          <w:rFonts w:ascii="Times New Roman" w:hAnsi="Times New Roman" w:cs="Times New Roman"/>
          <w:sz w:val="24"/>
          <w:szCs w:val="24"/>
        </w:rPr>
        <w:t xml:space="preserve"> of</w:t>
      </w:r>
      <w:r w:rsidRPr="00566D9E">
        <w:rPr>
          <w:rFonts w:ascii="Times New Roman" w:hAnsi="Times New Roman" w:cs="Times New Roman"/>
          <w:i/>
          <w:iCs/>
          <w:sz w:val="24"/>
          <w:szCs w:val="24"/>
        </w:rPr>
        <w:t xml:space="preserve"> H. </w:t>
      </w:r>
      <w:proofErr w:type="spellStart"/>
      <w:r w:rsidRPr="00566D9E">
        <w:rPr>
          <w:rFonts w:ascii="Times New Roman" w:hAnsi="Times New Roman" w:cs="Times New Roman"/>
          <w:i/>
          <w:iCs/>
          <w:sz w:val="24"/>
          <w:szCs w:val="24"/>
        </w:rPr>
        <w:t>vulgare</w:t>
      </w:r>
      <w:proofErr w:type="spellEnd"/>
      <w:r w:rsidRPr="00566D9E">
        <w:rPr>
          <w:rFonts w:ascii="Times New Roman" w:hAnsi="Times New Roman" w:cs="Times New Roman"/>
          <w:sz w:val="24"/>
          <w:szCs w:val="24"/>
        </w:rPr>
        <w:t xml:space="preserve"> </w:t>
      </w:r>
      <w:proofErr w:type="spellStart"/>
      <w:r w:rsidRPr="00566D9E">
        <w:rPr>
          <w:rFonts w:ascii="Times New Roman" w:hAnsi="Times New Roman" w:cs="Times New Roman"/>
          <w:sz w:val="24"/>
          <w:szCs w:val="24"/>
        </w:rPr>
        <w:t>ssp</w:t>
      </w:r>
      <w:proofErr w:type="spellEnd"/>
      <w:r w:rsidRPr="00566D9E">
        <w:rPr>
          <w:rFonts w:ascii="Times New Roman" w:hAnsi="Times New Roman" w:cs="Times New Roman"/>
          <w:i/>
          <w:iCs/>
          <w:sz w:val="24"/>
          <w:szCs w:val="24"/>
        </w:rPr>
        <w:t xml:space="preserve"> </w:t>
      </w:r>
      <w:proofErr w:type="spellStart"/>
      <w:r w:rsidRPr="00566D9E">
        <w:rPr>
          <w:rFonts w:ascii="Times New Roman" w:hAnsi="Times New Roman" w:cs="Times New Roman"/>
          <w:i/>
          <w:iCs/>
          <w:sz w:val="24"/>
          <w:szCs w:val="24"/>
        </w:rPr>
        <w:t>spontaneum</w:t>
      </w:r>
      <w:proofErr w:type="spellEnd"/>
      <w:r w:rsidRPr="00566D9E">
        <w:rPr>
          <w:rFonts w:ascii="Times New Roman" w:hAnsi="Times New Roman" w:cs="Times New Roman"/>
          <w:sz w:val="24"/>
          <w:szCs w:val="24"/>
        </w:rPr>
        <w:t xml:space="preserve"> are adapted to reach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the soil through stones and pebbles. However, the spontaneous six-row mutants, which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produce larger three seed </w:t>
      </w:r>
      <w:proofErr w:type="spellStart"/>
      <w:r w:rsidRPr="00566D9E">
        <w:rPr>
          <w:rFonts w:ascii="Times New Roman" w:hAnsi="Times New Roman" w:cs="Times New Roman"/>
          <w:sz w:val="24"/>
          <w:szCs w:val="24"/>
        </w:rPr>
        <w:t>spikelets</w:t>
      </w:r>
      <w:proofErr w:type="spellEnd"/>
      <w:r w:rsidRPr="00566D9E">
        <w:rPr>
          <w:rFonts w:ascii="Times New Roman" w:hAnsi="Times New Roman" w:cs="Times New Roman"/>
          <w:sz w:val="24"/>
          <w:szCs w:val="24"/>
        </w:rPr>
        <w:t xml:space="preserve">, do not have this evolutionary advantage and do not reach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the soil as easily therefore they are naturally eliminated from wild barley populations. Thus, </w:t>
      </w:r>
      <w:r>
        <w:rPr>
          <w:rFonts w:ascii="Times New Roman" w:hAnsi="Times New Roman" w:cs="Times New Roman"/>
          <w:sz w:val="24"/>
          <w:szCs w:val="24"/>
        </w:rPr>
        <w:t xml:space="preserve"> </w:t>
      </w:r>
      <w:r w:rsidRPr="00566D9E">
        <w:rPr>
          <w:rFonts w:ascii="Times New Roman" w:hAnsi="Times New Roman" w:cs="Times New Roman"/>
          <w:sz w:val="24"/>
          <w:szCs w:val="24"/>
        </w:rPr>
        <w:t>six-row barley occurs primarily as cultivars or weeds in agricultural systems (</w:t>
      </w:r>
      <w:proofErr w:type="spellStart"/>
      <w:r w:rsidRPr="00566D9E">
        <w:rPr>
          <w:rFonts w:ascii="Times New Roman" w:hAnsi="Times New Roman" w:cs="Times New Roman"/>
          <w:sz w:val="24"/>
          <w:szCs w:val="24"/>
        </w:rPr>
        <w:t>Komatsuda</w:t>
      </w:r>
      <w:proofErr w:type="spellEnd"/>
      <w:r w:rsidRPr="00566D9E">
        <w:rPr>
          <w:rFonts w:ascii="Times New Roman" w:hAnsi="Times New Roman" w:cs="Times New Roman"/>
          <w:sz w:val="24"/>
          <w:szCs w:val="24"/>
        </w:rPr>
        <w:t xml:space="preserve"> et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al. 2007). </w:t>
      </w:r>
    </w:p>
    <w:p w:rsidR="00DA5AEB" w:rsidRPr="00566D9E" w:rsidRDefault="00DA5AEB" w:rsidP="00DA5AEB">
      <w:pPr>
        <w:widowControl w:val="0"/>
        <w:autoSpaceDE w:val="0"/>
        <w:autoSpaceDN w:val="0"/>
        <w:adjustRightInd w:val="0"/>
        <w:spacing w:after="0" w:line="360" w:lineRule="auto"/>
        <w:jc w:val="both"/>
        <w:rPr>
          <w:rFonts w:ascii="Times New Roman" w:hAnsi="Times New Roman" w:cs="Times New Roman"/>
          <w:sz w:val="24"/>
          <w:szCs w:val="24"/>
        </w:rPr>
      </w:pPr>
    </w:p>
    <w:p w:rsidR="00856F10" w:rsidRDefault="00DA5AEB" w:rsidP="00DA5AEB">
      <w:pPr>
        <w:autoSpaceDE w:val="0"/>
        <w:autoSpaceDN w:val="0"/>
        <w:adjustRightInd w:val="0"/>
        <w:spacing w:after="0" w:line="360" w:lineRule="auto"/>
        <w:jc w:val="both"/>
        <w:rPr>
          <w:rFonts w:ascii="Times New Roman" w:hAnsi="Times New Roman" w:cs="Times New Roman"/>
          <w:b/>
          <w:bCs/>
          <w:sz w:val="24"/>
          <w:szCs w:val="24"/>
        </w:rPr>
      </w:pPr>
      <w:r w:rsidRPr="00566D9E">
        <w:rPr>
          <w:rFonts w:ascii="Times New Roman" w:hAnsi="Times New Roman" w:cs="Times New Roman"/>
          <w:sz w:val="24"/>
          <w:szCs w:val="24"/>
        </w:rPr>
        <w:t xml:space="preserve">In cultivated hull-less barley, which also appeared 8000 years ago, the husks do not adhere to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the grain, which falls free on threshing. Other traits improving seed recovery and yield were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also selected during domestication of barley. As a result, in cultivated barley the spike is </w:t>
      </w:r>
      <w:r>
        <w:rPr>
          <w:rFonts w:ascii="Times New Roman" w:hAnsi="Times New Roman" w:cs="Times New Roman"/>
          <w:sz w:val="24"/>
          <w:szCs w:val="24"/>
        </w:rPr>
        <w:t xml:space="preserve"> </w:t>
      </w:r>
      <w:r w:rsidRPr="00566D9E">
        <w:rPr>
          <w:rFonts w:ascii="Times New Roman" w:hAnsi="Times New Roman" w:cs="Times New Roman"/>
          <w:sz w:val="24"/>
          <w:szCs w:val="24"/>
        </w:rPr>
        <w:t xml:space="preserve">tough and the grains persist, compared to wild barley in which the brittle spikes fragment at </w:t>
      </w:r>
      <w:r>
        <w:rPr>
          <w:rFonts w:ascii="Times New Roman" w:hAnsi="Times New Roman" w:cs="Times New Roman"/>
          <w:sz w:val="24"/>
          <w:szCs w:val="24"/>
        </w:rPr>
        <w:t xml:space="preserve"> </w:t>
      </w:r>
      <w:r w:rsidRPr="00E47F34">
        <w:rPr>
          <w:rFonts w:ascii="Times New Roman" w:hAnsi="Times New Roman" w:cs="Times New Roman"/>
          <w:sz w:val="24"/>
          <w:szCs w:val="24"/>
        </w:rPr>
        <w:t xml:space="preserve">maturity and the grains fall. Cultivated barley has also been selected to have low seed </w:t>
      </w:r>
      <w:r>
        <w:rPr>
          <w:rFonts w:ascii="Times New Roman" w:hAnsi="Times New Roman" w:cs="Times New Roman"/>
          <w:sz w:val="24"/>
          <w:szCs w:val="24"/>
        </w:rPr>
        <w:t xml:space="preserve"> </w:t>
      </w:r>
      <w:r w:rsidRPr="00E47F34">
        <w:rPr>
          <w:rFonts w:ascii="Times New Roman" w:hAnsi="Times New Roman" w:cs="Times New Roman"/>
          <w:sz w:val="24"/>
          <w:szCs w:val="24"/>
        </w:rPr>
        <w:t>dormancy.</w:t>
      </w:r>
    </w:p>
    <w:p w:rsidR="00DA7129" w:rsidRPr="00830537" w:rsidRDefault="00BD1269" w:rsidP="00830537">
      <w:pPr>
        <w:pStyle w:val="Heading2"/>
        <w:rPr>
          <w:rFonts w:ascii="Times New Roman" w:hAnsi="Times New Roman" w:cs="Times New Roman"/>
          <w:bCs w:val="0"/>
          <w:sz w:val="24"/>
          <w:szCs w:val="24"/>
        </w:rPr>
      </w:pPr>
      <w:r w:rsidRPr="00830537">
        <w:rPr>
          <w:rFonts w:ascii="Times New Roman" w:eastAsiaTheme="minorHAnsi" w:hAnsi="Times New Roman" w:cs="Times New Roman"/>
          <w:sz w:val="24"/>
          <w:szCs w:val="24"/>
        </w:rPr>
        <w:t xml:space="preserve">          </w:t>
      </w:r>
      <w:bookmarkStart w:id="16" w:name="_Toc468269253"/>
      <w:bookmarkStart w:id="17" w:name="_Toc468284829"/>
      <w:bookmarkStart w:id="18" w:name="_Toc490771288"/>
      <w:r w:rsidR="00096451" w:rsidRPr="00830537">
        <w:rPr>
          <w:rFonts w:ascii="Times New Roman" w:hAnsi="Times New Roman" w:cs="Times New Roman"/>
          <w:sz w:val="24"/>
          <w:szCs w:val="24"/>
        </w:rPr>
        <w:t xml:space="preserve">2.3 </w:t>
      </w:r>
      <w:r w:rsidR="00DA7129" w:rsidRPr="00830537">
        <w:rPr>
          <w:rFonts w:ascii="Times New Roman" w:hAnsi="Times New Roman" w:cs="Times New Roman"/>
          <w:sz w:val="24"/>
          <w:szCs w:val="24"/>
        </w:rPr>
        <w:t>Barley Adaptation</w:t>
      </w:r>
      <w:bookmarkEnd w:id="16"/>
      <w:bookmarkEnd w:id="17"/>
      <w:bookmarkEnd w:id="18"/>
      <w:r w:rsidR="00DA7129" w:rsidRPr="00830537">
        <w:rPr>
          <w:rFonts w:ascii="Times New Roman" w:hAnsi="Times New Roman" w:cs="Times New Roman"/>
          <w:sz w:val="24"/>
          <w:szCs w:val="24"/>
        </w:rPr>
        <w:t xml:space="preserve"> </w:t>
      </w:r>
    </w:p>
    <w:p w:rsidR="00DA7129" w:rsidRDefault="00DA7129" w:rsidP="00DA7129">
      <w:pPr>
        <w:autoSpaceDE w:val="0"/>
        <w:autoSpaceDN w:val="0"/>
        <w:adjustRightInd w:val="0"/>
        <w:spacing w:after="0" w:line="360" w:lineRule="auto"/>
        <w:jc w:val="both"/>
        <w:rPr>
          <w:rFonts w:ascii="Times New Roman" w:hAnsi="Times New Roman" w:cs="Times New Roman"/>
          <w:sz w:val="24"/>
          <w:szCs w:val="24"/>
        </w:rPr>
      </w:pPr>
    </w:p>
    <w:p w:rsidR="00DA7129" w:rsidRPr="0004762E" w:rsidRDefault="00DA7129" w:rsidP="00DA7129">
      <w:pPr>
        <w:autoSpaceDE w:val="0"/>
        <w:autoSpaceDN w:val="0"/>
        <w:adjustRightInd w:val="0"/>
        <w:spacing w:after="0" w:line="360" w:lineRule="auto"/>
        <w:jc w:val="both"/>
        <w:rPr>
          <w:rFonts w:ascii="Times New Roman" w:hAnsi="Times New Roman" w:cs="Times New Roman"/>
          <w:sz w:val="24"/>
          <w:szCs w:val="24"/>
        </w:rPr>
      </w:pPr>
      <w:r w:rsidRPr="0004762E">
        <w:rPr>
          <w:rFonts w:ascii="Times New Roman" w:hAnsi="Times New Roman" w:cs="Times New Roman"/>
          <w:sz w:val="24"/>
          <w:szCs w:val="24"/>
        </w:rPr>
        <w:t>Barley is a cool season crop of countries with a Mediterranean climate and is well adapted to</w:t>
      </w:r>
      <w:r>
        <w:rPr>
          <w:rFonts w:ascii="Times New Roman" w:hAnsi="Times New Roman" w:cs="Times New Roman"/>
          <w:sz w:val="24"/>
          <w:szCs w:val="24"/>
        </w:rPr>
        <w:t xml:space="preserve"> </w:t>
      </w:r>
      <w:r w:rsidRPr="0004762E">
        <w:rPr>
          <w:rFonts w:ascii="Times New Roman" w:hAnsi="Times New Roman" w:cs="Times New Roman"/>
          <w:sz w:val="24"/>
          <w:szCs w:val="24"/>
        </w:rPr>
        <w:t xml:space="preserve">stressful and extreme environments. Barley fields can be seen as high as 4800 </w:t>
      </w:r>
      <w:proofErr w:type="spellStart"/>
      <w:r w:rsidRPr="0004762E">
        <w:rPr>
          <w:rFonts w:ascii="Times New Roman" w:hAnsi="Times New Roman" w:cs="Times New Roman"/>
          <w:sz w:val="24"/>
          <w:szCs w:val="24"/>
        </w:rPr>
        <w:t>m.a.s.l</w:t>
      </w:r>
      <w:proofErr w:type="spellEnd"/>
      <w:r w:rsidRPr="0004762E">
        <w:rPr>
          <w:rFonts w:ascii="Times New Roman" w:hAnsi="Times New Roman" w:cs="Times New Roman"/>
          <w:sz w:val="24"/>
          <w:szCs w:val="24"/>
        </w:rPr>
        <w:t>. in the</w:t>
      </w:r>
      <w:r>
        <w:rPr>
          <w:rFonts w:ascii="Times New Roman" w:hAnsi="Times New Roman" w:cs="Times New Roman"/>
          <w:sz w:val="24"/>
          <w:szCs w:val="24"/>
        </w:rPr>
        <w:t xml:space="preserve"> </w:t>
      </w:r>
      <w:r w:rsidRPr="0004762E">
        <w:rPr>
          <w:rFonts w:ascii="Times New Roman" w:hAnsi="Times New Roman" w:cs="Times New Roman"/>
          <w:sz w:val="24"/>
          <w:szCs w:val="24"/>
        </w:rPr>
        <w:t xml:space="preserve">Himalayas, in latitudes greater than 60º N in Iceland and Scandinavia and in the </w:t>
      </w:r>
      <w:proofErr w:type="spellStart"/>
      <w:r w:rsidRPr="0004762E">
        <w:rPr>
          <w:rFonts w:ascii="Times New Roman" w:hAnsi="Times New Roman" w:cs="Times New Roman"/>
          <w:sz w:val="24"/>
          <w:szCs w:val="24"/>
        </w:rPr>
        <w:t>rainfed</w:t>
      </w:r>
      <w:proofErr w:type="spellEnd"/>
      <w:r w:rsidRPr="0004762E">
        <w:rPr>
          <w:rFonts w:ascii="Times New Roman" w:hAnsi="Times New Roman" w:cs="Times New Roman"/>
          <w:sz w:val="24"/>
          <w:szCs w:val="24"/>
        </w:rPr>
        <w:t xml:space="preserve"> semiarid</w:t>
      </w:r>
      <w:r>
        <w:rPr>
          <w:rFonts w:ascii="Times New Roman" w:hAnsi="Times New Roman" w:cs="Times New Roman"/>
          <w:sz w:val="24"/>
          <w:szCs w:val="24"/>
        </w:rPr>
        <w:t xml:space="preserve"> </w:t>
      </w:r>
      <w:r w:rsidRPr="0004762E">
        <w:rPr>
          <w:rFonts w:ascii="Times New Roman" w:hAnsi="Times New Roman" w:cs="Times New Roman"/>
          <w:sz w:val="24"/>
          <w:szCs w:val="24"/>
        </w:rPr>
        <w:t>regions of West Asia and North Africa with less than 250 mm annual rainfall. Barley is the</w:t>
      </w:r>
      <w:r>
        <w:rPr>
          <w:rFonts w:ascii="Times New Roman" w:hAnsi="Times New Roman" w:cs="Times New Roman"/>
          <w:sz w:val="24"/>
          <w:szCs w:val="24"/>
        </w:rPr>
        <w:t xml:space="preserve"> </w:t>
      </w:r>
      <w:r w:rsidRPr="0004762E">
        <w:rPr>
          <w:rFonts w:ascii="Times New Roman" w:hAnsi="Times New Roman" w:cs="Times New Roman"/>
          <w:sz w:val="24"/>
          <w:szCs w:val="24"/>
        </w:rPr>
        <w:t>main food crop in highlands and marginal areas where other cereals cannot grow. The crop is</w:t>
      </w:r>
      <w:r>
        <w:rPr>
          <w:rFonts w:ascii="Times New Roman" w:hAnsi="Times New Roman" w:cs="Times New Roman"/>
          <w:sz w:val="24"/>
          <w:szCs w:val="24"/>
        </w:rPr>
        <w:t xml:space="preserve"> </w:t>
      </w:r>
      <w:r w:rsidRPr="0004762E">
        <w:rPr>
          <w:rFonts w:ascii="Times New Roman" w:hAnsi="Times New Roman" w:cs="Times New Roman"/>
          <w:sz w:val="24"/>
          <w:szCs w:val="24"/>
        </w:rPr>
        <w:t>also used as animal feed and forage around the world.</w:t>
      </w:r>
    </w:p>
    <w:p w:rsidR="00DA7129" w:rsidRDefault="00DA7129" w:rsidP="00DA7129">
      <w:pPr>
        <w:autoSpaceDE w:val="0"/>
        <w:autoSpaceDN w:val="0"/>
        <w:adjustRightInd w:val="0"/>
        <w:spacing w:after="0" w:line="360" w:lineRule="auto"/>
        <w:jc w:val="both"/>
        <w:rPr>
          <w:rFonts w:ascii="Times New Roman" w:hAnsi="Times New Roman" w:cs="Times New Roman"/>
          <w:sz w:val="24"/>
          <w:szCs w:val="24"/>
        </w:rPr>
      </w:pPr>
    </w:p>
    <w:p w:rsidR="00DA7129" w:rsidRPr="0004762E" w:rsidRDefault="00DA7129" w:rsidP="00DA7129">
      <w:pPr>
        <w:autoSpaceDE w:val="0"/>
        <w:autoSpaceDN w:val="0"/>
        <w:adjustRightInd w:val="0"/>
        <w:spacing w:after="0" w:line="360" w:lineRule="auto"/>
        <w:jc w:val="both"/>
        <w:rPr>
          <w:rFonts w:ascii="Times New Roman" w:hAnsi="Times New Roman" w:cs="Times New Roman"/>
          <w:sz w:val="24"/>
          <w:szCs w:val="24"/>
        </w:rPr>
      </w:pPr>
      <w:r w:rsidRPr="0004762E">
        <w:rPr>
          <w:rFonts w:ascii="Times New Roman" w:hAnsi="Times New Roman" w:cs="Times New Roman"/>
          <w:sz w:val="24"/>
          <w:szCs w:val="24"/>
        </w:rPr>
        <w:t>Barley is grown in a wide range of environments, but nearly two thirds of the world's production</w:t>
      </w:r>
      <w:r>
        <w:rPr>
          <w:rFonts w:ascii="Times New Roman" w:hAnsi="Times New Roman" w:cs="Times New Roman"/>
          <w:sz w:val="24"/>
          <w:szCs w:val="24"/>
        </w:rPr>
        <w:t xml:space="preserve"> </w:t>
      </w:r>
      <w:r w:rsidRPr="0004762E">
        <w:rPr>
          <w:rFonts w:ascii="Times New Roman" w:hAnsi="Times New Roman" w:cs="Times New Roman"/>
          <w:sz w:val="24"/>
          <w:szCs w:val="24"/>
        </w:rPr>
        <w:t>occurs in sub-humid or semi-arid regions. Barley is regarded as a drought-tolerant crop and its</w:t>
      </w:r>
      <w:r>
        <w:rPr>
          <w:rFonts w:ascii="Times New Roman" w:hAnsi="Times New Roman" w:cs="Times New Roman"/>
          <w:sz w:val="24"/>
          <w:szCs w:val="24"/>
        </w:rPr>
        <w:t xml:space="preserve"> </w:t>
      </w:r>
      <w:r w:rsidRPr="0004762E">
        <w:rPr>
          <w:rFonts w:ascii="Times New Roman" w:hAnsi="Times New Roman" w:cs="Times New Roman"/>
          <w:sz w:val="24"/>
          <w:szCs w:val="24"/>
        </w:rPr>
        <w:t>water-use efficiency is higher than that of other cereals; however, it is responsive to</w:t>
      </w:r>
      <w:r>
        <w:rPr>
          <w:rFonts w:ascii="Times New Roman" w:hAnsi="Times New Roman" w:cs="Times New Roman"/>
          <w:sz w:val="24"/>
          <w:szCs w:val="24"/>
        </w:rPr>
        <w:t xml:space="preserve"> </w:t>
      </w:r>
      <w:r w:rsidRPr="0004762E">
        <w:rPr>
          <w:rFonts w:ascii="Times New Roman" w:hAnsi="Times New Roman" w:cs="Times New Roman"/>
          <w:sz w:val="24"/>
          <w:szCs w:val="24"/>
        </w:rPr>
        <w:t>supplementary irrigation. Barley is more tolerant than other cereals to alkaline soils and less</w:t>
      </w:r>
      <w:r>
        <w:rPr>
          <w:rFonts w:ascii="Times New Roman" w:hAnsi="Times New Roman" w:cs="Times New Roman"/>
          <w:sz w:val="24"/>
          <w:szCs w:val="24"/>
        </w:rPr>
        <w:t xml:space="preserve"> </w:t>
      </w:r>
      <w:r w:rsidRPr="0004762E">
        <w:rPr>
          <w:rFonts w:ascii="Times New Roman" w:hAnsi="Times New Roman" w:cs="Times New Roman"/>
          <w:sz w:val="24"/>
          <w:szCs w:val="24"/>
        </w:rPr>
        <w:t>tolerant to acid ones (</w:t>
      </w:r>
      <w:proofErr w:type="spellStart"/>
      <w:r w:rsidRPr="0004762E">
        <w:rPr>
          <w:rFonts w:ascii="Times New Roman" w:hAnsi="Times New Roman" w:cs="Times New Roman"/>
          <w:sz w:val="24"/>
          <w:szCs w:val="24"/>
        </w:rPr>
        <w:t>Poehlman</w:t>
      </w:r>
      <w:proofErr w:type="spellEnd"/>
      <w:r w:rsidRPr="0004762E">
        <w:rPr>
          <w:rFonts w:ascii="Times New Roman" w:hAnsi="Times New Roman" w:cs="Times New Roman"/>
          <w:sz w:val="24"/>
          <w:szCs w:val="24"/>
        </w:rPr>
        <w:t xml:space="preserve"> and </w:t>
      </w:r>
      <w:proofErr w:type="spellStart"/>
      <w:r w:rsidRPr="0004762E">
        <w:rPr>
          <w:rFonts w:ascii="Times New Roman" w:hAnsi="Times New Roman" w:cs="Times New Roman"/>
          <w:sz w:val="24"/>
          <w:szCs w:val="24"/>
        </w:rPr>
        <w:t>Sleper</w:t>
      </w:r>
      <w:proofErr w:type="spellEnd"/>
      <w:r w:rsidRPr="0004762E">
        <w:rPr>
          <w:rFonts w:ascii="Times New Roman" w:hAnsi="Times New Roman" w:cs="Times New Roman"/>
          <w:sz w:val="24"/>
          <w:szCs w:val="24"/>
        </w:rPr>
        <w:t>, 1995).</w:t>
      </w:r>
    </w:p>
    <w:p w:rsidR="00DA7129" w:rsidRDefault="00DA7129" w:rsidP="00DA7129">
      <w:pPr>
        <w:autoSpaceDE w:val="0"/>
        <w:autoSpaceDN w:val="0"/>
        <w:adjustRightInd w:val="0"/>
        <w:spacing w:after="0" w:line="360" w:lineRule="auto"/>
        <w:jc w:val="both"/>
        <w:rPr>
          <w:rFonts w:ascii="Times New Roman" w:hAnsi="Times New Roman" w:cs="Times New Roman"/>
          <w:sz w:val="24"/>
          <w:szCs w:val="24"/>
        </w:rPr>
      </w:pPr>
    </w:p>
    <w:p w:rsidR="00DA7129" w:rsidRPr="0004762E" w:rsidRDefault="00DA7129" w:rsidP="00DA7129">
      <w:pPr>
        <w:autoSpaceDE w:val="0"/>
        <w:autoSpaceDN w:val="0"/>
        <w:adjustRightInd w:val="0"/>
        <w:spacing w:after="0" w:line="360" w:lineRule="auto"/>
        <w:jc w:val="both"/>
        <w:rPr>
          <w:rFonts w:ascii="Times New Roman" w:hAnsi="Times New Roman" w:cs="Times New Roman"/>
          <w:sz w:val="24"/>
          <w:szCs w:val="24"/>
        </w:rPr>
      </w:pPr>
      <w:r w:rsidRPr="0004762E">
        <w:rPr>
          <w:rFonts w:ascii="Times New Roman" w:hAnsi="Times New Roman" w:cs="Times New Roman"/>
          <w:sz w:val="24"/>
          <w:szCs w:val="24"/>
        </w:rPr>
        <w:t>Barley is grown on more than 56 million hectares of land worldwide; close to 15 million is in</w:t>
      </w:r>
      <w:r>
        <w:rPr>
          <w:rFonts w:ascii="Times New Roman" w:hAnsi="Times New Roman" w:cs="Times New Roman"/>
          <w:sz w:val="24"/>
          <w:szCs w:val="24"/>
        </w:rPr>
        <w:t xml:space="preserve"> </w:t>
      </w:r>
      <w:r w:rsidRPr="0004762E">
        <w:rPr>
          <w:rFonts w:ascii="Times New Roman" w:hAnsi="Times New Roman" w:cs="Times New Roman"/>
          <w:sz w:val="24"/>
          <w:szCs w:val="24"/>
        </w:rPr>
        <w:t>developing countries. Its average productivity is 2.3 t/ha and 0.8 t/ha, in developed and</w:t>
      </w:r>
      <w:r>
        <w:rPr>
          <w:rFonts w:ascii="Times New Roman" w:hAnsi="Times New Roman" w:cs="Times New Roman"/>
          <w:sz w:val="24"/>
          <w:szCs w:val="24"/>
        </w:rPr>
        <w:t xml:space="preserve"> </w:t>
      </w:r>
      <w:r w:rsidRPr="0004762E">
        <w:rPr>
          <w:rFonts w:ascii="Times New Roman" w:hAnsi="Times New Roman" w:cs="Times New Roman"/>
          <w:sz w:val="24"/>
          <w:szCs w:val="24"/>
        </w:rPr>
        <w:t>developing nations, respectively. In developing countries, mostly barley is grown in marginal</w:t>
      </w:r>
      <w:r>
        <w:rPr>
          <w:rFonts w:ascii="Times New Roman" w:hAnsi="Times New Roman" w:cs="Times New Roman"/>
          <w:sz w:val="24"/>
          <w:szCs w:val="24"/>
        </w:rPr>
        <w:t xml:space="preserve"> </w:t>
      </w:r>
      <w:r w:rsidRPr="0004762E">
        <w:rPr>
          <w:rFonts w:ascii="Times New Roman" w:hAnsi="Times New Roman" w:cs="Times New Roman"/>
          <w:sz w:val="24"/>
          <w:szCs w:val="24"/>
        </w:rPr>
        <w:t>environments, often on the fringes of deserts and steppes, or at high elevations in the tropics,</w:t>
      </w:r>
      <w:r>
        <w:rPr>
          <w:rFonts w:ascii="Times New Roman" w:hAnsi="Times New Roman" w:cs="Times New Roman"/>
          <w:sz w:val="24"/>
          <w:szCs w:val="24"/>
        </w:rPr>
        <w:t xml:space="preserve"> </w:t>
      </w:r>
      <w:r w:rsidRPr="0004762E">
        <w:rPr>
          <w:rFonts w:ascii="Times New Roman" w:hAnsi="Times New Roman" w:cs="Times New Roman"/>
          <w:sz w:val="24"/>
          <w:szCs w:val="24"/>
        </w:rPr>
        <w:t>receiving modest or no inputs. This partly explains why yields are nearly half of those in</w:t>
      </w:r>
      <w:r>
        <w:rPr>
          <w:rFonts w:ascii="Times New Roman" w:hAnsi="Times New Roman" w:cs="Times New Roman"/>
          <w:sz w:val="24"/>
          <w:szCs w:val="24"/>
        </w:rPr>
        <w:t xml:space="preserve"> </w:t>
      </w:r>
      <w:r w:rsidRPr="0004762E">
        <w:rPr>
          <w:rFonts w:ascii="Times New Roman" w:hAnsi="Times New Roman" w:cs="Times New Roman"/>
          <w:sz w:val="24"/>
          <w:szCs w:val="24"/>
        </w:rPr>
        <w:t>developed countries.</w:t>
      </w:r>
    </w:p>
    <w:p w:rsidR="00DA7129" w:rsidRDefault="00DA7129" w:rsidP="00DA7129">
      <w:pPr>
        <w:autoSpaceDE w:val="0"/>
        <w:autoSpaceDN w:val="0"/>
        <w:adjustRightInd w:val="0"/>
        <w:spacing w:after="0" w:line="360" w:lineRule="auto"/>
        <w:jc w:val="both"/>
        <w:rPr>
          <w:rFonts w:ascii="Times New Roman" w:hAnsi="Times New Roman" w:cs="Times New Roman"/>
          <w:sz w:val="24"/>
          <w:szCs w:val="24"/>
        </w:rPr>
      </w:pPr>
    </w:p>
    <w:p w:rsidR="00DA7129" w:rsidRPr="0004762E" w:rsidRDefault="00DA7129" w:rsidP="00DA7129">
      <w:pPr>
        <w:autoSpaceDE w:val="0"/>
        <w:autoSpaceDN w:val="0"/>
        <w:adjustRightInd w:val="0"/>
        <w:spacing w:after="0" w:line="360" w:lineRule="auto"/>
        <w:jc w:val="both"/>
        <w:rPr>
          <w:rFonts w:ascii="Times New Roman" w:hAnsi="Times New Roman" w:cs="Times New Roman"/>
          <w:sz w:val="24"/>
          <w:szCs w:val="24"/>
        </w:rPr>
      </w:pPr>
      <w:r w:rsidRPr="0004762E">
        <w:rPr>
          <w:rFonts w:ascii="Times New Roman" w:hAnsi="Times New Roman" w:cs="Times New Roman"/>
          <w:sz w:val="24"/>
          <w:szCs w:val="24"/>
        </w:rPr>
        <w:t>In Ethiopia, barley is an important cereal crop that is mainly grown by subsistence farmers</w:t>
      </w:r>
    </w:p>
    <w:p w:rsidR="00DA7129" w:rsidRPr="0004762E" w:rsidRDefault="00DA7129" w:rsidP="00DA7129">
      <w:pPr>
        <w:autoSpaceDE w:val="0"/>
        <w:autoSpaceDN w:val="0"/>
        <w:adjustRightInd w:val="0"/>
        <w:spacing w:after="0" w:line="360" w:lineRule="auto"/>
        <w:jc w:val="both"/>
        <w:rPr>
          <w:rFonts w:ascii="Times New Roman" w:hAnsi="Times New Roman" w:cs="Times New Roman"/>
          <w:sz w:val="24"/>
          <w:szCs w:val="24"/>
        </w:rPr>
      </w:pPr>
      <w:r w:rsidRPr="0004762E">
        <w:rPr>
          <w:rFonts w:ascii="Times New Roman" w:hAnsi="Times New Roman" w:cs="Times New Roman"/>
          <w:sz w:val="24"/>
          <w:szCs w:val="24"/>
        </w:rPr>
        <w:t>(</w:t>
      </w:r>
      <w:proofErr w:type="spellStart"/>
      <w:r w:rsidRPr="0004762E">
        <w:rPr>
          <w:rFonts w:ascii="Times New Roman" w:hAnsi="Times New Roman" w:cs="Times New Roman"/>
          <w:sz w:val="24"/>
          <w:szCs w:val="24"/>
        </w:rPr>
        <w:t>Chilot</w:t>
      </w:r>
      <w:proofErr w:type="spellEnd"/>
      <w:r w:rsidRPr="0004762E">
        <w:rPr>
          <w:rFonts w:ascii="Times New Roman" w:hAnsi="Times New Roman" w:cs="Times New Roman"/>
          <w:sz w:val="24"/>
          <w:szCs w:val="24"/>
        </w:rPr>
        <w:t xml:space="preserve"> </w:t>
      </w:r>
      <w:r w:rsidRPr="0004762E">
        <w:rPr>
          <w:rFonts w:ascii="Times New Roman" w:hAnsi="Times New Roman" w:cs="Times New Roman"/>
          <w:i/>
          <w:iCs/>
          <w:sz w:val="24"/>
          <w:szCs w:val="24"/>
        </w:rPr>
        <w:t>et al.</w:t>
      </w:r>
      <w:r w:rsidRPr="0004762E">
        <w:rPr>
          <w:rFonts w:ascii="Times New Roman" w:hAnsi="Times New Roman" w:cs="Times New Roman"/>
          <w:sz w:val="24"/>
          <w:szCs w:val="24"/>
        </w:rPr>
        <w:t>, 1998). It is grown in wide range of environments with altitude range of 1500 to</w:t>
      </w:r>
    </w:p>
    <w:p w:rsidR="00DA7129" w:rsidRPr="0004762E" w:rsidRDefault="00DA7129" w:rsidP="00DA7129">
      <w:pPr>
        <w:autoSpaceDE w:val="0"/>
        <w:autoSpaceDN w:val="0"/>
        <w:adjustRightInd w:val="0"/>
        <w:spacing w:after="0" w:line="360" w:lineRule="auto"/>
        <w:jc w:val="both"/>
        <w:rPr>
          <w:rFonts w:ascii="Times New Roman" w:hAnsi="Times New Roman" w:cs="Times New Roman"/>
          <w:sz w:val="24"/>
          <w:szCs w:val="24"/>
        </w:rPr>
      </w:pPr>
      <w:r w:rsidRPr="0004762E">
        <w:rPr>
          <w:rFonts w:ascii="Times New Roman" w:hAnsi="Times New Roman" w:cs="Times New Roman"/>
          <w:sz w:val="24"/>
          <w:szCs w:val="24"/>
        </w:rPr>
        <w:t xml:space="preserve">3500 </w:t>
      </w:r>
      <w:proofErr w:type="spellStart"/>
      <w:r w:rsidRPr="0004762E">
        <w:rPr>
          <w:rFonts w:ascii="Times New Roman" w:hAnsi="Times New Roman" w:cs="Times New Roman"/>
          <w:sz w:val="24"/>
          <w:szCs w:val="24"/>
        </w:rPr>
        <w:t>m.a.s.l</w:t>
      </w:r>
      <w:proofErr w:type="spellEnd"/>
      <w:r w:rsidRPr="0004762E">
        <w:rPr>
          <w:rFonts w:ascii="Times New Roman" w:hAnsi="Times New Roman" w:cs="Times New Roman"/>
          <w:sz w:val="24"/>
          <w:szCs w:val="24"/>
        </w:rPr>
        <w:t xml:space="preserve">., but predominantly grown between 2000 to 3500 </w:t>
      </w:r>
      <w:proofErr w:type="spellStart"/>
      <w:r w:rsidRPr="0004762E">
        <w:rPr>
          <w:rFonts w:ascii="Times New Roman" w:hAnsi="Times New Roman" w:cs="Times New Roman"/>
          <w:sz w:val="24"/>
          <w:szCs w:val="24"/>
        </w:rPr>
        <w:t>m.a.s.l</w:t>
      </w:r>
      <w:proofErr w:type="spellEnd"/>
      <w:r w:rsidRPr="0004762E">
        <w:rPr>
          <w:rFonts w:ascii="Times New Roman" w:hAnsi="Times New Roman" w:cs="Times New Roman"/>
          <w:sz w:val="24"/>
          <w:szCs w:val="24"/>
        </w:rPr>
        <w:t>. (</w:t>
      </w:r>
      <w:proofErr w:type="spellStart"/>
      <w:r w:rsidRPr="0004762E">
        <w:rPr>
          <w:rFonts w:ascii="Times New Roman" w:hAnsi="Times New Roman" w:cs="Times New Roman"/>
          <w:sz w:val="24"/>
          <w:szCs w:val="24"/>
        </w:rPr>
        <w:t>Berhane</w:t>
      </w:r>
      <w:proofErr w:type="spellEnd"/>
      <w:r w:rsidRPr="0004762E">
        <w:rPr>
          <w:rFonts w:ascii="Times New Roman" w:hAnsi="Times New Roman" w:cs="Times New Roman"/>
          <w:sz w:val="24"/>
          <w:szCs w:val="24"/>
        </w:rPr>
        <w:t xml:space="preserve"> </w:t>
      </w:r>
      <w:r w:rsidRPr="0004762E">
        <w:rPr>
          <w:rFonts w:ascii="Times New Roman" w:hAnsi="Times New Roman" w:cs="Times New Roman"/>
          <w:i/>
          <w:iCs/>
          <w:sz w:val="24"/>
          <w:szCs w:val="24"/>
        </w:rPr>
        <w:t>et al.</w:t>
      </w:r>
      <w:r w:rsidRPr="0004762E">
        <w:rPr>
          <w:rFonts w:ascii="Times New Roman" w:hAnsi="Times New Roman" w:cs="Times New Roman"/>
          <w:sz w:val="24"/>
          <w:szCs w:val="24"/>
        </w:rPr>
        <w:t>, 1996).</w:t>
      </w:r>
    </w:p>
    <w:p w:rsidR="00DA7129" w:rsidRPr="0004762E" w:rsidRDefault="00DA7129" w:rsidP="00DA7129">
      <w:pPr>
        <w:autoSpaceDE w:val="0"/>
        <w:autoSpaceDN w:val="0"/>
        <w:adjustRightInd w:val="0"/>
        <w:spacing w:after="0" w:line="360" w:lineRule="auto"/>
        <w:jc w:val="both"/>
        <w:rPr>
          <w:rFonts w:ascii="Times New Roman" w:hAnsi="Times New Roman" w:cs="Times New Roman"/>
          <w:sz w:val="24"/>
          <w:szCs w:val="24"/>
        </w:rPr>
      </w:pPr>
      <w:r w:rsidRPr="0004762E">
        <w:rPr>
          <w:rFonts w:ascii="Times New Roman" w:hAnsi="Times New Roman" w:cs="Times New Roman"/>
          <w:sz w:val="24"/>
          <w:szCs w:val="24"/>
        </w:rPr>
        <w:lastRenderedPageBreak/>
        <w:t xml:space="preserve">Barley is the fifth most important cereal crop after </w:t>
      </w:r>
      <w:proofErr w:type="spellStart"/>
      <w:r w:rsidRPr="0004762E">
        <w:rPr>
          <w:rFonts w:ascii="Times New Roman" w:hAnsi="Times New Roman" w:cs="Times New Roman"/>
          <w:sz w:val="24"/>
          <w:szCs w:val="24"/>
        </w:rPr>
        <w:t>teff</w:t>
      </w:r>
      <w:proofErr w:type="spellEnd"/>
      <w:r w:rsidRPr="0004762E">
        <w:rPr>
          <w:rFonts w:ascii="Times New Roman" w:hAnsi="Times New Roman" w:cs="Times New Roman"/>
          <w:sz w:val="24"/>
          <w:szCs w:val="24"/>
        </w:rPr>
        <w:t>, maize, sorghum, and wheat in area</w:t>
      </w:r>
    </w:p>
    <w:p w:rsidR="00DA7129" w:rsidRPr="0004762E" w:rsidRDefault="00DA7129" w:rsidP="00DA7129">
      <w:pPr>
        <w:autoSpaceDE w:val="0"/>
        <w:autoSpaceDN w:val="0"/>
        <w:adjustRightInd w:val="0"/>
        <w:spacing w:after="0" w:line="360" w:lineRule="auto"/>
        <w:jc w:val="both"/>
        <w:rPr>
          <w:rFonts w:ascii="Times New Roman" w:hAnsi="Times New Roman" w:cs="Times New Roman"/>
          <w:sz w:val="24"/>
          <w:szCs w:val="24"/>
        </w:rPr>
      </w:pPr>
      <w:r w:rsidRPr="0004762E">
        <w:rPr>
          <w:rFonts w:ascii="Times New Roman" w:hAnsi="Times New Roman" w:cs="Times New Roman"/>
          <w:sz w:val="24"/>
          <w:szCs w:val="24"/>
        </w:rPr>
        <w:t>coverage and production (CSA, 2008). The highlands of the former administrative regions such</w:t>
      </w:r>
    </w:p>
    <w:p w:rsidR="00DA7129" w:rsidRPr="0004762E" w:rsidRDefault="00DA7129" w:rsidP="00DA7129">
      <w:pPr>
        <w:autoSpaceDE w:val="0"/>
        <w:autoSpaceDN w:val="0"/>
        <w:adjustRightInd w:val="0"/>
        <w:spacing w:after="0" w:line="360" w:lineRule="auto"/>
        <w:jc w:val="both"/>
        <w:rPr>
          <w:rFonts w:ascii="Times New Roman" w:hAnsi="Times New Roman" w:cs="Times New Roman"/>
          <w:sz w:val="24"/>
          <w:szCs w:val="24"/>
        </w:rPr>
      </w:pPr>
      <w:r w:rsidRPr="0004762E">
        <w:rPr>
          <w:rFonts w:ascii="Times New Roman" w:hAnsi="Times New Roman" w:cs="Times New Roman"/>
          <w:sz w:val="24"/>
          <w:szCs w:val="24"/>
        </w:rPr>
        <w:t xml:space="preserve">as </w:t>
      </w:r>
      <w:proofErr w:type="spellStart"/>
      <w:r w:rsidRPr="0004762E">
        <w:rPr>
          <w:rFonts w:ascii="Times New Roman" w:hAnsi="Times New Roman" w:cs="Times New Roman"/>
          <w:sz w:val="24"/>
          <w:szCs w:val="24"/>
        </w:rPr>
        <w:t>Shewa</w:t>
      </w:r>
      <w:proofErr w:type="spellEnd"/>
      <w:r w:rsidRPr="0004762E">
        <w:rPr>
          <w:rFonts w:ascii="Times New Roman" w:hAnsi="Times New Roman" w:cs="Times New Roman"/>
          <w:sz w:val="24"/>
          <w:szCs w:val="24"/>
        </w:rPr>
        <w:t xml:space="preserve">, </w:t>
      </w:r>
      <w:proofErr w:type="spellStart"/>
      <w:r w:rsidRPr="0004762E">
        <w:rPr>
          <w:rFonts w:ascii="Times New Roman" w:hAnsi="Times New Roman" w:cs="Times New Roman"/>
          <w:sz w:val="24"/>
          <w:szCs w:val="24"/>
        </w:rPr>
        <w:t>Arsi</w:t>
      </w:r>
      <w:proofErr w:type="spellEnd"/>
      <w:r w:rsidRPr="0004762E">
        <w:rPr>
          <w:rFonts w:ascii="Times New Roman" w:hAnsi="Times New Roman" w:cs="Times New Roman"/>
          <w:sz w:val="24"/>
          <w:szCs w:val="24"/>
        </w:rPr>
        <w:t xml:space="preserve">, </w:t>
      </w:r>
      <w:proofErr w:type="spellStart"/>
      <w:r w:rsidRPr="0004762E">
        <w:rPr>
          <w:rFonts w:ascii="Times New Roman" w:hAnsi="Times New Roman" w:cs="Times New Roman"/>
          <w:sz w:val="24"/>
          <w:szCs w:val="24"/>
        </w:rPr>
        <w:t>Gojjam</w:t>
      </w:r>
      <w:proofErr w:type="spellEnd"/>
      <w:r w:rsidRPr="0004762E">
        <w:rPr>
          <w:rFonts w:ascii="Times New Roman" w:hAnsi="Times New Roman" w:cs="Times New Roman"/>
          <w:sz w:val="24"/>
          <w:szCs w:val="24"/>
        </w:rPr>
        <w:t xml:space="preserve">, </w:t>
      </w:r>
      <w:proofErr w:type="spellStart"/>
      <w:r w:rsidRPr="0004762E">
        <w:rPr>
          <w:rFonts w:ascii="Times New Roman" w:hAnsi="Times New Roman" w:cs="Times New Roman"/>
          <w:sz w:val="24"/>
          <w:szCs w:val="24"/>
        </w:rPr>
        <w:t>Gonder</w:t>
      </w:r>
      <w:proofErr w:type="spellEnd"/>
      <w:r w:rsidRPr="0004762E">
        <w:rPr>
          <w:rFonts w:ascii="Times New Roman" w:hAnsi="Times New Roman" w:cs="Times New Roman"/>
          <w:sz w:val="24"/>
          <w:szCs w:val="24"/>
        </w:rPr>
        <w:t xml:space="preserve">, </w:t>
      </w:r>
      <w:proofErr w:type="spellStart"/>
      <w:r w:rsidRPr="0004762E">
        <w:rPr>
          <w:rFonts w:ascii="Times New Roman" w:hAnsi="Times New Roman" w:cs="Times New Roman"/>
          <w:sz w:val="24"/>
          <w:szCs w:val="24"/>
        </w:rPr>
        <w:t>Wollo</w:t>
      </w:r>
      <w:proofErr w:type="spellEnd"/>
      <w:r w:rsidRPr="0004762E">
        <w:rPr>
          <w:rFonts w:ascii="Times New Roman" w:hAnsi="Times New Roman" w:cs="Times New Roman"/>
          <w:sz w:val="24"/>
          <w:szCs w:val="24"/>
        </w:rPr>
        <w:t xml:space="preserve"> and Bale are major producers of barley where about</w:t>
      </w:r>
    </w:p>
    <w:p w:rsidR="00DA7129" w:rsidRDefault="00DA7129" w:rsidP="00DA7129">
      <w:pPr>
        <w:autoSpaceDE w:val="0"/>
        <w:autoSpaceDN w:val="0"/>
        <w:adjustRightInd w:val="0"/>
        <w:spacing w:after="0" w:line="360" w:lineRule="auto"/>
        <w:jc w:val="both"/>
        <w:rPr>
          <w:rFonts w:ascii="Times New Roman" w:hAnsi="Times New Roman" w:cs="Times New Roman"/>
          <w:sz w:val="24"/>
          <w:szCs w:val="24"/>
        </w:rPr>
      </w:pPr>
      <w:r w:rsidRPr="002C5EC9">
        <w:rPr>
          <w:rFonts w:ascii="Times New Roman" w:hAnsi="Times New Roman" w:cs="Times New Roman"/>
          <w:sz w:val="24"/>
          <w:szCs w:val="24"/>
        </w:rPr>
        <w:t xml:space="preserve">85% of the total production comes from. </w:t>
      </w:r>
    </w:p>
    <w:p w:rsidR="00DA7129" w:rsidRDefault="00DA7129" w:rsidP="00DA7129">
      <w:pPr>
        <w:autoSpaceDE w:val="0"/>
        <w:autoSpaceDN w:val="0"/>
        <w:adjustRightInd w:val="0"/>
        <w:spacing w:after="0" w:line="360" w:lineRule="auto"/>
        <w:jc w:val="both"/>
        <w:rPr>
          <w:rFonts w:ascii="Times New Roman" w:hAnsi="Times New Roman" w:cs="Times New Roman"/>
          <w:sz w:val="24"/>
          <w:szCs w:val="24"/>
        </w:rPr>
      </w:pPr>
    </w:p>
    <w:p w:rsidR="00DA7129" w:rsidRPr="002C5EC9" w:rsidRDefault="00DA7129" w:rsidP="00DA7129">
      <w:pPr>
        <w:autoSpaceDE w:val="0"/>
        <w:autoSpaceDN w:val="0"/>
        <w:adjustRightInd w:val="0"/>
        <w:spacing w:after="0" w:line="360" w:lineRule="auto"/>
        <w:jc w:val="both"/>
        <w:rPr>
          <w:rFonts w:ascii="Times New Roman" w:hAnsi="Times New Roman" w:cs="Times New Roman"/>
          <w:sz w:val="24"/>
          <w:szCs w:val="24"/>
        </w:rPr>
      </w:pPr>
      <w:r w:rsidRPr="002C5EC9">
        <w:rPr>
          <w:rFonts w:ascii="Times New Roman" w:hAnsi="Times New Roman" w:cs="Times New Roman"/>
          <w:sz w:val="24"/>
          <w:szCs w:val="24"/>
        </w:rPr>
        <w:t>Barley is also an important industrial crop providing raw material for malt and beer production.</w:t>
      </w:r>
      <w:r>
        <w:rPr>
          <w:rFonts w:ascii="Times New Roman" w:hAnsi="Times New Roman" w:cs="Times New Roman"/>
          <w:sz w:val="24"/>
          <w:szCs w:val="24"/>
        </w:rPr>
        <w:t xml:space="preserve"> </w:t>
      </w:r>
      <w:r w:rsidRPr="002C5EC9">
        <w:rPr>
          <w:rFonts w:ascii="Times New Roman" w:hAnsi="Times New Roman" w:cs="Times New Roman"/>
          <w:sz w:val="24"/>
          <w:szCs w:val="24"/>
        </w:rPr>
        <w:t>Its straw is a valuable complement of cattle and small ruminant diet. About 75% of world barley</w:t>
      </w:r>
      <w:r>
        <w:rPr>
          <w:rFonts w:ascii="Times New Roman" w:hAnsi="Times New Roman" w:cs="Times New Roman"/>
          <w:sz w:val="24"/>
          <w:szCs w:val="24"/>
        </w:rPr>
        <w:t xml:space="preserve"> </w:t>
      </w:r>
      <w:r w:rsidRPr="002C5EC9">
        <w:rPr>
          <w:rFonts w:ascii="Times New Roman" w:hAnsi="Times New Roman" w:cs="Times New Roman"/>
          <w:sz w:val="24"/>
          <w:szCs w:val="24"/>
        </w:rPr>
        <w:t>is used for animal feed and 20% for malting, with the remaining 5% used for direct food use.</w:t>
      </w:r>
      <w:r>
        <w:rPr>
          <w:rFonts w:ascii="Times New Roman" w:hAnsi="Times New Roman" w:cs="Times New Roman"/>
          <w:sz w:val="24"/>
          <w:szCs w:val="24"/>
        </w:rPr>
        <w:t xml:space="preserve"> </w:t>
      </w:r>
      <w:r w:rsidRPr="002C5EC9">
        <w:rPr>
          <w:rFonts w:ascii="Times New Roman" w:hAnsi="Times New Roman" w:cs="Times New Roman"/>
          <w:sz w:val="24"/>
          <w:szCs w:val="24"/>
        </w:rPr>
        <w:t>Ethiopia is one of the countries that use the grains as food and the straws for animal feed. The</w:t>
      </w:r>
      <w:r>
        <w:rPr>
          <w:rFonts w:ascii="Times New Roman" w:hAnsi="Times New Roman" w:cs="Times New Roman"/>
          <w:sz w:val="24"/>
          <w:szCs w:val="24"/>
        </w:rPr>
        <w:t xml:space="preserve"> </w:t>
      </w:r>
      <w:r w:rsidRPr="002C5EC9">
        <w:rPr>
          <w:rFonts w:ascii="Times New Roman" w:hAnsi="Times New Roman" w:cs="Times New Roman"/>
          <w:sz w:val="24"/>
          <w:szCs w:val="24"/>
        </w:rPr>
        <w:t>average annual national consumption of food barley in 2002 was 12 kg/person/year (FAOSTAT,</w:t>
      </w:r>
    </w:p>
    <w:p w:rsidR="00DA7129" w:rsidRDefault="00DA7129" w:rsidP="00DA7129">
      <w:pPr>
        <w:pStyle w:val="Default"/>
        <w:spacing w:line="360" w:lineRule="auto"/>
        <w:jc w:val="both"/>
        <w:rPr>
          <w:rFonts w:ascii="Times New Roman" w:hAnsi="Times New Roman" w:cs="Times New Roman"/>
        </w:rPr>
      </w:pPr>
      <w:r w:rsidRPr="002C5EC9">
        <w:rPr>
          <w:rFonts w:ascii="Times New Roman" w:hAnsi="Times New Roman" w:cs="Times New Roman"/>
        </w:rPr>
        <w:t>2005).</w:t>
      </w:r>
    </w:p>
    <w:p w:rsidR="00DA7129" w:rsidRPr="00D35FE7" w:rsidRDefault="00DA7129" w:rsidP="00DA7129">
      <w:pPr>
        <w:autoSpaceDE w:val="0"/>
        <w:autoSpaceDN w:val="0"/>
        <w:adjustRightInd w:val="0"/>
        <w:spacing w:after="0" w:line="240" w:lineRule="auto"/>
        <w:rPr>
          <w:rFonts w:ascii="Calibri" w:hAnsi="Calibri" w:cs="Calibri"/>
          <w:color w:val="000000"/>
          <w:sz w:val="24"/>
          <w:szCs w:val="24"/>
        </w:rPr>
      </w:pPr>
    </w:p>
    <w:p w:rsidR="00DA7129" w:rsidRPr="00D35FE7" w:rsidRDefault="00DA7129" w:rsidP="00DA7129">
      <w:pPr>
        <w:pStyle w:val="Default"/>
        <w:spacing w:line="360" w:lineRule="auto"/>
        <w:jc w:val="both"/>
        <w:rPr>
          <w:rFonts w:ascii="Times New Roman" w:hAnsi="Times New Roman" w:cs="Times New Roman"/>
        </w:rPr>
      </w:pPr>
      <w:r w:rsidRPr="00D35FE7">
        <w:rPr>
          <w:rFonts w:ascii="Times New Roman" w:hAnsi="Times New Roman" w:cs="Times New Roman"/>
        </w:rPr>
        <w:t xml:space="preserve"> In Ethiopia, the gap between malt barley production and demand is high.   In 2015, malt barley supply in Ethiopia met only 35% of the demand, with the remaining 65% (63,526 </w:t>
      </w:r>
      <w:proofErr w:type="spellStart"/>
      <w:r w:rsidRPr="00D35FE7">
        <w:rPr>
          <w:rFonts w:ascii="Times New Roman" w:hAnsi="Times New Roman" w:cs="Times New Roman"/>
        </w:rPr>
        <w:t>tonnes</w:t>
      </w:r>
      <w:proofErr w:type="spellEnd"/>
      <w:r w:rsidRPr="00D35FE7">
        <w:rPr>
          <w:rFonts w:ascii="Times New Roman" w:hAnsi="Times New Roman" w:cs="Times New Roman"/>
        </w:rPr>
        <w:t xml:space="preserve"> of malt) imported at a cost of $38 million. While malt barley production covers only about 150,000 ha, barley (for food and feed uses) is widely grown in the Ethiopian Highlands. In 2014-2015, some 4.1 million smallholder farmers cultivated barley over close to 1 million ha of land, producing 1,953,385 </w:t>
      </w:r>
      <w:proofErr w:type="spellStart"/>
      <w:r w:rsidRPr="00D35FE7">
        <w:rPr>
          <w:rFonts w:ascii="Times New Roman" w:hAnsi="Times New Roman" w:cs="Times New Roman"/>
        </w:rPr>
        <w:t>tonnes</w:t>
      </w:r>
      <w:proofErr w:type="spellEnd"/>
      <w:r w:rsidRPr="00D35FE7">
        <w:rPr>
          <w:rFonts w:ascii="Times New Roman" w:hAnsi="Times New Roman" w:cs="Times New Roman"/>
        </w:rPr>
        <w:t>. The favorable agro</w:t>
      </w:r>
      <w:r>
        <w:rPr>
          <w:rFonts w:ascii="Times New Roman" w:hAnsi="Times New Roman" w:cs="Times New Roman"/>
        </w:rPr>
        <w:t>-</w:t>
      </w:r>
      <w:r w:rsidRPr="00D35FE7">
        <w:rPr>
          <w:rFonts w:ascii="Times New Roman" w:hAnsi="Times New Roman" w:cs="Times New Roman"/>
        </w:rPr>
        <w:t>ecology for barley in the Highlands represents a huge opportunity to increase domestic malt barley production and bridge the supply and demand gap. Modern business models, such as contract farming, warehouse receipt systems and private sector investment in post-harvest processing, could set up a brand new equation between malt factories, breweries and farmers – a scenario that could be game changing for the smallholder farmers, particularly in the high altitudes, where barley is one of the few crops that continue to yield well, being resilient to climate change.</w:t>
      </w:r>
    </w:p>
    <w:p w:rsidR="00DA7129" w:rsidRDefault="00DA7129" w:rsidP="0004762E">
      <w:pPr>
        <w:autoSpaceDE w:val="0"/>
        <w:autoSpaceDN w:val="0"/>
        <w:adjustRightInd w:val="0"/>
        <w:spacing w:after="0" w:line="360" w:lineRule="auto"/>
        <w:jc w:val="both"/>
        <w:rPr>
          <w:rFonts w:ascii="Times New Roman" w:hAnsi="Times New Roman" w:cs="Times New Roman"/>
          <w:b/>
          <w:bCs/>
          <w:sz w:val="24"/>
          <w:szCs w:val="24"/>
        </w:rPr>
      </w:pPr>
    </w:p>
    <w:p w:rsidR="00D1415D" w:rsidRPr="00830537" w:rsidRDefault="00096451" w:rsidP="00830537">
      <w:pPr>
        <w:pStyle w:val="Heading2"/>
        <w:rPr>
          <w:rFonts w:ascii="Times New Roman" w:hAnsi="Times New Roman" w:cs="Times New Roman"/>
          <w:i w:val="0"/>
          <w:sz w:val="24"/>
          <w:szCs w:val="24"/>
        </w:rPr>
      </w:pPr>
      <w:bookmarkStart w:id="19" w:name="_Toc468269254"/>
      <w:bookmarkStart w:id="20" w:name="_Toc468284830"/>
      <w:bookmarkStart w:id="21" w:name="_Toc490771289"/>
      <w:r w:rsidRPr="00830537">
        <w:rPr>
          <w:rFonts w:ascii="Times New Roman" w:hAnsi="Times New Roman" w:cs="Times New Roman"/>
          <w:i w:val="0"/>
          <w:sz w:val="24"/>
          <w:szCs w:val="24"/>
        </w:rPr>
        <w:t xml:space="preserve">2.4 </w:t>
      </w:r>
      <w:r w:rsidR="00D1415D" w:rsidRPr="00830537">
        <w:rPr>
          <w:rFonts w:ascii="Times New Roman" w:hAnsi="Times New Roman" w:cs="Times New Roman"/>
          <w:i w:val="0"/>
          <w:sz w:val="24"/>
          <w:szCs w:val="24"/>
        </w:rPr>
        <w:t>Commercial uses</w:t>
      </w:r>
      <w:bookmarkEnd w:id="19"/>
      <w:bookmarkEnd w:id="20"/>
      <w:bookmarkEnd w:id="21"/>
      <w:r w:rsidR="00D1415D" w:rsidRPr="00830537">
        <w:rPr>
          <w:rFonts w:ascii="Times New Roman" w:hAnsi="Times New Roman" w:cs="Times New Roman"/>
          <w:i w:val="0"/>
          <w:sz w:val="24"/>
          <w:szCs w:val="24"/>
        </w:rPr>
        <w:t xml:space="preserve"> </w:t>
      </w:r>
    </w:p>
    <w:p w:rsidR="00BD1269" w:rsidRPr="009A7E7E" w:rsidRDefault="00BD1269" w:rsidP="009A7E7E">
      <w:pPr>
        <w:pStyle w:val="Heading2"/>
        <w:rPr>
          <w:rFonts w:ascii="Times New Roman" w:hAnsi="Times New Roman" w:cs="Times New Roman"/>
          <w:sz w:val="24"/>
          <w:szCs w:val="24"/>
        </w:rPr>
      </w:pPr>
    </w:p>
    <w:p w:rsidR="005B07E4" w:rsidRDefault="00D1415D" w:rsidP="00C42FA0">
      <w:pPr>
        <w:spacing w:line="360" w:lineRule="auto"/>
        <w:jc w:val="both"/>
        <w:rPr>
          <w:rFonts w:ascii="Times New Roman" w:hAnsi="Times New Roman" w:cs="Times New Roman"/>
          <w:sz w:val="24"/>
          <w:szCs w:val="24"/>
        </w:rPr>
      </w:pPr>
      <w:r w:rsidRPr="004B2AB2">
        <w:rPr>
          <w:rFonts w:ascii="Times New Roman" w:hAnsi="Times New Roman" w:cs="Times New Roman"/>
          <w:sz w:val="24"/>
          <w:szCs w:val="24"/>
        </w:rPr>
        <w:t xml:space="preserve">Barley is the fourth most important cereal crop in the world after wheat, maize, and rice, and </w:t>
      </w:r>
      <w:r>
        <w:rPr>
          <w:rFonts w:ascii="Times New Roman" w:hAnsi="Times New Roman" w:cs="Times New Roman"/>
          <w:sz w:val="24"/>
          <w:szCs w:val="24"/>
        </w:rPr>
        <w:t xml:space="preserve"> </w:t>
      </w:r>
      <w:r w:rsidRPr="004B2AB2">
        <w:rPr>
          <w:rFonts w:ascii="Times New Roman" w:hAnsi="Times New Roman" w:cs="Times New Roman"/>
          <w:sz w:val="24"/>
          <w:szCs w:val="24"/>
        </w:rPr>
        <w:t>is among the top ten crop plants in the world (</w:t>
      </w:r>
      <w:proofErr w:type="spellStart"/>
      <w:r w:rsidRPr="004B2AB2">
        <w:rPr>
          <w:rFonts w:ascii="Times New Roman" w:hAnsi="Times New Roman" w:cs="Times New Roman"/>
          <w:sz w:val="24"/>
          <w:szCs w:val="24"/>
        </w:rPr>
        <w:t>Akar</w:t>
      </w:r>
      <w:proofErr w:type="spellEnd"/>
      <w:r w:rsidRPr="004B2AB2">
        <w:rPr>
          <w:rFonts w:ascii="Times New Roman" w:hAnsi="Times New Roman" w:cs="Times New Roman"/>
          <w:sz w:val="24"/>
          <w:szCs w:val="24"/>
        </w:rPr>
        <w:t xml:space="preserve"> et al. 2004). Globally, over 136 million </w:t>
      </w:r>
      <w:r>
        <w:rPr>
          <w:rFonts w:ascii="Times New Roman" w:hAnsi="Times New Roman" w:cs="Times New Roman"/>
          <w:sz w:val="24"/>
          <w:szCs w:val="24"/>
        </w:rPr>
        <w:t xml:space="preserve"> </w:t>
      </w:r>
      <w:proofErr w:type="spellStart"/>
      <w:r w:rsidRPr="004B2AB2">
        <w:rPr>
          <w:rFonts w:ascii="Times New Roman" w:hAnsi="Times New Roman" w:cs="Times New Roman"/>
          <w:sz w:val="24"/>
          <w:szCs w:val="24"/>
        </w:rPr>
        <w:t>tonnes</w:t>
      </w:r>
      <w:proofErr w:type="spellEnd"/>
      <w:r w:rsidRPr="004B2AB2">
        <w:rPr>
          <w:rFonts w:ascii="Times New Roman" w:hAnsi="Times New Roman" w:cs="Times New Roman"/>
          <w:sz w:val="24"/>
          <w:szCs w:val="24"/>
        </w:rPr>
        <w:t xml:space="preserve"> of barley is produced annually on about 56 million hectares. Countries producing the </w:t>
      </w:r>
      <w:r>
        <w:rPr>
          <w:rFonts w:ascii="Times New Roman" w:hAnsi="Times New Roman" w:cs="Times New Roman"/>
          <w:sz w:val="24"/>
          <w:szCs w:val="24"/>
        </w:rPr>
        <w:t xml:space="preserve"> </w:t>
      </w:r>
      <w:r w:rsidRPr="004B2AB2">
        <w:rPr>
          <w:rFonts w:ascii="Times New Roman" w:hAnsi="Times New Roman" w:cs="Times New Roman"/>
          <w:sz w:val="24"/>
          <w:szCs w:val="24"/>
        </w:rPr>
        <w:t xml:space="preserve">most barley in 2005-06 are </w:t>
      </w:r>
      <w:proofErr w:type="spellStart"/>
      <w:r w:rsidRPr="004B2AB2">
        <w:rPr>
          <w:rFonts w:ascii="Times New Roman" w:hAnsi="Times New Roman" w:cs="Times New Roman"/>
          <w:sz w:val="24"/>
          <w:szCs w:val="24"/>
        </w:rPr>
        <w:t>summarised</w:t>
      </w:r>
      <w:proofErr w:type="spellEnd"/>
      <w:r w:rsidRPr="004B2AB2">
        <w:rPr>
          <w:rFonts w:ascii="Times New Roman" w:hAnsi="Times New Roman" w:cs="Times New Roman"/>
          <w:sz w:val="24"/>
          <w:szCs w:val="24"/>
        </w:rPr>
        <w:t xml:space="preserve"> in Table 1. Leading exporters of barley include </w:t>
      </w:r>
      <w:r>
        <w:rPr>
          <w:rFonts w:ascii="Times New Roman" w:hAnsi="Times New Roman" w:cs="Times New Roman"/>
          <w:sz w:val="24"/>
          <w:szCs w:val="24"/>
        </w:rPr>
        <w:t xml:space="preserve"> </w:t>
      </w:r>
      <w:r w:rsidRPr="004B2AB2">
        <w:rPr>
          <w:rFonts w:ascii="Times New Roman" w:hAnsi="Times New Roman" w:cs="Times New Roman"/>
          <w:sz w:val="24"/>
          <w:szCs w:val="24"/>
        </w:rPr>
        <w:t xml:space="preserve">Australia, </w:t>
      </w:r>
      <w:r w:rsidRPr="004B2AB2">
        <w:rPr>
          <w:rFonts w:ascii="Times New Roman" w:hAnsi="Times New Roman" w:cs="Times New Roman"/>
          <w:sz w:val="24"/>
          <w:szCs w:val="24"/>
        </w:rPr>
        <w:lastRenderedPageBreak/>
        <w:t xml:space="preserve">Ukraine, EU, Canada and </w:t>
      </w:r>
      <w:r>
        <w:rPr>
          <w:rFonts w:ascii="Times New Roman" w:hAnsi="Times New Roman" w:cs="Times New Roman"/>
          <w:sz w:val="24"/>
          <w:szCs w:val="24"/>
        </w:rPr>
        <w:t xml:space="preserve">Russian Federation </w:t>
      </w:r>
      <w:r w:rsidRPr="004B2AB2">
        <w:rPr>
          <w:rFonts w:ascii="Times New Roman" w:hAnsi="Times New Roman" w:cs="Times New Roman"/>
          <w:sz w:val="24"/>
          <w:szCs w:val="24"/>
        </w:rPr>
        <w:t xml:space="preserve">, while the principal </w:t>
      </w:r>
      <w:r>
        <w:rPr>
          <w:rFonts w:ascii="Times New Roman" w:hAnsi="Times New Roman" w:cs="Times New Roman"/>
          <w:sz w:val="24"/>
          <w:szCs w:val="24"/>
        </w:rPr>
        <w:t xml:space="preserve"> </w:t>
      </w:r>
      <w:r w:rsidRPr="004B2AB2">
        <w:rPr>
          <w:rFonts w:ascii="Times New Roman" w:hAnsi="Times New Roman" w:cs="Times New Roman"/>
          <w:sz w:val="24"/>
          <w:szCs w:val="24"/>
        </w:rPr>
        <w:t xml:space="preserve">markets for importing barley are Saudi Arabia, Japan and China  </w:t>
      </w:r>
    </w:p>
    <w:p w:rsidR="00DC4DC5" w:rsidRPr="00CB1CAF" w:rsidRDefault="00262BA6" w:rsidP="00BF137C">
      <w:pPr>
        <w:pStyle w:val="Heading1"/>
        <w:rPr>
          <w:rFonts w:ascii="Times New Roman" w:hAnsi="Times New Roman" w:cs="Times New Roman"/>
          <w:b w:val="0"/>
          <w:sz w:val="24"/>
          <w:szCs w:val="24"/>
        </w:rPr>
      </w:pPr>
      <w:r w:rsidRPr="00CB1CAF">
        <w:rPr>
          <w:rFonts w:ascii="Times New Roman" w:hAnsi="Times New Roman" w:cs="Times New Roman"/>
          <w:b w:val="0"/>
          <w:sz w:val="24"/>
          <w:szCs w:val="24"/>
        </w:rPr>
        <w:t>table1. B</w:t>
      </w:r>
      <w:r w:rsidR="00DC4DC5" w:rsidRPr="00CB1CAF">
        <w:rPr>
          <w:rFonts w:ascii="Times New Roman" w:hAnsi="Times New Roman" w:cs="Times New Roman"/>
          <w:b w:val="0"/>
          <w:sz w:val="24"/>
          <w:szCs w:val="24"/>
        </w:rPr>
        <w:t xml:space="preserve">arley </w:t>
      </w:r>
      <w:r w:rsidRPr="00CB1CAF">
        <w:rPr>
          <w:rFonts w:ascii="Times New Roman" w:hAnsi="Times New Roman" w:cs="Times New Roman"/>
          <w:b w:val="0"/>
          <w:sz w:val="24"/>
          <w:szCs w:val="24"/>
        </w:rPr>
        <w:t>yield</w:t>
      </w:r>
      <w:r w:rsidR="00DC4DC5" w:rsidRPr="00CB1CAF">
        <w:rPr>
          <w:rFonts w:ascii="Times New Roman" w:hAnsi="Times New Roman" w:cs="Times New Roman"/>
          <w:b w:val="0"/>
          <w:sz w:val="24"/>
          <w:szCs w:val="24"/>
        </w:rPr>
        <w:t xml:space="preserve"> of </w:t>
      </w:r>
      <w:r w:rsidRPr="00CB1CAF">
        <w:rPr>
          <w:rFonts w:ascii="Times New Roman" w:hAnsi="Times New Roman" w:cs="Times New Roman"/>
          <w:b w:val="0"/>
          <w:sz w:val="24"/>
          <w:szCs w:val="24"/>
        </w:rPr>
        <w:t>world</w:t>
      </w:r>
      <w:r w:rsidR="00DC4DC5" w:rsidRPr="00CB1CAF">
        <w:rPr>
          <w:rFonts w:ascii="Times New Roman" w:hAnsi="Times New Roman" w:cs="Times New Roman"/>
          <w:b w:val="0"/>
          <w:sz w:val="24"/>
          <w:szCs w:val="24"/>
        </w:rPr>
        <w:t xml:space="preserve"> from 1961-2001</w:t>
      </w:r>
    </w:p>
    <w:tbl>
      <w:tblPr>
        <w:tblStyle w:val="TableGrid"/>
        <w:tblW w:w="0" w:type="auto"/>
        <w:tblLook w:val="04A0"/>
      </w:tblPr>
      <w:tblGrid>
        <w:gridCol w:w="2358"/>
        <w:gridCol w:w="834"/>
        <w:gridCol w:w="1596"/>
        <w:gridCol w:w="1596"/>
        <w:gridCol w:w="1596"/>
        <w:gridCol w:w="1596"/>
      </w:tblGrid>
      <w:tr w:rsidR="00230FF4" w:rsidTr="00C42FA0">
        <w:tc>
          <w:tcPr>
            <w:tcW w:w="2358" w:type="dxa"/>
            <w:vMerge w:val="restart"/>
          </w:tcPr>
          <w:p w:rsidR="00C42FA0" w:rsidRDefault="00C42FA0" w:rsidP="00C42FA0">
            <w:pPr>
              <w:widowControl w:val="0"/>
              <w:autoSpaceDE w:val="0"/>
              <w:autoSpaceDN w:val="0"/>
              <w:adjustRightInd w:val="0"/>
              <w:rPr>
                <w:rFonts w:ascii="Times New Roman" w:hAnsi="Times New Roman" w:cs="Times New Roman"/>
                <w:b/>
                <w:bCs/>
                <w:sz w:val="19"/>
                <w:szCs w:val="19"/>
              </w:rPr>
            </w:pPr>
            <w:r>
              <w:rPr>
                <w:rFonts w:ascii="Times New Roman" w:hAnsi="Times New Roman" w:cs="Times New Roman"/>
                <w:b/>
                <w:bCs/>
                <w:sz w:val="19"/>
                <w:szCs w:val="19"/>
              </w:rPr>
              <w:t xml:space="preserve">Continent/ Country </w:t>
            </w:r>
          </w:p>
          <w:p w:rsidR="00230FF4" w:rsidRDefault="00230FF4" w:rsidP="0004762E">
            <w:pPr>
              <w:autoSpaceDE w:val="0"/>
              <w:autoSpaceDN w:val="0"/>
              <w:adjustRightInd w:val="0"/>
              <w:spacing w:line="360" w:lineRule="auto"/>
              <w:jc w:val="both"/>
              <w:rPr>
                <w:rFonts w:ascii="Times New Roman" w:hAnsi="Times New Roman" w:cs="Times New Roman"/>
                <w:b/>
                <w:bCs/>
                <w:sz w:val="24"/>
                <w:szCs w:val="24"/>
              </w:rPr>
            </w:pPr>
          </w:p>
        </w:tc>
        <w:tc>
          <w:tcPr>
            <w:tcW w:w="7218" w:type="dxa"/>
            <w:gridSpan w:val="5"/>
          </w:tcPr>
          <w:p w:rsidR="00230FF4" w:rsidRPr="00C42FA0" w:rsidRDefault="00C42FA0" w:rsidP="00C42FA0">
            <w:pPr>
              <w:widowControl w:val="0"/>
              <w:autoSpaceDE w:val="0"/>
              <w:autoSpaceDN w:val="0"/>
              <w:adjustRightInd w:val="0"/>
              <w:ind w:firstLine="1783"/>
              <w:rPr>
                <w:rFonts w:ascii="Times New Roman" w:hAnsi="Times New Roman" w:cs="Times New Roman"/>
                <w:b/>
                <w:bCs/>
                <w:sz w:val="19"/>
                <w:szCs w:val="19"/>
              </w:rPr>
            </w:pPr>
            <w:r>
              <w:rPr>
                <w:rFonts w:ascii="Times New Roman" w:hAnsi="Times New Roman" w:cs="Times New Roman"/>
                <w:b/>
                <w:bCs/>
                <w:sz w:val="19"/>
                <w:szCs w:val="19"/>
              </w:rPr>
              <w:t xml:space="preserve">Barley Yield (tons/ha) </w:t>
            </w:r>
          </w:p>
        </w:tc>
      </w:tr>
      <w:tr w:rsidR="002666FC" w:rsidTr="00C42FA0">
        <w:tc>
          <w:tcPr>
            <w:tcW w:w="2358" w:type="dxa"/>
            <w:vMerge/>
          </w:tcPr>
          <w:p w:rsidR="002666FC" w:rsidRDefault="002666FC" w:rsidP="002666FC">
            <w:pPr>
              <w:autoSpaceDE w:val="0"/>
              <w:autoSpaceDN w:val="0"/>
              <w:adjustRightInd w:val="0"/>
              <w:spacing w:line="360" w:lineRule="auto"/>
              <w:jc w:val="both"/>
              <w:rPr>
                <w:rFonts w:ascii="Times New Roman" w:hAnsi="Times New Roman" w:cs="Times New Roman"/>
                <w:b/>
                <w:bCs/>
                <w:sz w:val="24"/>
                <w:szCs w:val="24"/>
              </w:rPr>
            </w:pPr>
          </w:p>
        </w:tc>
        <w:tc>
          <w:tcPr>
            <w:tcW w:w="834" w:type="dxa"/>
          </w:tcPr>
          <w:p w:rsidR="002666FC" w:rsidRPr="00A84F38" w:rsidRDefault="002666FC" w:rsidP="002666FC">
            <w:pPr>
              <w:widowControl w:val="0"/>
              <w:autoSpaceDE w:val="0"/>
              <w:autoSpaceDN w:val="0"/>
              <w:adjustRightInd w:val="0"/>
              <w:spacing w:line="349" w:lineRule="exact"/>
              <w:rPr>
                <w:rFonts w:ascii="Times New Roman" w:hAnsi="Times New Roman" w:cs="Times New Roman"/>
                <w:b/>
                <w:bCs/>
                <w:sz w:val="19"/>
                <w:szCs w:val="19"/>
              </w:rPr>
            </w:pPr>
            <w:r w:rsidRPr="00A84F38">
              <w:rPr>
                <w:rFonts w:ascii="Times New Roman" w:hAnsi="Times New Roman" w:cs="Times New Roman"/>
                <w:b/>
                <w:bCs/>
                <w:sz w:val="19"/>
                <w:szCs w:val="19"/>
              </w:rPr>
              <w:t>1961</w:t>
            </w:r>
          </w:p>
        </w:tc>
        <w:tc>
          <w:tcPr>
            <w:tcW w:w="1596" w:type="dxa"/>
          </w:tcPr>
          <w:p w:rsidR="002666FC" w:rsidRPr="00A84F38" w:rsidRDefault="002666FC" w:rsidP="002666FC">
            <w:pPr>
              <w:widowControl w:val="0"/>
              <w:autoSpaceDE w:val="0"/>
              <w:autoSpaceDN w:val="0"/>
              <w:adjustRightInd w:val="0"/>
              <w:spacing w:line="349" w:lineRule="exact"/>
              <w:rPr>
                <w:rFonts w:ascii="Times New Roman" w:hAnsi="Times New Roman" w:cs="Times New Roman"/>
                <w:b/>
                <w:bCs/>
                <w:sz w:val="19"/>
                <w:szCs w:val="19"/>
              </w:rPr>
            </w:pPr>
            <w:r w:rsidRPr="00A84F38">
              <w:rPr>
                <w:rFonts w:ascii="Times New Roman" w:hAnsi="Times New Roman" w:cs="Times New Roman"/>
                <w:b/>
                <w:bCs/>
                <w:sz w:val="19"/>
                <w:szCs w:val="19"/>
              </w:rPr>
              <w:t xml:space="preserve">1970  </w:t>
            </w:r>
            <w:r>
              <w:rPr>
                <w:rFonts w:ascii="Times New Roman" w:hAnsi="Times New Roman" w:cs="Times New Roman"/>
                <w:b/>
                <w:bCs/>
                <w:sz w:val="19"/>
                <w:szCs w:val="19"/>
              </w:rPr>
              <w:t>-</w:t>
            </w:r>
            <w:r w:rsidRPr="00A84F38">
              <w:rPr>
                <w:rFonts w:ascii="Times New Roman" w:hAnsi="Times New Roman" w:cs="Times New Roman"/>
                <w:b/>
                <w:bCs/>
                <w:sz w:val="19"/>
                <w:szCs w:val="19"/>
              </w:rPr>
              <w:t xml:space="preserve">  1971</w:t>
            </w:r>
          </w:p>
        </w:tc>
        <w:tc>
          <w:tcPr>
            <w:tcW w:w="1596" w:type="dxa"/>
          </w:tcPr>
          <w:p w:rsidR="002666FC" w:rsidRPr="00A84F38" w:rsidRDefault="002666FC" w:rsidP="002666FC">
            <w:pPr>
              <w:widowControl w:val="0"/>
              <w:autoSpaceDE w:val="0"/>
              <w:autoSpaceDN w:val="0"/>
              <w:adjustRightInd w:val="0"/>
              <w:spacing w:line="349" w:lineRule="exact"/>
              <w:rPr>
                <w:rFonts w:ascii="Times New Roman" w:hAnsi="Times New Roman" w:cs="Times New Roman"/>
                <w:b/>
                <w:bCs/>
                <w:sz w:val="19"/>
                <w:szCs w:val="19"/>
              </w:rPr>
            </w:pPr>
            <w:r w:rsidRPr="00A84F38">
              <w:rPr>
                <w:rFonts w:ascii="Times New Roman" w:hAnsi="Times New Roman" w:cs="Times New Roman"/>
                <w:b/>
                <w:bCs/>
                <w:sz w:val="19"/>
                <w:szCs w:val="19"/>
              </w:rPr>
              <w:t xml:space="preserve">1980   </w:t>
            </w:r>
            <w:r>
              <w:rPr>
                <w:rFonts w:ascii="Times New Roman" w:hAnsi="Times New Roman" w:cs="Times New Roman"/>
                <w:b/>
                <w:bCs/>
                <w:sz w:val="19"/>
                <w:szCs w:val="19"/>
              </w:rPr>
              <w:t>-</w:t>
            </w:r>
            <w:r w:rsidRPr="00A84F38">
              <w:rPr>
                <w:rFonts w:ascii="Times New Roman" w:hAnsi="Times New Roman" w:cs="Times New Roman"/>
                <w:b/>
                <w:bCs/>
                <w:sz w:val="19"/>
                <w:szCs w:val="19"/>
              </w:rPr>
              <w:t xml:space="preserve"> 1981</w:t>
            </w:r>
          </w:p>
        </w:tc>
        <w:tc>
          <w:tcPr>
            <w:tcW w:w="1596" w:type="dxa"/>
          </w:tcPr>
          <w:p w:rsidR="002666FC" w:rsidRPr="00A84F38" w:rsidRDefault="002666FC" w:rsidP="002666FC">
            <w:pPr>
              <w:widowControl w:val="0"/>
              <w:autoSpaceDE w:val="0"/>
              <w:autoSpaceDN w:val="0"/>
              <w:adjustRightInd w:val="0"/>
              <w:spacing w:line="349" w:lineRule="exact"/>
              <w:rPr>
                <w:rFonts w:ascii="Times New Roman" w:hAnsi="Times New Roman" w:cs="Times New Roman"/>
                <w:b/>
                <w:bCs/>
                <w:sz w:val="19"/>
                <w:szCs w:val="19"/>
              </w:rPr>
            </w:pPr>
            <w:r w:rsidRPr="00A84F38">
              <w:rPr>
                <w:rFonts w:ascii="Times New Roman" w:hAnsi="Times New Roman" w:cs="Times New Roman"/>
                <w:b/>
                <w:bCs/>
                <w:sz w:val="19"/>
                <w:szCs w:val="19"/>
              </w:rPr>
              <w:t xml:space="preserve">1990  </w:t>
            </w:r>
            <w:r>
              <w:rPr>
                <w:rFonts w:ascii="Times New Roman" w:hAnsi="Times New Roman" w:cs="Times New Roman"/>
                <w:b/>
                <w:bCs/>
                <w:sz w:val="19"/>
                <w:szCs w:val="19"/>
              </w:rPr>
              <w:t>-</w:t>
            </w:r>
            <w:r w:rsidRPr="00A84F38">
              <w:rPr>
                <w:rFonts w:ascii="Times New Roman" w:hAnsi="Times New Roman" w:cs="Times New Roman"/>
                <w:b/>
                <w:bCs/>
                <w:sz w:val="19"/>
                <w:szCs w:val="19"/>
              </w:rPr>
              <w:t xml:space="preserve">  1991</w:t>
            </w:r>
          </w:p>
        </w:tc>
        <w:tc>
          <w:tcPr>
            <w:tcW w:w="1596" w:type="dxa"/>
          </w:tcPr>
          <w:p w:rsidR="002666FC" w:rsidRPr="00A84F38" w:rsidRDefault="002666FC" w:rsidP="002666FC">
            <w:pPr>
              <w:widowControl w:val="0"/>
              <w:autoSpaceDE w:val="0"/>
              <w:autoSpaceDN w:val="0"/>
              <w:adjustRightInd w:val="0"/>
              <w:spacing w:line="349" w:lineRule="exact"/>
              <w:rPr>
                <w:rFonts w:ascii="Times New Roman" w:hAnsi="Times New Roman" w:cs="Times New Roman"/>
                <w:b/>
                <w:bCs/>
                <w:sz w:val="19"/>
                <w:szCs w:val="19"/>
              </w:rPr>
            </w:pPr>
            <w:r w:rsidRPr="00A84F38">
              <w:rPr>
                <w:rFonts w:ascii="Times New Roman" w:hAnsi="Times New Roman" w:cs="Times New Roman"/>
                <w:b/>
                <w:bCs/>
                <w:sz w:val="19"/>
                <w:szCs w:val="19"/>
              </w:rPr>
              <w:t xml:space="preserve">2000 </w:t>
            </w:r>
            <w:r>
              <w:rPr>
                <w:rFonts w:ascii="Times New Roman" w:hAnsi="Times New Roman" w:cs="Times New Roman"/>
                <w:b/>
                <w:bCs/>
                <w:sz w:val="19"/>
                <w:szCs w:val="19"/>
              </w:rPr>
              <w:t>-</w:t>
            </w:r>
            <w:r w:rsidRPr="00A84F38">
              <w:rPr>
                <w:rFonts w:ascii="Times New Roman" w:hAnsi="Times New Roman" w:cs="Times New Roman"/>
                <w:b/>
                <w:bCs/>
                <w:sz w:val="19"/>
                <w:szCs w:val="19"/>
              </w:rPr>
              <w:t xml:space="preserve">   2001</w:t>
            </w:r>
          </w:p>
        </w:tc>
      </w:tr>
      <w:tr w:rsidR="000E6569" w:rsidTr="00C42FA0">
        <w:tc>
          <w:tcPr>
            <w:tcW w:w="2358" w:type="dxa"/>
          </w:tcPr>
          <w:p w:rsidR="000E6569" w:rsidRPr="006A4E28" w:rsidRDefault="000E6569" w:rsidP="000E6569">
            <w:pPr>
              <w:widowControl w:val="0"/>
              <w:autoSpaceDE w:val="0"/>
              <w:autoSpaceDN w:val="0"/>
              <w:adjustRightInd w:val="0"/>
              <w:spacing w:line="246" w:lineRule="exact"/>
              <w:rPr>
                <w:rFonts w:ascii="Times New Roman" w:hAnsi="Times New Roman" w:cs="Times New Roman"/>
                <w:b/>
                <w:bCs/>
                <w:sz w:val="19"/>
                <w:szCs w:val="19"/>
              </w:rPr>
            </w:pPr>
            <w:r w:rsidRPr="006A4E28">
              <w:rPr>
                <w:rFonts w:ascii="Times New Roman" w:hAnsi="Times New Roman" w:cs="Times New Roman"/>
                <w:sz w:val="19"/>
                <w:szCs w:val="19"/>
              </w:rPr>
              <w:t xml:space="preserve">World </w:t>
            </w:r>
          </w:p>
        </w:tc>
        <w:tc>
          <w:tcPr>
            <w:tcW w:w="834" w:type="dxa"/>
          </w:tcPr>
          <w:p w:rsidR="000E6569" w:rsidRPr="00940C56" w:rsidRDefault="000E6569" w:rsidP="000E6569">
            <w:pPr>
              <w:widowControl w:val="0"/>
              <w:autoSpaceDE w:val="0"/>
              <w:autoSpaceDN w:val="0"/>
              <w:adjustRightInd w:val="0"/>
              <w:rPr>
                <w:rFonts w:ascii="Times New Roman" w:hAnsi="Times New Roman" w:cs="Times New Roman"/>
                <w:sz w:val="19"/>
                <w:szCs w:val="19"/>
              </w:rPr>
            </w:pPr>
            <w:r w:rsidRPr="00940C56">
              <w:rPr>
                <w:rFonts w:ascii="Times New Roman" w:hAnsi="Times New Roman" w:cs="Times New Roman"/>
                <w:sz w:val="19"/>
                <w:szCs w:val="19"/>
              </w:rPr>
              <w:t xml:space="preserve">1.61 </w:t>
            </w:r>
          </w:p>
        </w:tc>
        <w:tc>
          <w:tcPr>
            <w:tcW w:w="1596" w:type="dxa"/>
          </w:tcPr>
          <w:p w:rsidR="000E6569" w:rsidRPr="007A3505" w:rsidRDefault="000E6569" w:rsidP="000E6569">
            <w:pPr>
              <w:widowControl w:val="0"/>
              <w:autoSpaceDE w:val="0"/>
              <w:autoSpaceDN w:val="0"/>
              <w:adjustRightInd w:val="0"/>
              <w:rPr>
                <w:rFonts w:ascii="Times New Roman" w:hAnsi="Times New Roman" w:cs="Times New Roman"/>
                <w:sz w:val="19"/>
                <w:szCs w:val="19"/>
              </w:rPr>
            </w:pPr>
            <w:r w:rsidRPr="007A3505">
              <w:rPr>
                <w:rFonts w:ascii="Times New Roman" w:hAnsi="Times New Roman" w:cs="Times New Roman"/>
                <w:sz w:val="19"/>
                <w:szCs w:val="19"/>
              </w:rPr>
              <w:t xml:space="preserve">1.93 </w:t>
            </w:r>
          </w:p>
        </w:tc>
        <w:tc>
          <w:tcPr>
            <w:tcW w:w="1596" w:type="dxa"/>
          </w:tcPr>
          <w:p w:rsidR="000E6569" w:rsidRPr="00532F00" w:rsidRDefault="000E6569" w:rsidP="000E6569">
            <w:pPr>
              <w:widowControl w:val="0"/>
              <w:autoSpaceDE w:val="0"/>
              <w:autoSpaceDN w:val="0"/>
              <w:adjustRightInd w:val="0"/>
              <w:rPr>
                <w:rFonts w:ascii="Times New Roman" w:hAnsi="Times New Roman" w:cs="Times New Roman"/>
                <w:sz w:val="19"/>
                <w:szCs w:val="19"/>
              </w:rPr>
            </w:pPr>
            <w:r>
              <w:rPr>
                <w:rFonts w:ascii="Times New Roman" w:hAnsi="Times New Roman" w:cs="Times New Roman"/>
                <w:sz w:val="19"/>
                <w:szCs w:val="19"/>
              </w:rPr>
              <w:t>2</w:t>
            </w:r>
            <w:r w:rsidRPr="00532F00">
              <w:rPr>
                <w:rFonts w:ascii="Times New Roman" w:hAnsi="Times New Roman" w:cs="Times New Roman"/>
                <w:sz w:val="19"/>
                <w:szCs w:val="19"/>
              </w:rPr>
              <w:t xml:space="preserve">.15 </w:t>
            </w:r>
          </w:p>
        </w:tc>
        <w:tc>
          <w:tcPr>
            <w:tcW w:w="1596" w:type="dxa"/>
          </w:tcPr>
          <w:p w:rsidR="000E6569" w:rsidRPr="00923B21" w:rsidRDefault="000E6569" w:rsidP="000E6569">
            <w:pPr>
              <w:widowControl w:val="0"/>
              <w:autoSpaceDE w:val="0"/>
              <w:autoSpaceDN w:val="0"/>
              <w:adjustRightInd w:val="0"/>
              <w:rPr>
                <w:rFonts w:ascii="Times New Roman" w:hAnsi="Times New Roman" w:cs="Times New Roman"/>
                <w:sz w:val="19"/>
                <w:szCs w:val="19"/>
              </w:rPr>
            </w:pPr>
            <w:r w:rsidRPr="00923B21">
              <w:rPr>
                <w:rFonts w:ascii="Times New Roman" w:hAnsi="Times New Roman" w:cs="Times New Roman"/>
                <w:sz w:val="19"/>
                <w:szCs w:val="19"/>
              </w:rPr>
              <w:t xml:space="preserve">2.31 </w:t>
            </w:r>
          </w:p>
        </w:tc>
        <w:tc>
          <w:tcPr>
            <w:tcW w:w="1596" w:type="dxa"/>
          </w:tcPr>
          <w:p w:rsidR="000E6569" w:rsidRPr="00FE0D6A" w:rsidRDefault="000E6569" w:rsidP="000E6569">
            <w:pPr>
              <w:widowControl w:val="0"/>
              <w:autoSpaceDE w:val="0"/>
              <w:autoSpaceDN w:val="0"/>
              <w:adjustRightInd w:val="0"/>
              <w:rPr>
                <w:rFonts w:ascii="Times New Roman" w:hAnsi="Times New Roman" w:cs="Times New Roman"/>
                <w:sz w:val="19"/>
                <w:szCs w:val="19"/>
              </w:rPr>
            </w:pPr>
            <w:r w:rsidRPr="00FE0D6A">
              <w:rPr>
                <w:rFonts w:ascii="Times New Roman" w:hAnsi="Times New Roman" w:cs="Times New Roman"/>
                <w:sz w:val="19"/>
                <w:szCs w:val="19"/>
              </w:rPr>
              <w:t xml:space="preserve">.50 </w:t>
            </w:r>
          </w:p>
        </w:tc>
      </w:tr>
      <w:tr w:rsidR="000E6569" w:rsidTr="00C42FA0">
        <w:tc>
          <w:tcPr>
            <w:tcW w:w="2358" w:type="dxa"/>
          </w:tcPr>
          <w:p w:rsidR="000E6569" w:rsidRPr="006A4E28" w:rsidRDefault="000E6569" w:rsidP="000E6569">
            <w:pPr>
              <w:widowControl w:val="0"/>
              <w:autoSpaceDE w:val="0"/>
              <w:autoSpaceDN w:val="0"/>
              <w:adjustRightInd w:val="0"/>
              <w:spacing w:line="267" w:lineRule="exact"/>
              <w:rPr>
                <w:rFonts w:ascii="Times New Roman" w:hAnsi="Times New Roman" w:cs="Times New Roman"/>
                <w:b/>
                <w:bCs/>
                <w:sz w:val="19"/>
                <w:szCs w:val="19"/>
              </w:rPr>
            </w:pPr>
            <w:r w:rsidRPr="006A4E28">
              <w:rPr>
                <w:rFonts w:ascii="Times New Roman" w:hAnsi="Times New Roman" w:cs="Times New Roman"/>
                <w:sz w:val="19"/>
                <w:szCs w:val="19"/>
              </w:rPr>
              <w:t xml:space="preserve">Africa </w:t>
            </w:r>
          </w:p>
        </w:tc>
        <w:tc>
          <w:tcPr>
            <w:tcW w:w="834" w:type="dxa"/>
          </w:tcPr>
          <w:p w:rsidR="000E6569" w:rsidRPr="00940C56"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40C56">
              <w:rPr>
                <w:rFonts w:ascii="Times New Roman" w:hAnsi="Times New Roman" w:cs="Times New Roman"/>
                <w:sz w:val="19"/>
                <w:szCs w:val="19"/>
              </w:rPr>
              <w:t xml:space="preserve">0.78 </w:t>
            </w:r>
          </w:p>
        </w:tc>
        <w:tc>
          <w:tcPr>
            <w:tcW w:w="1596" w:type="dxa"/>
          </w:tcPr>
          <w:p w:rsidR="000E6569" w:rsidRPr="007A3505" w:rsidRDefault="000E6569" w:rsidP="000E6569">
            <w:pPr>
              <w:widowControl w:val="0"/>
              <w:autoSpaceDE w:val="0"/>
              <w:autoSpaceDN w:val="0"/>
              <w:adjustRightInd w:val="0"/>
              <w:spacing w:line="267" w:lineRule="exact"/>
              <w:rPr>
                <w:rFonts w:ascii="Times New Roman" w:hAnsi="Times New Roman" w:cs="Times New Roman"/>
                <w:sz w:val="19"/>
                <w:szCs w:val="19"/>
              </w:rPr>
            </w:pPr>
            <w:r w:rsidRPr="007A3505">
              <w:rPr>
                <w:rFonts w:ascii="Times New Roman" w:hAnsi="Times New Roman" w:cs="Times New Roman"/>
                <w:sz w:val="19"/>
                <w:szCs w:val="19"/>
              </w:rPr>
              <w:t xml:space="preserve">0.86 </w:t>
            </w:r>
          </w:p>
        </w:tc>
        <w:tc>
          <w:tcPr>
            <w:tcW w:w="1596" w:type="dxa"/>
          </w:tcPr>
          <w:p w:rsidR="000E6569" w:rsidRPr="00532F00" w:rsidRDefault="000E6569" w:rsidP="000E6569">
            <w:pPr>
              <w:widowControl w:val="0"/>
              <w:autoSpaceDE w:val="0"/>
              <w:autoSpaceDN w:val="0"/>
              <w:adjustRightInd w:val="0"/>
              <w:spacing w:line="267" w:lineRule="exact"/>
              <w:rPr>
                <w:rFonts w:ascii="Times New Roman" w:hAnsi="Times New Roman" w:cs="Times New Roman"/>
                <w:sz w:val="19"/>
                <w:szCs w:val="19"/>
              </w:rPr>
            </w:pPr>
            <w:r w:rsidRPr="00532F00">
              <w:rPr>
                <w:rFonts w:ascii="Times New Roman" w:hAnsi="Times New Roman" w:cs="Times New Roman"/>
                <w:sz w:val="19"/>
                <w:szCs w:val="19"/>
              </w:rPr>
              <w:t xml:space="preserve">0.94 </w:t>
            </w:r>
          </w:p>
        </w:tc>
        <w:tc>
          <w:tcPr>
            <w:tcW w:w="1596" w:type="dxa"/>
          </w:tcPr>
          <w:p w:rsidR="000E6569" w:rsidRPr="00923B21"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23B21">
              <w:rPr>
                <w:rFonts w:ascii="Times New Roman" w:hAnsi="Times New Roman" w:cs="Times New Roman"/>
                <w:sz w:val="19"/>
                <w:szCs w:val="19"/>
              </w:rPr>
              <w:t xml:space="preserve">0.93 </w:t>
            </w:r>
          </w:p>
        </w:tc>
        <w:tc>
          <w:tcPr>
            <w:tcW w:w="1596" w:type="dxa"/>
          </w:tcPr>
          <w:p w:rsidR="000E6569" w:rsidRPr="00FE0D6A" w:rsidRDefault="000E6569" w:rsidP="000E6569">
            <w:pPr>
              <w:widowControl w:val="0"/>
              <w:autoSpaceDE w:val="0"/>
              <w:autoSpaceDN w:val="0"/>
              <w:adjustRightInd w:val="0"/>
              <w:spacing w:line="267" w:lineRule="exact"/>
              <w:rPr>
                <w:rFonts w:ascii="Times New Roman" w:hAnsi="Times New Roman" w:cs="Times New Roman"/>
                <w:sz w:val="19"/>
                <w:szCs w:val="19"/>
              </w:rPr>
            </w:pPr>
            <w:r w:rsidRPr="00FE0D6A">
              <w:rPr>
                <w:rFonts w:ascii="Times New Roman" w:hAnsi="Times New Roman" w:cs="Times New Roman"/>
                <w:sz w:val="19"/>
                <w:szCs w:val="19"/>
              </w:rPr>
              <w:t xml:space="preserve">1.05 </w:t>
            </w:r>
          </w:p>
        </w:tc>
      </w:tr>
      <w:tr w:rsidR="000E6569" w:rsidTr="00C42FA0">
        <w:tc>
          <w:tcPr>
            <w:tcW w:w="2358" w:type="dxa"/>
          </w:tcPr>
          <w:p w:rsidR="000E6569" w:rsidRPr="006A4E28" w:rsidRDefault="000E6569" w:rsidP="000E6569">
            <w:pPr>
              <w:widowControl w:val="0"/>
              <w:autoSpaceDE w:val="0"/>
              <w:autoSpaceDN w:val="0"/>
              <w:adjustRightInd w:val="0"/>
              <w:spacing w:line="267" w:lineRule="exact"/>
              <w:rPr>
                <w:rFonts w:ascii="Times New Roman" w:hAnsi="Times New Roman" w:cs="Times New Roman"/>
                <w:b/>
                <w:bCs/>
                <w:sz w:val="19"/>
                <w:szCs w:val="19"/>
              </w:rPr>
            </w:pPr>
            <w:r w:rsidRPr="006A4E28">
              <w:rPr>
                <w:rFonts w:ascii="Times New Roman" w:hAnsi="Times New Roman" w:cs="Times New Roman"/>
                <w:sz w:val="19"/>
                <w:szCs w:val="19"/>
              </w:rPr>
              <w:t xml:space="preserve">Asia </w:t>
            </w:r>
          </w:p>
        </w:tc>
        <w:tc>
          <w:tcPr>
            <w:tcW w:w="834" w:type="dxa"/>
          </w:tcPr>
          <w:p w:rsidR="000E6569" w:rsidRPr="00940C56"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40C56">
              <w:rPr>
                <w:rFonts w:ascii="Times New Roman" w:hAnsi="Times New Roman" w:cs="Times New Roman"/>
                <w:sz w:val="19"/>
                <w:szCs w:val="19"/>
              </w:rPr>
              <w:t xml:space="preserve">1.18 </w:t>
            </w:r>
          </w:p>
        </w:tc>
        <w:tc>
          <w:tcPr>
            <w:tcW w:w="1596" w:type="dxa"/>
          </w:tcPr>
          <w:p w:rsidR="000E6569" w:rsidRPr="007A3505" w:rsidRDefault="000E6569" w:rsidP="000E6569">
            <w:pPr>
              <w:widowControl w:val="0"/>
              <w:autoSpaceDE w:val="0"/>
              <w:autoSpaceDN w:val="0"/>
              <w:adjustRightInd w:val="0"/>
              <w:spacing w:line="267" w:lineRule="exact"/>
              <w:rPr>
                <w:rFonts w:ascii="Times New Roman" w:hAnsi="Times New Roman" w:cs="Times New Roman"/>
                <w:sz w:val="19"/>
                <w:szCs w:val="19"/>
              </w:rPr>
            </w:pPr>
            <w:r w:rsidRPr="007A3505">
              <w:rPr>
                <w:rFonts w:ascii="Times New Roman" w:hAnsi="Times New Roman" w:cs="Times New Roman"/>
                <w:sz w:val="19"/>
                <w:szCs w:val="19"/>
              </w:rPr>
              <w:t xml:space="preserve">1.37 </w:t>
            </w:r>
          </w:p>
        </w:tc>
        <w:tc>
          <w:tcPr>
            <w:tcW w:w="1596" w:type="dxa"/>
          </w:tcPr>
          <w:p w:rsidR="000E6569" w:rsidRPr="00532F00" w:rsidRDefault="000E6569" w:rsidP="000E6569">
            <w:pPr>
              <w:widowControl w:val="0"/>
              <w:autoSpaceDE w:val="0"/>
              <w:autoSpaceDN w:val="0"/>
              <w:adjustRightInd w:val="0"/>
              <w:spacing w:line="267" w:lineRule="exact"/>
              <w:rPr>
                <w:rFonts w:ascii="Times New Roman" w:hAnsi="Times New Roman" w:cs="Times New Roman"/>
                <w:sz w:val="19"/>
                <w:szCs w:val="19"/>
              </w:rPr>
            </w:pPr>
            <w:r w:rsidRPr="00532F00">
              <w:rPr>
                <w:rFonts w:ascii="Times New Roman" w:hAnsi="Times New Roman" w:cs="Times New Roman"/>
                <w:sz w:val="19"/>
                <w:szCs w:val="19"/>
              </w:rPr>
              <w:t xml:space="preserve">1.49 </w:t>
            </w:r>
          </w:p>
        </w:tc>
        <w:tc>
          <w:tcPr>
            <w:tcW w:w="1596" w:type="dxa"/>
          </w:tcPr>
          <w:p w:rsidR="000E6569" w:rsidRPr="00923B21"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23B21">
              <w:rPr>
                <w:rFonts w:ascii="Times New Roman" w:hAnsi="Times New Roman" w:cs="Times New Roman"/>
                <w:sz w:val="19"/>
                <w:szCs w:val="19"/>
              </w:rPr>
              <w:t xml:space="preserve">1.53 </w:t>
            </w:r>
          </w:p>
        </w:tc>
        <w:tc>
          <w:tcPr>
            <w:tcW w:w="1596" w:type="dxa"/>
          </w:tcPr>
          <w:p w:rsidR="000E6569" w:rsidRPr="00FE0D6A" w:rsidRDefault="000E6569" w:rsidP="000E6569">
            <w:pPr>
              <w:widowControl w:val="0"/>
              <w:autoSpaceDE w:val="0"/>
              <w:autoSpaceDN w:val="0"/>
              <w:adjustRightInd w:val="0"/>
              <w:spacing w:line="267" w:lineRule="exact"/>
              <w:rPr>
                <w:rFonts w:ascii="Times New Roman" w:hAnsi="Times New Roman" w:cs="Times New Roman"/>
                <w:sz w:val="19"/>
                <w:szCs w:val="19"/>
              </w:rPr>
            </w:pPr>
            <w:r w:rsidRPr="00FE0D6A">
              <w:rPr>
                <w:rFonts w:ascii="Times New Roman" w:hAnsi="Times New Roman" w:cs="Times New Roman"/>
                <w:sz w:val="19"/>
                <w:szCs w:val="19"/>
              </w:rPr>
              <w:t xml:space="preserve">1.82 </w:t>
            </w:r>
          </w:p>
        </w:tc>
      </w:tr>
      <w:tr w:rsidR="000E6569" w:rsidTr="00C42FA0">
        <w:tc>
          <w:tcPr>
            <w:tcW w:w="2358" w:type="dxa"/>
          </w:tcPr>
          <w:p w:rsidR="000E6569" w:rsidRPr="006A4E28" w:rsidRDefault="000E6569" w:rsidP="000E6569">
            <w:pPr>
              <w:widowControl w:val="0"/>
              <w:autoSpaceDE w:val="0"/>
              <w:autoSpaceDN w:val="0"/>
              <w:adjustRightInd w:val="0"/>
              <w:spacing w:line="268" w:lineRule="exact"/>
              <w:rPr>
                <w:rFonts w:ascii="Times New Roman" w:hAnsi="Times New Roman" w:cs="Times New Roman"/>
                <w:b/>
                <w:bCs/>
                <w:sz w:val="19"/>
                <w:szCs w:val="19"/>
              </w:rPr>
            </w:pPr>
            <w:r w:rsidRPr="006A4E28">
              <w:rPr>
                <w:rFonts w:ascii="Times New Roman" w:hAnsi="Times New Roman" w:cs="Times New Roman"/>
                <w:sz w:val="19"/>
                <w:szCs w:val="19"/>
              </w:rPr>
              <w:t xml:space="preserve">Europe </w:t>
            </w:r>
          </w:p>
        </w:tc>
        <w:tc>
          <w:tcPr>
            <w:tcW w:w="834" w:type="dxa"/>
          </w:tcPr>
          <w:p w:rsidR="000E6569" w:rsidRPr="00940C56" w:rsidRDefault="000E6569" w:rsidP="000E6569">
            <w:pPr>
              <w:widowControl w:val="0"/>
              <w:autoSpaceDE w:val="0"/>
              <w:autoSpaceDN w:val="0"/>
              <w:adjustRightInd w:val="0"/>
              <w:spacing w:line="268" w:lineRule="exact"/>
              <w:rPr>
                <w:rFonts w:ascii="Times New Roman" w:hAnsi="Times New Roman" w:cs="Times New Roman"/>
                <w:sz w:val="19"/>
                <w:szCs w:val="19"/>
              </w:rPr>
            </w:pPr>
            <w:r w:rsidRPr="00940C56">
              <w:rPr>
                <w:rFonts w:ascii="Times New Roman" w:hAnsi="Times New Roman" w:cs="Times New Roman"/>
                <w:sz w:val="19"/>
                <w:szCs w:val="19"/>
              </w:rPr>
              <w:t xml:space="preserve">1.85 </w:t>
            </w:r>
          </w:p>
        </w:tc>
        <w:tc>
          <w:tcPr>
            <w:tcW w:w="1596" w:type="dxa"/>
          </w:tcPr>
          <w:p w:rsidR="000E6569" w:rsidRPr="007A3505" w:rsidRDefault="000E6569" w:rsidP="000E6569">
            <w:pPr>
              <w:widowControl w:val="0"/>
              <w:autoSpaceDE w:val="0"/>
              <w:autoSpaceDN w:val="0"/>
              <w:adjustRightInd w:val="0"/>
              <w:spacing w:line="268" w:lineRule="exact"/>
              <w:rPr>
                <w:rFonts w:ascii="Times New Roman" w:hAnsi="Times New Roman" w:cs="Times New Roman"/>
                <w:sz w:val="19"/>
                <w:szCs w:val="19"/>
              </w:rPr>
            </w:pPr>
            <w:r w:rsidRPr="007A3505">
              <w:rPr>
                <w:rFonts w:ascii="Times New Roman" w:hAnsi="Times New Roman" w:cs="Times New Roman"/>
                <w:sz w:val="19"/>
                <w:szCs w:val="19"/>
              </w:rPr>
              <w:t xml:space="preserve">2.14 </w:t>
            </w:r>
          </w:p>
        </w:tc>
        <w:tc>
          <w:tcPr>
            <w:tcW w:w="1596" w:type="dxa"/>
          </w:tcPr>
          <w:p w:rsidR="000E6569" w:rsidRPr="00532F00" w:rsidRDefault="000E6569" w:rsidP="000E6569">
            <w:pPr>
              <w:widowControl w:val="0"/>
              <w:autoSpaceDE w:val="0"/>
              <w:autoSpaceDN w:val="0"/>
              <w:adjustRightInd w:val="0"/>
              <w:spacing w:line="268" w:lineRule="exact"/>
              <w:rPr>
                <w:rFonts w:ascii="Times New Roman" w:hAnsi="Times New Roman" w:cs="Times New Roman"/>
                <w:sz w:val="19"/>
                <w:szCs w:val="19"/>
              </w:rPr>
            </w:pPr>
            <w:r w:rsidRPr="00532F00">
              <w:rPr>
                <w:rFonts w:ascii="Times New Roman" w:hAnsi="Times New Roman" w:cs="Times New Roman"/>
                <w:sz w:val="19"/>
                <w:szCs w:val="19"/>
              </w:rPr>
              <w:t xml:space="preserve">2.40 </w:t>
            </w:r>
          </w:p>
        </w:tc>
        <w:tc>
          <w:tcPr>
            <w:tcW w:w="1596" w:type="dxa"/>
          </w:tcPr>
          <w:p w:rsidR="000E6569" w:rsidRPr="00923B21" w:rsidRDefault="000E6569" w:rsidP="000E6569">
            <w:pPr>
              <w:widowControl w:val="0"/>
              <w:autoSpaceDE w:val="0"/>
              <w:autoSpaceDN w:val="0"/>
              <w:adjustRightInd w:val="0"/>
              <w:spacing w:line="268" w:lineRule="exact"/>
              <w:rPr>
                <w:rFonts w:ascii="Times New Roman" w:hAnsi="Times New Roman" w:cs="Times New Roman"/>
                <w:sz w:val="19"/>
                <w:szCs w:val="19"/>
              </w:rPr>
            </w:pPr>
            <w:r w:rsidRPr="00923B21">
              <w:rPr>
                <w:rFonts w:ascii="Times New Roman" w:hAnsi="Times New Roman" w:cs="Times New Roman"/>
                <w:sz w:val="19"/>
                <w:szCs w:val="19"/>
              </w:rPr>
              <w:t xml:space="preserve">2.78 </w:t>
            </w:r>
          </w:p>
        </w:tc>
        <w:tc>
          <w:tcPr>
            <w:tcW w:w="1596" w:type="dxa"/>
          </w:tcPr>
          <w:p w:rsidR="000E6569" w:rsidRPr="00FE0D6A" w:rsidRDefault="000E6569" w:rsidP="000E6569">
            <w:pPr>
              <w:widowControl w:val="0"/>
              <w:autoSpaceDE w:val="0"/>
              <w:autoSpaceDN w:val="0"/>
              <w:adjustRightInd w:val="0"/>
              <w:spacing w:line="268" w:lineRule="exact"/>
              <w:rPr>
                <w:rFonts w:ascii="Times New Roman" w:hAnsi="Times New Roman" w:cs="Times New Roman"/>
                <w:sz w:val="19"/>
                <w:szCs w:val="19"/>
              </w:rPr>
            </w:pPr>
            <w:r w:rsidRPr="00FE0D6A">
              <w:rPr>
                <w:rFonts w:ascii="Times New Roman" w:hAnsi="Times New Roman" w:cs="Times New Roman"/>
                <w:sz w:val="19"/>
                <w:szCs w:val="19"/>
              </w:rPr>
              <w:t xml:space="preserve">3.06 </w:t>
            </w:r>
          </w:p>
        </w:tc>
      </w:tr>
      <w:tr w:rsidR="000E6569" w:rsidTr="00C42FA0">
        <w:tc>
          <w:tcPr>
            <w:tcW w:w="2358" w:type="dxa"/>
          </w:tcPr>
          <w:p w:rsidR="000E6569" w:rsidRPr="006A4E28" w:rsidRDefault="000E6569" w:rsidP="000E6569">
            <w:pPr>
              <w:widowControl w:val="0"/>
              <w:autoSpaceDE w:val="0"/>
              <w:autoSpaceDN w:val="0"/>
              <w:adjustRightInd w:val="0"/>
              <w:spacing w:line="267" w:lineRule="exact"/>
              <w:rPr>
                <w:rFonts w:ascii="Times New Roman" w:hAnsi="Times New Roman" w:cs="Times New Roman"/>
                <w:b/>
                <w:bCs/>
                <w:sz w:val="19"/>
                <w:szCs w:val="19"/>
              </w:rPr>
            </w:pPr>
            <w:r w:rsidRPr="006A4E28">
              <w:rPr>
                <w:rFonts w:ascii="Times New Roman" w:hAnsi="Times New Roman" w:cs="Times New Roman"/>
                <w:sz w:val="19"/>
                <w:szCs w:val="19"/>
              </w:rPr>
              <w:t xml:space="preserve">North America </w:t>
            </w:r>
          </w:p>
        </w:tc>
        <w:tc>
          <w:tcPr>
            <w:tcW w:w="834" w:type="dxa"/>
          </w:tcPr>
          <w:p w:rsidR="000E6569" w:rsidRPr="00940C56"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40C56">
              <w:rPr>
                <w:rFonts w:ascii="Times New Roman" w:hAnsi="Times New Roman" w:cs="Times New Roman"/>
                <w:sz w:val="19"/>
                <w:szCs w:val="19"/>
              </w:rPr>
              <w:t xml:space="preserve">2.00 </w:t>
            </w:r>
          </w:p>
        </w:tc>
        <w:tc>
          <w:tcPr>
            <w:tcW w:w="1596" w:type="dxa"/>
          </w:tcPr>
          <w:p w:rsidR="000E6569" w:rsidRPr="007A3505" w:rsidRDefault="000E6569" w:rsidP="000E6569">
            <w:pPr>
              <w:widowControl w:val="0"/>
              <w:autoSpaceDE w:val="0"/>
              <w:autoSpaceDN w:val="0"/>
              <w:adjustRightInd w:val="0"/>
              <w:spacing w:line="267" w:lineRule="exact"/>
              <w:rPr>
                <w:rFonts w:ascii="Times New Roman" w:hAnsi="Times New Roman" w:cs="Times New Roman"/>
                <w:sz w:val="19"/>
                <w:szCs w:val="19"/>
              </w:rPr>
            </w:pPr>
            <w:r w:rsidRPr="007A3505">
              <w:rPr>
                <w:rFonts w:ascii="Times New Roman" w:hAnsi="Times New Roman" w:cs="Times New Roman"/>
                <w:sz w:val="19"/>
                <w:szCs w:val="19"/>
              </w:rPr>
              <w:t xml:space="preserve">2.33 </w:t>
            </w:r>
          </w:p>
        </w:tc>
        <w:tc>
          <w:tcPr>
            <w:tcW w:w="1596" w:type="dxa"/>
          </w:tcPr>
          <w:p w:rsidR="000E6569" w:rsidRPr="00532F00" w:rsidRDefault="000E6569" w:rsidP="000E6569">
            <w:pPr>
              <w:widowControl w:val="0"/>
              <w:autoSpaceDE w:val="0"/>
              <w:autoSpaceDN w:val="0"/>
              <w:adjustRightInd w:val="0"/>
              <w:spacing w:line="267" w:lineRule="exact"/>
              <w:rPr>
                <w:rFonts w:ascii="Times New Roman" w:hAnsi="Times New Roman" w:cs="Times New Roman"/>
                <w:sz w:val="19"/>
                <w:szCs w:val="19"/>
              </w:rPr>
            </w:pPr>
            <w:r w:rsidRPr="00532F00">
              <w:rPr>
                <w:rFonts w:ascii="Times New Roman" w:hAnsi="Times New Roman" w:cs="Times New Roman"/>
                <w:sz w:val="19"/>
                <w:szCs w:val="19"/>
              </w:rPr>
              <w:t xml:space="preserve">2.68 </w:t>
            </w:r>
          </w:p>
        </w:tc>
        <w:tc>
          <w:tcPr>
            <w:tcW w:w="1596" w:type="dxa"/>
          </w:tcPr>
          <w:p w:rsidR="000E6569" w:rsidRPr="00923B21"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23B21">
              <w:rPr>
                <w:rFonts w:ascii="Times New Roman" w:hAnsi="Times New Roman" w:cs="Times New Roman"/>
                <w:sz w:val="19"/>
                <w:szCs w:val="19"/>
              </w:rPr>
              <w:t xml:space="preserve">3.05 </w:t>
            </w:r>
          </w:p>
        </w:tc>
        <w:tc>
          <w:tcPr>
            <w:tcW w:w="1596" w:type="dxa"/>
          </w:tcPr>
          <w:p w:rsidR="000E6569" w:rsidRPr="00FE0D6A" w:rsidRDefault="000E6569" w:rsidP="000E6569">
            <w:pPr>
              <w:widowControl w:val="0"/>
              <w:autoSpaceDE w:val="0"/>
              <w:autoSpaceDN w:val="0"/>
              <w:adjustRightInd w:val="0"/>
              <w:spacing w:line="267" w:lineRule="exact"/>
              <w:rPr>
                <w:rFonts w:ascii="Times New Roman" w:hAnsi="Times New Roman" w:cs="Times New Roman"/>
                <w:sz w:val="19"/>
                <w:szCs w:val="19"/>
              </w:rPr>
            </w:pPr>
            <w:r w:rsidRPr="00FE0D6A">
              <w:rPr>
                <w:rFonts w:ascii="Times New Roman" w:hAnsi="Times New Roman" w:cs="Times New Roman"/>
                <w:sz w:val="19"/>
                <w:szCs w:val="19"/>
              </w:rPr>
              <w:t xml:space="preserve">2.98 </w:t>
            </w:r>
          </w:p>
        </w:tc>
      </w:tr>
      <w:tr w:rsidR="000E6569" w:rsidTr="00C42FA0">
        <w:tc>
          <w:tcPr>
            <w:tcW w:w="2358" w:type="dxa"/>
          </w:tcPr>
          <w:p w:rsidR="000E6569" w:rsidRPr="006A4E28" w:rsidRDefault="000E6569" w:rsidP="000E6569">
            <w:pPr>
              <w:widowControl w:val="0"/>
              <w:autoSpaceDE w:val="0"/>
              <w:autoSpaceDN w:val="0"/>
              <w:adjustRightInd w:val="0"/>
              <w:spacing w:line="267" w:lineRule="exact"/>
              <w:rPr>
                <w:rFonts w:ascii="Times New Roman" w:hAnsi="Times New Roman" w:cs="Times New Roman"/>
                <w:b/>
                <w:bCs/>
                <w:sz w:val="19"/>
                <w:szCs w:val="19"/>
              </w:rPr>
            </w:pPr>
            <w:r w:rsidRPr="006A4E28">
              <w:rPr>
                <w:rFonts w:ascii="Times New Roman" w:hAnsi="Times New Roman" w:cs="Times New Roman"/>
                <w:sz w:val="19"/>
                <w:szCs w:val="19"/>
              </w:rPr>
              <w:t xml:space="preserve">South America </w:t>
            </w:r>
          </w:p>
        </w:tc>
        <w:tc>
          <w:tcPr>
            <w:tcW w:w="834" w:type="dxa"/>
          </w:tcPr>
          <w:p w:rsidR="000E6569" w:rsidRPr="00940C56"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40C56">
              <w:rPr>
                <w:rFonts w:ascii="Times New Roman" w:hAnsi="Times New Roman" w:cs="Times New Roman"/>
                <w:sz w:val="19"/>
                <w:szCs w:val="19"/>
              </w:rPr>
              <w:t xml:space="preserve">1.06 </w:t>
            </w:r>
          </w:p>
        </w:tc>
        <w:tc>
          <w:tcPr>
            <w:tcW w:w="1596" w:type="dxa"/>
          </w:tcPr>
          <w:p w:rsidR="000E6569" w:rsidRPr="007A3505" w:rsidRDefault="000E6569" w:rsidP="000E6569">
            <w:pPr>
              <w:widowControl w:val="0"/>
              <w:autoSpaceDE w:val="0"/>
              <w:autoSpaceDN w:val="0"/>
              <w:adjustRightInd w:val="0"/>
              <w:spacing w:line="267" w:lineRule="exact"/>
              <w:rPr>
                <w:rFonts w:ascii="Times New Roman" w:hAnsi="Times New Roman" w:cs="Times New Roman"/>
                <w:sz w:val="19"/>
                <w:szCs w:val="19"/>
              </w:rPr>
            </w:pPr>
            <w:r w:rsidRPr="007A3505">
              <w:rPr>
                <w:rFonts w:ascii="Times New Roman" w:hAnsi="Times New Roman" w:cs="Times New Roman"/>
                <w:sz w:val="19"/>
                <w:szCs w:val="19"/>
              </w:rPr>
              <w:t xml:space="preserve">1.19 </w:t>
            </w:r>
          </w:p>
        </w:tc>
        <w:tc>
          <w:tcPr>
            <w:tcW w:w="1596" w:type="dxa"/>
          </w:tcPr>
          <w:p w:rsidR="000E6569" w:rsidRPr="00532F00" w:rsidRDefault="000E6569" w:rsidP="000E6569">
            <w:pPr>
              <w:widowControl w:val="0"/>
              <w:autoSpaceDE w:val="0"/>
              <w:autoSpaceDN w:val="0"/>
              <w:adjustRightInd w:val="0"/>
              <w:spacing w:line="267" w:lineRule="exact"/>
              <w:rPr>
                <w:rFonts w:ascii="Times New Roman" w:hAnsi="Times New Roman" w:cs="Times New Roman"/>
                <w:sz w:val="19"/>
                <w:szCs w:val="19"/>
              </w:rPr>
            </w:pPr>
            <w:r w:rsidRPr="00532F00">
              <w:rPr>
                <w:rFonts w:ascii="Times New Roman" w:hAnsi="Times New Roman" w:cs="Times New Roman"/>
                <w:sz w:val="19"/>
                <w:szCs w:val="19"/>
              </w:rPr>
              <w:t xml:space="preserve">1.41 </w:t>
            </w:r>
          </w:p>
        </w:tc>
        <w:tc>
          <w:tcPr>
            <w:tcW w:w="1596" w:type="dxa"/>
          </w:tcPr>
          <w:p w:rsidR="000E6569" w:rsidRPr="00923B21"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23B21">
              <w:rPr>
                <w:rFonts w:ascii="Times New Roman" w:hAnsi="Times New Roman" w:cs="Times New Roman"/>
                <w:sz w:val="19"/>
                <w:szCs w:val="19"/>
              </w:rPr>
              <w:t xml:space="preserve">1.79 </w:t>
            </w:r>
          </w:p>
        </w:tc>
        <w:tc>
          <w:tcPr>
            <w:tcW w:w="1596" w:type="dxa"/>
          </w:tcPr>
          <w:p w:rsidR="000E6569" w:rsidRPr="00FE0D6A" w:rsidRDefault="000E6569" w:rsidP="000E6569">
            <w:pPr>
              <w:widowControl w:val="0"/>
              <w:autoSpaceDE w:val="0"/>
              <w:autoSpaceDN w:val="0"/>
              <w:adjustRightInd w:val="0"/>
              <w:spacing w:line="267" w:lineRule="exact"/>
              <w:rPr>
                <w:rFonts w:ascii="Times New Roman" w:hAnsi="Times New Roman" w:cs="Times New Roman"/>
                <w:sz w:val="19"/>
                <w:szCs w:val="19"/>
              </w:rPr>
            </w:pPr>
            <w:r w:rsidRPr="00FE0D6A">
              <w:rPr>
                <w:rFonts w:ascii="Times New Roman" w:hAnsi="Times New Roman" w:cs="Times New Roman"/>
                <w:sz w:val="19"/>
                <w:szCs w:val="19"/>
              </w:rPr>
              <w:t xml:space="preserve">2.17 </w:t>
            </w:r>
          </w:p>
        </w:tc>
      </w:tr>
      <w:tr w:rsidR="000E6569" w:rsidTr="00C42FA0">
        <w:tc>
          <w:tcPr>
            <w:tcW w:w="2358" w:type="dxa"/>
          </w:tcPr>
          <w:p w:rsidR="000E6569" w:rsidRPr="006A4E28" w:rsidRDefault="000E6569" w:rsidP="000E6569">
            <w:pPr>
              <w:widowControl w:val="0"/>
              <w:autoSpaceDE w:val="0"/>
              <w:autoSpaceDN w:val="0"/>
              <w:adjustRightInd w:val="0"/>
              <w:spacing w:line="267" w:lineRule="exact"/>
              <w:rPr>
                <w:rFonts w:ascii="Times New Roman" w:hAnsi="Times New Roman" w:cs="Times New Roman"/>
                <w:b/>
                <w:bCs/>
                <w:sz w:val="19"/>
                <w:szCs w:val="19"/>
              </w:rPr>
            </w:pPr>
            <w:r w:rsidRPr="006A4E28">
              <w:rPr>
                <w:rFonts w:ascii="Times New Roman" w:hAnsi="Times New Roman" w:cs="Times New Roman"/>
                <w:sz w:val="19"/>
                <w:szCs w:val="19"/>
              </w:rPr>
              <w:t xml:space="preserve">Australia- New Zealand </w:t>
            </w:r>
          </w:p>
        </w:tc>
        <w:tc>
          <w:tcPr>
            <w:tcW w:w="834" w:type="dxa"/>
          </w:tcPr>
          <w:p w:rsidR="000E6569" w:rsidRPr="00940C56"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40C56">
              <w:rPr>
                <w:rFonts w:ascii="Times New Roman" w:hAnsi="Times New Roman" w:cs="Times New Roman"/>
                <w:sz w:val="19"/>
                <w:szCs w:val="19"/>
              </w:rPr>
              <w:t xml:space="preserve">1.21 </w:t>
            </w:r>
          </w:p>
        </w:tc>
        <w:tc>
          <w:tcPr>
            <w:tcW w:w="1596" w:type="dxa"/>
          </w:tcPr>
          <w:p w:rsidR="000E6569" w:rsidRPr="007A3505" w:rsidRDefault="000E6569" w:rsidP="000E6569">
            <w:pPr>
              <w:widowControl w:val="0"/>
              <w:autoSpaceDE w:val="0"/>
              <w:autoSpaceDN w:val="0"/>
              <w:adjustRightInd w:val="0"/>
              <w:spacing w:line="267" w:lineRule="exact"/>
              <w:rPr>
                <w:rFonts w:ascii="Times New Roman" w:hAnsi="Times New Roman" w:cs="Times New Roman"/>
                <w:sz w:val="19"/>
                <w:szCs w:val="19"/>
              </w:rPr>
            </w:pPr>
            <w:r w:rsidRPr="007A3505">
              <w:rPr>
                <w:rFonts w:ascii="Times New Roman" w:hAnsi="Times New Roman" w:cs="Times New Roman"/>
                <w:sz w:val="19"/>
                <w:szCs w:val="19"/>
              </w:rPr>
              <w:t xml:space="preserve">1.28 </w:t>
            </w:r>
          </w:p>
        </w:tc>
        <w:tc>
          <w:tcPr>
            <w:tcW w:w="1596" w:type="dxa"/>
          </w:tcPr>
          <w:p w:rsidR="000E6569" w:rsidRPr="00532F00" w:rsidRDefault="000E6569" w:rsidP="000E6569">
            <w:pPr>
              <w:widowControl w:val="0"/>
              <w:autoSpaceDE w:val="0"/>
              <w:autoSpaceDN w:val="0"/>
              <w:adjustRightInd w:val="0"/>
              <w:spacing w:line="267" w:lineRule="exact"/>
              <w:rPr>
                <w:rFonts w:ascii="Times New Roman" w:hAnsi="Times New Roman" w:cs="Times New Roman"/>
                <w:sz w:val="19"/>
                <w:szCs w:val="19"/>
              </w:rPr>
            </w:pPr>
            <w:r w:rsidRPr="00532F00">
              <w:rPr>
                <w:rFonts w:ascii="Times New Roman" w:hAnsi="Times New Roman" w:cs="Times New Roman"/>
                <w:sz w:val="19"/>
                <w:szCs w:val="19"/>
              </w:rPr>
              <w:t xml:space="preserve">1.56 </w:t>
            </w:r>
          </w:p>
        </w:tc>
        <w:tc>
          <w:tcPr>
            <w:tcW w:w="1596" w:type="dxa"/>
          </w:tcPr>
          <w:p w:rsidR="000E6569" w:rsidRPr="00923B21"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23B21">
              <w:rPr>
                <w:rFonts w:ascii="Times New Roman" w:hAnsi="Times New Roman" w:cs="Times New Roman"/>
                <w:sz w:val="19"/>
                <w:szCs w:val="19"/>
              </w:rPr>
              <w:t xml:space="preserve">1.89 </w:t>
            </w:r>
          </w:p>
        </w:tc>
        <w:tc>
          <w:tcPr>
            <w:tcW w:w="1596" w:type="dxa"/>
          </w:tcPr>
          <w:p w:rsidR="000E6569" w:rsidRPr="00FE0D6A" w:rsidRDefault="000E6569" w:rsidP="000E6569">
            <w:pPr>
              <w:widowControl w:val="0"/>
              <w:autoSpaceDE w:val="0"/>
              <w:autoSpaceDN w:val="0"/>
              <w:adjustRightInd w:val="0"/>
              <w:spacing w:line="267" w:lineRule="exact"/>
              <w:rPr>
                <w:rFonts w:ascii="Times New Roman" w:hAnsi="Times New Roman" w:cs="Times New Roman"/>
                <w:sz w:val="19"/>
                <w:szCs w:val="19"/>
              </w:rPr>
            </w:pPr>
            <w:r w:rsidRPr="00FE0D6A">
              <w:rPr>
                <w:rFonts w:ascii="Times New Roman" w:hAnsi="Times New Roman" w:cs="Times New Roman"/>
                <w:sz w:val="19"/>
                <w:szCs w:val="19"/>
              </w:rPr>
              <w:t xml:space="preserve">1.72 </w:t>
            </w:r>
          </w:p>
        </w:tc>
      </w:tr>
      <w:tr w:rsidR="000E6569" w:rsidTr="00C42FA0">
        <w:tc>
          <w:tcPr>
            <w:tcW w:w="2358" w:type="dxa"/>
          </w:tcPr>
          <w:p w:rsidR="000E6569" w:rsidRPr="006A4E28" w:rsidRDefault="000E6569" w:rsidP="000E6569">
            <w:pPr>
              <w:widowControl w:val="0"/>
              <w:autoSpaceDE w:val="0"/>
              <w:autoSpaceDN w:val="0"/>
              <w:adjustRightInd w:val="0"/>
              <w:spacing w:line="268" w:lineRule="exact"/>
              <w:rPr>
                <w:rFonts w:ascii="Times New Roman" w:hAnsi="Times New Roman" w:cs="Times New Roman"/>
                <w:b/>
                <w:bCs/>
                <w:sz w:val="19"/>
                <w:szCs w:val="19"/>
              </w:rPr>
            </w:pPr>
            <w:r w:rsidRPr="006A4E28">
              <w:rPr>
                <w:rFonts w:ascii="Times New Roman" w:hAnsi="Times New Roman" w:cs="Times New Roman"/>
                <w:sz w:val="19"/>
                <w:szCs w:val="19"/>
              </w:rPr>
              <w:t xml:space="preserve">France </w:t>
            </w:r>
          </w:p>
        </w:tc>
        <w:tc>
          <w:tcPr>
            <w:tcW w:w="834" w:type="dxa"/>
          </w:tcPr>
          <w:p w:rsidR="000E6569" w:rsidRPr="00940C56" w:rsidRDefault="000E6569" w:rsidP="000E6569">
            <w:pPr>
              <w:widowControl w:val="0"/>
              <w:autoSpaceDE w:val="0"/>
              <w:autoSpaceDN w:val="0"/>
              <w:adjustRightInd w:val="0"/>
              <w:spacing w:line="268" w:lineRule="exact"/>
              <w:rPr>
                <w:rFonts w:ascii="Times New Roman" w:hAnsi="Times New Roman" w:cs="Times New Roman"/>
                <w:sz w:val="19"/>
                <w:szCs w:val="19"/>
              </w:rPr>
            </w:pPr>
            <w:r w:rsidRPr="00940C56">
              <w:rPr>
                <w:rFonts w:ascii="Times New Roman" w:hAnsi="Times New Roman" w:cs="Times New Roman"/>
                <w:sz w:val="19"/>
                <w:szCs w:val="19"/>
              </w:rPr>
              <w:t xml:space="preserve">2.97 </w:t>
            </w:r>
          </w:p>
        </w:tc>
        <w:tc>
          <w:tcPr>
            <w:tcW w:w="1596" w:type="dxa"/>
          </w:tcPr>
          <w:p w:rsidR="000E6569" w:rsidRPr="007A3505" w:rsidRDefault="000E6569" w:rsidP="000E6569">
            <w:pPr>
              <w:widowControl w:val="0"/>
              <w:autoSpaceDE w:val="0"/>
              <w:autoSpaceDN w:val="0"/>
              <w:adjustRightInd w:val="0"/>
              <w:spacing w:line="268" w:lineRule="exact"/>
              <w:rPr>
                <w:rFonts w:ascii="Times New Roman" w:hAnsi="Times New Roman" w:cs="Times New Roman"/>
                <w:sz w:val="19"/>
                <w:szCs w:val="19"/>
              </w:rPr>
            </w:pPr>
            <w:r w:rsidRPr="007A3505">
              <w:rPr>
                <w:rFonts w:ascii="Times New Roman" w:hAnsi="Times New Roman" w:cs="Times New Roman"/>
                <w:sz w:val="19"/>
                <w:szCs w:val="19"/>
              </w:rPr>
              <w:t xml:space="preserve">3.73 </w:t>
            </w:r>
          </w:p>
        </w:tc>
        <w:tc>
          <w:tcPr>
            <w:tcW w:w="1596" w:type="dxa"/>
          </w:tcPr>
          <w:p w:rsidR="000E6569" w:rsidRPr="00532F00" w:rsidRDefault="000E6569" w:rsidP="000E6569">
            <w:pPr>
              <w:widowControl w:val="0"/>
              <w:autoSpaceDE w:val="0"/>
              <w:autoSpaceDN w:val="0"/>
              <w:adjustRightInd w:val="0"/>
              <w:spacing w:line="268" w:lineRule="exact"/>
              <w:rPr>
                <w:rFonts w:ascii="Times New Roman" w:hAnsi="Times New Roman" w:cs="Times New Roman"/>
                <w:sz w:val="19"/>
                <w:szCs w:val="19"/>
              </w:rPr>
            </w:pPr>
            <w:r w:rsidRPr="00532F00">
              <w:rPr>
                <w:rFonts w:ascii="Times New Roman" w:hAnsi="Times New Roman" w:cs="Times New Roman"/>
                <w:sz w:val="19"/>
                <w:szCs w:val="19"/>
              </w:rPr>
              <w:t xml:space="preserve">4.92 </w:t>
            </w:r>
          </w:p>
        </w:tc>
        <w:tc>
          <w:tcPr>
            <w:tcW w:w="1596" w:type="dxa"/>
          </w:tcPr>
          <w:p w:rsidR="000E6569" w:rsidRPr="00923B21" w:rsidRDefault="000E6569" w:rsidP="000E6569">
            <w:pPr>
              <w:widowControl w:val="0"/>
              <w:autoSpaceDE w:val="0"/>
              <w:autoSpaceDN w:val="0"/>
              <w:adjustRightInd w:val="0"/>
              <w:spacing w:line="268" w:lineRule="exact"/>
              <w:rPr>
                <w:rFonts w:ascii="Times New Roman" w:hAnsi="Times New Roman" w:cs="Times New Roman"/>
                <w:sz w:val="19"/>
                <w:szCs w:val="19"/>
              </w:rPr>
            </w:pPr>
            <w:r w:rsidRPr="00923B21">
              <w:rPr>
                <w:rFonts w:ascii="Times New Roman" w:hAnsi="Times New Roman" w:cs="Times New Roman"/>
                <w:sz w:val="19"/>
                <w:szCs w:val="19"/>
              </w:rPr>
              <w:t xml:space="preserve">5.97 </w:t>
            </w:r>
          </w:p>
        </w:tc>
        <w:tc>
          <w:tcPr>
            <w:tcW w:w="1596" w:type="dxa"/>
          </w:tcPr>
          <w:p w:rsidR="000E6569" w:rsidRPr="00FE0D6A" w:rsidRDefault="000E6569" w:rsidP="000E6569">
            <w:pPr>
              <w:widowControl w:val="0"/>
              <w:autoSpaceDE w:val="0"/>
              <w:autoSpaceDN w:val="0"/>
              <w:adjustRightInd w:val="0"/>
              <w:spacing w:line="268" w:lineRule="exact"/>
              <w:rPr>
                <w:rFonts w:ascii="Times New Roman" w:hAnsi="Times New Roman" w:cs="Times New Roman"/>
                <w:sz w:val="19"/>
                <w:szCs w:val="19"/>
              </w:rPr>
            </w:pPr>
            <w:r w:rsidRPr="00FE0D6A">
              <w:rPr>
                <w:rFonts w:ascii="Times New Roman" w:hAnsi="Times New Roman" w:cs="Times New Roman"/>
                <w:sz w:val="19"/>
                <w:szCs w:val="19"/>
              </w:rPr>
              <w:t xml:space="preserve">6.14 </w:t>
            </w:r>
          </w:p>
        </w:tc>
      </w:tr>
      <w:tr w:rsidR="000E6569" w:rsidTr="00C42FA0">
        <w:tc>
          <w:tcPr>
            <w:tcW w:w="2358" w:type="dxa"/>
          </w:tcPr>
          <w:p w:rsidR="000E6569" w:rsidRPr="006A4E28" w:rsidRDefault="000E6569" w:rsidP="000E6569">
            <w:pPr>
              <w:widowControl w:val="0"/>
              <w:autoSpaceDE w:val="0"/>
              <w:autoSpaceDN w:val="0"/>
              <w:adjustRightInd w:val="0"/>
              <w:spacing w:line="267" w:lineRule="exact"/>
              <w:rPr>
                <w:rFonts w:ascii="Times New Roman" w:hAnsi="Times New Roman" w:cs="Times New Roman"/>
                <w:b/>
                <w:bCs/>
                <w:sz w:val="19"/>
                <w:szCs w:val="19"/>
              </w:rPr>
            </w:pPr>
            <w:r w:rsidRPr="006A4E28">
              <w:rPr>
                <w:rFonts w:ascii="Times New Roman" w:hAnsi="Times New Roman" w:cs="Times New Roman"/>
                <w:sz w:val="19"/>
                <w:szCs w:val="19"/>
              </w:rPr>
              <w:t xml:space="preserve">Germany </w:t>
            </w:r>
          </w:p>
        </w:tc>
        <w:tc>
          <w:tcPr>
            <w:tcW w:w="834" w:type="dxa"/>
          </w:tcPr>
          <w:p w:rsidR="000E6569" w:rsidRPr="00940C56"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40C56">
              <w:rPr>
                <w:rFonts w:ascii="Times New Roman" w:hAnsi="Times New Roman" w:cs="Times New Roman"/>
                <w:sz w:val="19"/>
                <w:szCs w:val="19"/>
              </w:rPr>
              <w:t xml:space="preserve">3.19 </w:t>
            </w:r>
          </w:p>
        </w:tc>
        <w:tc>
          <w:tcPr>
            <w:tcW w:w="1596" w:type="dxa"/>
          </w:tcPr>
          <w:p w:rsidR="000E6569" w:rsidRPr="007A3505" w:rsidRDefault="000E6569" w:rsidP="000E6569">
            <w:pPr>
              <w:widowControl w:val="0"/>
              <w:autoSpaceDE w:val="0"/>
              <w:autoSpaceDN w:val="0"/>
              <w:adjustRightInd w:val="0"/>
              <w:spacing w:line="267" w:lineRule="exact"/>
              <w:rPr>
                <w:rFonts w:ascii="Times New Roman" w:hAnsi="Times New Roman" w:cs="Times New Roman"/>
                <w:sz w:val="19"/>
                <w:szCs w:val="19"/>
              </w:rPr>
            </w:pPr>
            <w:r w:rsidRPr="007A3505">
              <w:rPr>
                <w:rFonts w:ascii="Times New Roman" w:hAnsi="Times New Roman" w:cs="Times New Roman"/>
                <w:sz w:val="19"/>
                <w:szCs w:val="19"/>
              </w:rPr>
              <w:t xml:space="preserve">4.01 </w:t>
            </w:r>
          </w:p>
        </w:tc>
        <w:tc>
          <w:tcPr>
            <w:tcW w:w="1596" w:type="dxa"/>
          </w:tcPr>
          <w:p w:rsidR="000E6569" w:rsidRPr="00532F00" w:rsidRDefault="000E6569" w:rsidP="000E6569">
            <w:pPr>
              <w:widowControl w:val="0"/>
              <w:autoSpaceDE w:val="0"/>
              <w:autoSpaceDN w:val="0"/>
              <w:adjustRightInd w:val="0"/>
              <w:spacing w:line="267" w:lineRule="exact"/>
              <w:rPr>
                <w:rFonts w:ascii="Times New Roman" w:hAnsi="Times New Roman" w:cs="Times New Roman"/>
                <w:sz w:val="19"/>
                <w:szCs w:val="19"/>
              </w:rPr>
            </w:pPr>
            <w:r w:rsidRPr="00532F00">
              <w:rPr>
                <w:rFonts w:ascii="Times New Roman" w:hAnsi="Times New Roman" w:cs="Times New Roman"/>
                <w:sz w:val="19"/>
                <w:szCs w:val="19"/>
              </w:rPr>
              <w:t xml:space="preserve">4.80 </w:t>
            </w:r>
          </w:p>
        </w:tc>
        <w:tc>
          <w:tcPr>
            <w:tcW w:w="1596" w:type="dxa"/>
          </w:tcPr>
          <w:p w:rsidR="000E6569" w:rsidRPr="00923B21"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23B21">
              <w:rPr>
                <w:rFonts w:ascii="Times New Roman" w:hAnsi="Times New Roman" w:cs="Times New Roman"/>
                <w:sz w:val="19"/>
                <w:szCs w:val="19"/>
              </w:rPr>
              <w:t xml:space="preserve">5.56 </w:t>
            </w:r>
          </w:p>
        </w:tc>
        <w:tc>
          <w:tcPr>
            <w:tcW w:w="1596" w:type="dxa"/>
          </w:tcPr>
          <w:p w:rsidR="000E6569" w:rsidRPr="00FE0D6A" w:rsidRDefault="000E6569" w:rsidP="000E6569">
            <w:pPr>
              <w:widowControl w:val="0"/>
              <w:autoSpaceDE w:val="0"/>
              <w:autoSpaceDN w:val="0"/>
              <w:adjustRightInd w:val="0"/>
              <w:spacing w:line="267" w:lineRule="exact"/>
              <w:rPr>
                <w:rFonts w:ascii="Times New Roman" w:hAnsi="Times New Roman" w:cs="Times New Roman"/>
                <w:sz w:val="19"/>
                <w:szCs w:val="19"/>
              </w:rPr>
            </w:pPr>
            <w:r w:rsidRPr="00FE0D6A">
              <w:rPr>
                <w:rFonts w:ascii="Times New Roman" w:hAnsi="Times New Roman" w:cs="Times New Roman"/>
                <w:sz w:val="19"/>
                <w:szCs w:val="19"/>
              </w:rPr>
              <w:t xml:space="preserve">5.87 </w:t>
            </w:r>
          </w:p>
        </w:tc>
      </w:tr>
      <w:tr w:rsidR="000E6569" w:rsidTr="00C42FA0">
        <w:tc>
          <w:tcPr>
            <w:tcW w:w="2358" w:type="dxa"/>
          </w:tcPr>
          <w:p w:rsidR="000E6569" w:rsidRPr="006A4E28" w:rsidRDefault="000E6569" w:rsidP="000E6569">
            <w:pPr>
              <w:widowControl w:val="0"/>
              <w:autoSpaceDE w:val="0"/>
              <w:autoSpaceDN w:val="0"/>
              <w:adjustRightInd w:val="0"/>
              <w:spacing w:line="268" w:lineRule="exact"/>
              <w:rPr>
                <w:rFonts w:ascii="Times New Roman" w:hAnsi="Times New Roman" w:cs="Times New Roman"/>
                <w:b/>
                <w:bCs/>
                <w:sz w:val="19"/>
                <w:szCs w:val="19"/>
              </w:rPr>
            </w:pPr>
            <w:r w:rsidRPr="006A4E28">
              <w:rPr>
                <w:rFonts w:ascii="Times New Roman" w:hAnsi="Times New Roman" w:cs="Times New Roman"/>
                <w:sz w:val="19"/>
                <w:szCs w:val="19"/>
              </w:rPr>
              <w:t xml:space="preserve">United Kingdom </w:t>
            </w:r>
          </w:p>
        </w:tc>
        <w:tc>
          <w:tcPr>
            <w:tcW w:w="834" w:type="dxa"/>
          </w:tcPr>
          <w:p w:rsidR="000E6569" w:rsidRPr="00940C56" w:rsidRDefault="000E6569" w:rsidP="000E6569">
            <w:pPr>
              <w:widowControl w:val="0"/>
              <w:autoSpaceDE w:val="0"/>
              <w:autoSpaceDN w:val="0"/>
              <w:adjustRightInd w:val="0"/>
              <w:spacing w:line="268" w:lineRule="exact"/>
              <w:rPr>
                <w:rFonts w:ascii="Times New Roman" w:hAnsi="Times New Roman" w:cs="Times New Roman"/>
                <w:sz w:val="19"/>
                <w:szCs w:val="19"/>
              </w:rPr>
            </w:pPr>
            <w:r w:rsidRPr="00940C56">
              <w:rPr>
                <w:rFonts w:ascii="Times New Roman" w:hAnsi="Times New Roman" w:cs="Times New Roman"/>
                <w:sz w:val="19"/>
                <w:szCs w:val="19"/>
              </w:rPr>
              <w:t xml:space="preserve">3.55 </w:t>
            </w:r>
          </w:p>
        </w:tc>
        <w:tc>
          <w:tcPr>
            <w:tcW w:w="1596" w:type="dxa"/>
          </w:tcPr>
          <w:p w:rsidR="000E6569" w:rsidRPr="007A3505" w:rsidRDefault="000E6569" w:rsidP="000E6569">
            <w:pPr>
              <w:widowControl w:val="0"/>
              <w:autoSpaceDE w:val="0"/>
              <w:autoSpaceDN w:val="0"/>
              <w:adjustRightInd w:val="0"/>
              <w:spacing w:line="268" w:lineRule="exact"/>
              <w:rPr>
                <w:rFonts w:ascii="Times New Roman" w:hAnsi="Times New Roman" w:cs="Times New Roman"/>
                <w:sz w:val="19"/>
                <w:szCs w:val="19"/>
              </w:rPr>
            </w:pPr>
            <w:r w:rsidRPr="007A3505">
              <w:rPr>
                <w:rFonts w:ascii="Times New Roman" w:hAnsi="Times New Roman" w:cs="Times New Roman"/>
                <w:sz w:val="19"/>
                <w:szCs w:val="19"/>
              </w:rPr>
              <w:t xml:space="preserve">4.01 </w:t>
            </w:r>
          </w:p>
        </w:tc>
        <w:tc>
          <w:tcPr>
            <w:tcW w:w="1596" w:type="dxa"/>
          </w:tcPr>
          <w:p w:rsidR="000E6569" w:rsidRPr="00532F00" w:rsidRDefault="000E6569" w:rsidP="000E6569">
            <w:pPr>
              <w:widowControl w:val="0"/>
              <w:autoSpaceDE w:val="0"/>
              <w:autoSpaceDN w:val="0"/>
              <w:adjustRightInd w:val="0"/>
              <w:spacing w:line="268" w:lineRule="exact"/>
              <w:rPr>
                <w:rFonts w:ascii="Times New Roman" w:hAnsi="Times New Roman" w:cs="Times New Roman"/>
                <w:sz w:val="19"/>
                <w:szCs w:val="19"/>
              </w:rPr>
            </w:pPr>
            <w:r w:rsidRPr="00532F00">
              <w:rPr>
                <w:rFonts w:ascii="Times New Roman" w:hAnsi="Times New Roman" w:cs="Times New Roman"/>
                <w:sz w:val="19"/>
                <w:szCs w:val="19"/>
              </w:rPr>
              <w:t xml:space="preserve">4.95 </w:t>
            </w:r>
          </w:p>
        </w:tc>
        <w:tc>
          <w:tcPr>
            <w:tcW w:w="1596" w:type="dxa"/>
          </w:tcPr>
          <w:p w:rsidR="000E6569" w:rsidRPr="00923B21" w:rsidRDefault="000E6569" w:rsidP="000E6569">
            <w:pPr>
              <w:widowControl w:val="0"/>
              <w:autoSpaceDE w:val="0"/>
              <w:autoSpaceDN w:val="0"/>
              <w:adjustRightInd w:val="0"/>
              <w:spacing w:line="268" w:lineRule="exact"/>
              <w:rPr>
                <w:rFonts w:ascii="Times New Roman" w:hAnsi="Times New Roman" w:cs="Times New Roman"/>
                <w:sz w:val="19"/>
                <w:szCs w:val="19"/>
              </w:rPr>
            </w:pPr>
            <w:r w:rsidRPr="00923B21">
              <w:rPr>
                <w:rFonts w:ascii="Times New Roman" w:hAnsi="Times New Roman" w:cs="Times New Roman"/>
                <w:sz w:val="19"/>
                <w:szCs w:val="19"/>
              </w:rPr>
              <w:t xml:space="preserve">5.59 </w:t>
            </w:r>
          </w:p>
        </w:tc>
        <w:tc>
          <w:tcPr>
            <w:tcW w:w="1596" w:type="dxa"/>
          </w:tcPr>
          <w:p w:rsidR="000E6569" w:rsidRPr="00FE0D6A" w:rsidRDefault="000E6569" w:rsidP="000E6569">
            <w:pPr>
              <w:widowControl w:val="0"/>
              <w:autoSpaceDE w:val="0"/>
              <w:autoSpaceDN w:val="0"/>
              <w:adjustRightInd w:val="0"/>
              <w:spacing w:line="268" w:lineRule="exact"/>
              <w:rPr>
                <w:rFonts w:ascii="Times New Roman" w:hAnsi="Times New Roman" w:cs="Times New Roman"/>
                <w:sz w:val="19"/>
                <w:szCs w:val="19"/>
              </w:rPr>
            </w:pPr>
            <w:r w:rsidRPr="00FE0D6A">
              <w:rPr>
                <w:rFonts w:ascii="Times New Roman" w:hAnsi="Times New Roman" w:cs="Times New Roman"/>
                <w:sz w:val="19"/>
                <w:szCs w:val="19"/>
              </w:rPr>
              <w:t xml:space="preserve">5.74 </w:t>
            </w:r>
          </w:p>
        </w:tc>
      </w:tr>
      <w:tr w:rsidR="000E6569" w:rsidTr="00C42FA0">
        <w:tc>
          <w:tcPr>
            <w:tcW w:w="2358" w:type="dxa"/>
          </w:tcPr>
          <w:p w:rsidR="000E6569" w:rsidRPr="006A4E28" w:rsidRDefault="000E6569" w:rsidP="000E6569">
            <w:pPr>
              <w:widowControl w:val="0"/>
              <w:autoSpaceDE w:val="0"/>
              <w:autoSpaceDN w:val="0"/>
              <w:adjustRightInd w:val="0"/>
              <w:spacing w:line="267" w:lineRule="exact"/>
              <w:rPr>
                <w:rFonts w:ascii="Times New Roman" w:hAnsi="Times New Roman" w:cs="Times New Roman"/>
                <w:b/>
                <w:bCs/>
                <w:sz w:val="19"/>
                <w:szCs w:val="19"/>
              </w:rPr>
            </w:pPr>
            <w:r w:rsidRPr="006A4E28">
              <w:rPr>
                <w:rFonts w:ascii="Times New Roman" w:hAnsi="Times New Roman" w:cs="Times New Roman"/>
                <w:sz w:val="19"/>
                <w:szCs w:val="19"/>
              </w:rPr>
              <w:t xml:space="preserve">Denmark </w:t>
            </w:r>
          </w:p>
        </w:tc>
        <w:tc>
          <w:tcPr>
            <w:tcW w:w="834" w:type="dxa"/>
          </w:tcPr>
          <w:p w:rsidR="000E6569" w:rsidRPr="00940C56"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40C56">
              <w:rPr>
                <w:rFonts w:ascii="Times New Roman" w:hAnsi="Times New Roman" w:cs="Times New Roman"/>
                <w:sz w:val="19"/>
                <w:szCs w:val="19"/>
              </w:rPr>
              <w:t xml:space="preserve">3.83 </w:t>
            </w:r>
          </w:p>
        </w:tc>
        <w:tc>
          <w:tcPr>
            <w:tcW w:w="1596" w:type="dxa"/>
          </w:tcPr>
          <w:p w:rsidR="000E6569" w:rsidRPr="007A3505" w:rsidRDefault="000E6569" w:rsidP="000E6569">
            <w:pPr>
              <w:widowControl w:val="0"/>
              <w:autoSpaceDE w:val="0"/>
              <w:autoSpaceDN w:val="0"/>
              <w:adjustRightInd w:val="0"/>
              <w:spacing w:line="267" w:lineRule="exact"/>
              <w:rPr>
                <w:rFonts w:ascii="Times New Roman" w:hAnsi="Times New Roman" w:cs="Times New Roman"/>
                <w:sz w:val="19"/>
                <w:szCs w:val="19"/>
              </w:rPr>
            </w:pPr>
            <w:r w:rsidRPr="007A3505">
              <w:rPr>
                <w:rFonts w:ascii="Times New Roman" w:hAnsi="Times New Roman" w:cs="Times New Roman"/>
                <w:sz w:val="19"/>
                <w:szCs w:val="19"/>
              </w:rPr>
              <w:t xml:space="preserve">3.86 </w:t>
            </w:r>
          </w:p>
        </w:tc>
        <w:tc>
          <w:tcPr>
            <w:tcW w:w="1596" w:type="dxa"/>
          </w:tcPr>
          <w:p w:rsidR="000E6569" w:rsidRPr="00532F00" w:rsidRDefault="000E6569" w:rsidP="000E6569">
            <w:pPr>
              <w:widowControl w:val="0"/>
              <w:autoSpaceDE w:val="0"/>
              <w:autoSpaceDN w:val="0"/>
              <w:adjustRightInd w:val="0"/>
              <w:spacing w:line="267" w:lineRule="exact"/>
              <w:rPr>
                <w:rFonts w:ascii="Times New Roman" w:hAnsi="Times New Roman" w:cs="Times New Roman"/>
                <w:sz w:val="19"/>
                <w:szCs w:val="19"/>
              </w:rPr>
            </w:pPr>
            <w:r w:rsidRPr="00532F00">
              <w:rPr>
                <w:rFonts w:ascii="Times New Roman" w:hAnsi="Times New Roman" w:cs="Times New Roman"/>
                <w:sz w:val="19"/>
                <w:szCs w:val="19"/>
              </w:rPr>
              <w:t xml:space="preserve">4.60 </w:t>
            </w:r>
          </w:p>
        </w:tc>
        <w:tc>
          <w:tcPr>
            <w:tcW w:w="1596" w:type="dxa"/>
          </w:tcPr>
          <w:p w:rsidR="000E6569" w:rsidRPr="00923B21"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23B21">
              <w:rPr>
                <w:rFonts w:ascii="Times New Roman" w:hAnsi="Times New Roman" w:cs="Times New Roman"/>
                <w:sz w:val="19"/>
                <w:szCs w:val="19"/>
              </w:rPr>
              <w:t xml:space="preserve">5.00 </w:t>
            </w:r>
          </w:p>
        </w:tc>
        <w:tc>
          <w:tcPr>
            <w:tcW w:w="1596" w:type="dxa"/>
          </w:tcPr>
          <w:p w:rsidR="000E6569" w:rsidRPr="00FE0D6A" w:rsidRDefault="000E6569" w:rsidP="000E6569">
            <w:pPr>
              <w:widowControl w:val="0"/>
              <w:autoSpaceDE w:val="0"/>
              <w:autoSpaceDN w:val="0"/>
              <w:adjustRightInd w:val="0"/>
              <w:spacing w:line="267" w:lineRule="exact"/>
              <w:rPr>
                <w:rFonts w:ascii="Times New Roman" w:hAnsi="Times New Roman" w:cs="Times New Roman"/>
                <w:sz w:val="19"/>
                <w:szCs w:val="19"/>
              </w:rPr>
            </w:pPr>
            <w:r w:rsidRPr="00FE0D6A">
              <w:rPr>
                <w:rFonts w:ascii="Times New Roman" w:hAnsi="Times New Roman" w:cs="Times New Roman"/>
                <w:sz w:val="19"/>
                <w:szCs w:val="19"/>
              </w:rPr>
              <w:t xml:space="preserve">5.13 </w:t>
            </w:r>
          </w:p>
        </w:tc>
      </w:tr>
      <w:tr w:rsidR="000E6569" w:rsidTr="00C42FA0">
        <w:tc>
          <w:tcPr>
            <w:tcW w:w="2358" w:type="dxa"/>
          </w:tcPr>
          <w:p w:rsidR="000E6569" w:rsidRPr="006A4E28" w:rsidRDefault="000E6569" w:rsidP="000E6569">
            <w:pPr>
              <w:widowControl w:val="0"/>
              <w:autoSpaceDE w:val="0"/>
              <w:autoSpaceDN w:val="0"/>
              <w:adjustRightInd w:val="0"/>
              <w:spacing w:line="267" w:lineRule="exact"/>
              <w:rPr>
                <w:rFonts w:ascii="Times New Roman" w:hAnsi="Times New Roman" w:cs="Times New Roman"/>
                <w:b/>
                <w:bCs/>
                <w:sz w:val="19"/>
                <w:szCs w:val="19"/>
              </w:rPr>
            </w:pPr>
            <w:r w:rsidRPr="006A4E28">
              <w:rPr>
                <w:rFonts w:ascii="Times New Roman" w:hAnsi="Times New Roman" w:cs="Times New Roman"/>
                <w:sz w:val="19"/>
                <w:szCs w:val="19"/>
              </w:rPr>
              <w:t xml:space="preserve">China </w:t>
            </w:r>
          </w:p>
        </w:tc>
        <w:tc>
          <w:tcPr>
            <w:tcW w:w="834" w:type="dxa"/>
          </w:tcPr>
          <w:p w:rsidR="000E6569" w:rsidRPr="00940C56"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40C56">
              <w:rPr>
                <w:rFonts w:ascii="Times New Roman" w:hAnsi="Times New Roman" w:cs="Times New Roman"/>
                <w:sz w:val="19"/>
                <w:szCs w:val="19"/>
              </w:rPr>
              <w:t xml:space="preserve">1.18 </w:t>
            </w:r>
          </w:p>
        </w:tc>
        <w:tc>
          <w:tcPr>
            <w:tcW w:w="1596" w:type="dxa"/>
          </w:tcPr>
          <w:p w:rsidR="000E6569" w:rsidRPr="007A3505" w:rsidRDefault="000E6569" w:rsidP="000E6569">
            <w:pPr>
              <w:widowControl w:val="0"/>
              <w:autoSpaceDE w:val="0"/>
              <w:autoSpaceDN w:val="0"/>
              <w:adjustRightInd w:val="0"/>
              <w:spacing w:line="267" w:lineRule="exact"/>
              <w:rPr>
                <w:rFonts w:ascii="Times New Roman" w:hAnsi="Times New Roman" w:cs="Times New Roman"/>
                <w:sz w:val="19"/>
                <w:szCs w:val="19"/>
              </w:rPr>
            </w:pPr>
            <w:r w:rsidRPr="007A3505">
              <w:rPr>
                <w:rFonts w:ascii="Times New Roman" w:hAnsi="Times New Roman" w:cs="Times New Roman"/>
                <w:sz w:val="19"/>
                <w:szCs w:val="19"/>
              </w:rPr>
              <w:t xml:space="preserve">1.77 </w:t>
            </w:r>
          </w:p>
        </w:tc>
        <w:tc>
          <w:tcPr>
            <w:tcW w:w="1596" w:type="dxa"/>
          </w:tcPr>
          <w:p w:rsidR="000E6569" w:rsidRPr="00532F00" w:rsidRDefault="000E6569" w:rsidP="000E6569">
            <w:pPr>
              <w:widowControl w:val="0"/>
              <w:autoSpaceDE w:val="0"/>
              <w:autoSpaceDN w:val="0"/>
              <w:adjustRightInd w:val="0"/>
              <w:spacing w:line="267" w:lineRule="exact"/>
              <w:rPr>
                <w:rFonts w:ascii="Times New Roman" w:hAnsi="Times New Roman" w:cs="Times New Roman"/>
                <w:sz w:val="19"/>
                <w:szCs w:val="19"/>
              </w:rPr>
            </w:pPr>
            <w:r w:rsidRPr="00532F00">
              <w:rPr>
                <w:rFonts w:ascii="Times New Roman" w:hAnsi="Times New Roman" w:cs="Times New Roman"/>
                <w:sz w:val="19"/>
                <w:szCs w:val="19"/>
              </w:rPr>
              <w:t xml:space="preserve">2.67 </w:t>
            </w:r>
          </w:p>
        </w:tc>
        <w:tc>
          <w:tcPr>
            <w:tcW w:w="1596" w:type="dxa"/>
          </w:tcPr>
          <w:p w:rsidR="000E6569" w:rsidRPr="00923B21"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23B21">
              <w:rPr>
                <w:rFonts w:ascii="Times New Roman" w:hAnsi="Times New Roman" w:cs="Times New Roman"/>
                <w:sz w:val="19"/>
                <w:szCs w:val="19"/>
              </w:rPr>
              <w:t xml:space="preserve">2.63 </w:t>
            </w:r>
          </w:p>
        </w:tc>
        <w:tc>
          <w:tcPr>
            <w:tcW w:w="1596" w:type="dxa"/>
          </w:tcPr>
          <w:p w:rsidR="000E6569" w:rsidRPr="00FE0D6A" w:rsidRDefault="000E6569" w:rsidP="000E6569">
            <w:pPr>
              <w:widowControl w:val="0"/>
              <w:autoSpaceDE w:val="0"/>
              <w:autoSpaceDN w:val="0"/>
              <w:adjustRightInd w:val="0"/>
              <w:spacing w:line="267" w:lineRule="exact"/>
              <w:rPr>
                <w:rFonts w:ascii="Times New Roman" w:hAnsi="Times New Roman" w:cs="Times New Roman"/>
                <w:sz w:val="19"/>
                <w:szCs w:val="19"/>
              </w:rPr>
            </w:pPr>
            <w:r w:rsidRPr="00FE0D6A">
              <w:rPr>
                <w:rFonts w:ascii="Times New Roman" w:hAnsi="Times New Roman" w:cs="Times New Roman"/>
                <w:sz w:val="19"/>
                <w:szCs w:val="19"/>
              </w:rPr>
              <w:t xml:space="preserve">3.92 </w:t>
            </w:r>
          </w:p>
        </w:tc>
      </w:tr>
      <w:tr w:rsidR="000E6569" w:rsidTr="00C42FA0">
        <w:tc>
          <w:tcPr>
            <w:tcW w:w="2358" w:type="dxa"/>
          </w:tcPr>
          <w:p w:rsidR="000E6569" w:rsidRPr="006A4E28" w:rsidRDefault="000E6569" w:rsidP="000E6569">
            <w:pPr>
              <w:widowControl w:val="0"/>
              <w:autoSpaceDE w:val="0"/>
              <w:autoSpaceDN w:val="0"/>
              <w:adjustRightInd w:val="0"/>
              <w:spacing w:line="268" w:lineRule="exact"/>
              <w:rPr>
                <w:rFonts w:ascii="Times New Roman" w:hAnsi="Times New Roman" w:cs="Times New Roman"/>
                <w:b/>
                <w:bCs/>
                <w:sz w:val="19"/>
                <w:szCs w:val="19"/>
              </w:rPr>
            </w:pPr>
            <w:r w:rsidRPr="006A4E28">
              <w:rPr>
                <w:rFonts w:ascii="Times New Roman" w:hAnsi="Times New Roman" w:cs="Times New Roman"/>
                <w:sz w:val="19"/>
                <w:szCs w:val="19"/>
              </w:rPr>
              <w:t xml:space="preserve">USA </w:t>
            </w:r>
          </w:p>
        </w:tc>
        <w:tc>
          <w:tcPr>
            <w:tcW w:w="834" w:type="dxa"/>
          </w:tcPr>
          <w:p w:rsidR="000E6569" w:rsidRPr="00940C56" w:rsidRDefault="000E6569" w:rsidP="000E6569">
            <w:pPr>
              <w:widowControl w:val="0"/>
              <w:autoSpaceDE w:val="0"/>
              <w:autoSpaceDN w:val="0"/>
              <w:adjustRightInd w:val="0"/>
              <w:spacing w:line="268" w:lineRule="exact"/>
              <w:rPr>
                <w:rFonts w:ascii="Times New Roman" w:hAnsi="Times New Roman" w:cs="Times New Roman"/>
                <w:sz w:val="19"/>
                <w:szCs w:val="19"/>
              </w:rPr>
            </w:pPr>
            <w:r w:rsidRPr="00940C56">
              <w:rPr>
                <w:rFonts w:ascii="Times New Roman" w:hAnsi="Times New Roman" w:cs="Times New Roman"/>
                <w:sz w:val="19"/>
                <w:szCs w:val="19"/>
              </w:rPr>
              <w:t xml:space="preserve">2.10 </w:t>
            </w:r>
          </w:p>
        </w:tc>
        <w:tc>
          <w:tcPr>
            <w:tcW w:w="1596" w:type="dxa"/>
          </w:tcPr>
          <w:p w:rsidR="000E6569" w:rsidRPr="007A3505" w:rsidRDefault="000E6569" w:rsidP="000E6569">
            <w:pPr>
              <w:widowControl w:val="0"/>
              <w:autoSpaceDE w:val="0"/>
              <w:autoSpaceDN w:val="0"/>
              <w:adjustRightInd w:val="0"/>
              <w:spacing w:line="268" w:lineRule="exact"/>
              <w:rPr>
                <w:rFonts w:ascii="Times New Roman" w:hAnsi="Times New Roman" w:cs="Times New Roman"/>
                <w:sz w:val="19"/>
                <w:szCs w:val="19"/>
              </w:rPr>
            </w:pPr>
            <w:r w:rsidRPr="007A3505">
              <w:rPr>
                <w:rFonts w:ascii="Times New Roman" w:hAnsi="Times New Roman" w:cs="Times New Roman"/>
                <w:sz w:val="19"/>
                <w:szCs w:val="19"/>
              </w:rPr>
              <w:t xml:space="preserve">2.43 </w:t>
            </w:r>
          </w:p>
        </w:tc>
        <w:tc>
          <w:tcPr>
            <w:tcW w:w="1596" w:type="dxa"/>
          </w:tcPr>
          <w:p w:rsidR="000E6569" w:rsidRPr="00532F00" w:rsidRDefault="000E6569" w:rsidP="000E6569">
            <w:pPr>
              <w:widowControl w:val="0"/>
              <w:autoSpaceDE w:val="0"/>
              <w:autoSpaceDN w:val="0"/>
              <w:adjustRightInd w:val="0"/>
              <w:spacing w:line="268" w:lineRule="exact"/>
              <w:rPr>
                <w:rFonts w:ascii="Times New Roman" w:hAnsi="Times New Roman" w:cs="Times New Roman"/>
                <w:sz w:val="19"/>
                <w:szCs w:val="19"/>
              </w:rPr>
            </w:pPr>
            <w:r w:rsidRPr="00532F00">
              <w:rPr>
                <w:rFonts w:ascii="Times New Roman" w:hAnsi="Times New Roman" w:cs="Times New Roman"/>
                <w:sz w:val="19"/>
                <w:szCs w:val="19"/>
              </w:rPr>
              <w:t xml:space="preserve">2.75 </w:t>
            </w:r>
          </w:p>
        </w:tc>
        <w:tc>
          <w:tcPr>
            <w:tcW w:w="1596" w:type="dxa"/>
          </w:tcPr>
          <w:p w:rsidR="000E6569" w:rsidRPr="00923B21" w:rsidRDefault="000E6569" w:rsidP="000E6569">
            <w:pPr>
              <w:widowControl w:val="0"/>
              <w:autoSpaceDE w:val="0"/>
              <w:autoSpaceDN w:val="0"/>
              <w:adjustRightInd w:val="0"/>
              <w:spacing w:line="268" w:lineRule="exact"/>
              <w:rPr>
                <w:rFonts w:ascii="Times New Roman" w:hAnsi="Times New Roman" w:cs="Times New Roman"/>
                <w:sz w:val="19"/>
                <w:szCs w:val="19"/>
              </w:rPr>
            </w:pPr>
            <w:r w:rsidRPr="00923B21">
              <w:rPr>
                <w:rFonts w:ascii="Times New Roman" w:hAnsi="Times New Roman" w:cs="Times New Roman"/>
                <w:sz w:val="19"/>
                <w:szCs w:val="19"/>
              </w:rPr>
              <w:t xml:space="preserve">3.16 </w:t>
            </w:r>
          </w:p>
        </w:tc>
        <w:tc>
          <w:tcPr>
            <w:tcW w:w="1596" w:type="dxa"/>
          </w:tcPr>
          <w:p w:rsidR="000E6569" w:rsidRPr="00FE0D6A" w:rsidRDefault="000E6569" w:rsidP="000E6569">
            <w:pPr>
              <w:widowControl w:val="0"/>
              <w:autoSpaceDE w:val="0"/>
              <w:autoSpaceDN w:val="0"/>
              <w:adjustRightInd w:val="0"/>
              <w:spacing w:line="268" w:lineRule="exact"/>
              <w:rPr>
                <w:rFonts w:ascii="Times New Roman" w:hAnsi="Times New Roman" w:cs="Times New Roman"/>
                <w:sz w:val="19"/>
                <w:szCs w:val="19"/>
              </w:rPr>
            </w:pPr>
            <w:r w:rsidRPr="00FE0D6A">
              <w:rPr>
                <w:rFonts w:ascii="Times New Roman" w:hAnsi="Times New Roman" w:cs="Times New Roman"/>
                <w:sz w:val="19"/>
                <w:szCs w:val="19"/>
              </w:rPr>
              <w:t xml:space="preserve">3.29 </w:t>
            </w:r>
          </w:p>
        </w:tc>
      </w:tr>
      <w:tr w:rsidR="000E6569" w:rsidTr="00C42FA0">
        <w:tc>
          <w:tcPr>
            <w:tcW w:w="2358" w:type="dxa"/>
          </w:tcPr>
          <w:p w:rsidR="000E6569" w:rsidRPr="006A4E28" w:rsidRDefault="000E6569" w:rsidP="000E6569">
            <w:pPr>
              <w:widowControl w:val="0"/>
              <w:autoSpaceDE w:val="0"/>
              <w:autoSpaceDN w:val="0"/>
              <w:adjustRightInd w:val="0"/>
              <w:spacing w:line="267" w:lineRule="exact"/>
              <w:rPr>
                <w:rFonts w:ascii="Times New Roman" w:hAnsi="Times New Roman" w:cs="Times New Roman"/>
                <w:b/>
                <w:bCs/>
                <w:sz w:val="19"/>
                <w:szCs w:val="19"/>
              </w:rPr>
            </w:pPr>
            <w:r w:rsidRPr="006A4E28">
              <w:rPr>
                <w:rFonts w:ascii="Times New Roman" w:hAnsi="Times New Roman" w:cs="Times New Roman"/>
                <w:sz w:val="19"/>
                <w:szCs w:val="19"/>
              </w:rPr>
              <w:t xml:space="preserve">Poland </w:t>
            </w:r>
          </w:p>
        </w:tc>
        <w:tc>
          <w:tcPr>
            <w:tcW w:w="834" w:type="dxa"/>
          </w:tcPr>
          <w:p w:rsidR="000E6569" w:rsidRPr="00940C56"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40C56">
              <w:rPr>
                <w:rFonts w:ascii="Times New Roman" w:hAnsi="Times New Roman" w:cs="Times New Roman"/>
                <w:sz w:val="19"/>
                <w:szCs w:val="19"/>
              </w:rPr>
              <w:t xml:space="preserve">2.12 </w:t>
            </w:r>
          </w:p>
        </w:tc>
        <w:tc>
          <w:tcPr>
            <w:tcW w:w="1596" w:type="dxa"/>
          </w:tcPr>
          <w:p w:rsidR="000E6569" w:rsidRPr="007A3505" w:rsidRDefault="000E6569" w:rsidP="000E6569">
            <w:pPr>
              <w:widowControl w:val="0"/>
              <w:autoSpaceDE w:val="0"/>
              <w:autoSpaceDN w:val="0"/>
              <w:adjustRightInd w:val="0"/>
              <w:spacing w:line="267" w:lineRule="exact"/>
              <w:rPr>
                <w:rFonts w:ascii="Times New Roman" w:hAnsi="Times New Roman" w:cs="Times New Roman"/>
                <w:sz w:val="19"/>
                <w:szCs w:val="19"/>
              </w:rPr>
            </w:pPr>
            <w:r w:rsidRPr="007A3505">
              <w:rPr>
                <w:rFonts w:ascii="Times New Roman" w:hAnsi="Times New Roman" w:cs="Times New Roman"/>
                <w:sz w:val="19"/>
                <w:szCs w:val="19"/>
              </w:rPr>
              <w:t xml:space="preserve">2.81 </w:t>
            </w:r>
          </w:p>
        </w:tc>
        <w:tc>
          <w:tcPr>
            <w:tcW w:w="1596" w:type="dxa"/>
          </w:tcPr>
          <w:p w:rsidR="000E6569" w:rsidRPr="00532F00" w:rsidRDefault="000E6569" w:rsidP="000E6569">
            <w:pPr>
              <w:widowControl w:val="0"/>
              <w:autoSpaceDE w:val="0"/>
              <w:autoSpaceDN w:val="0"/>
              <w:adjustRightInd w:val="0"/>
              <w:spacing w:line="267" w:lineRule="exact"/>
              <w:rPr>
                <w:rFonts w:ascii="Times New Roman" w:hAnsi="Times New Roman" w:cs="Times New Roman"/>
                <w:sz w:val="19"/>
                <w:szCs w:val="19"/>
              </w:rPr>
            </w:pPr>
            <w:r w:rsidRPr="00532F00">
              <w:rPr>
                <w:rFonts w:ascii="Times New Roman" w:hAnsi="Times New Roman" w:cs="Times New Roman"/>
                <w:sz w:val="19"/>
                <w:szCs w:val="19"/>
              </w:rPr>
              <w:t xml:space="preserve">3.19 </w:t>
            </w:r>
          </w:p>
        </w:tc>
        <w:tc>
          <w:tcPr>
            <w:tcW w:w="1596" w:type="dxa"/>
          </w:tcPr>
          <w:p w:rsidR="000E6569" w:rsidRPr="00923B21"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23B21">
              <w:rPr>
                <w:rFonts w:ascii="Times New Roman" w:hAnsi="Times New Roman" w:cs="Times New Roman"/>
                <w:sz w:val="19"/>
                <w:szCs w:val="19"/>
              </w:rPr>
              <w:t xml:space="preserve">2.92 </w:t>
            </w:r>
          </w:p>
        </w:tc>
        <w:tc>
          <w:tcPr>
            <w:tcW w:w="1596" w:type="dxa"/>
          </w:tcPr>
          <w:p w:rsidR="000E6569" w:rsidRPr="00FE0D6A" w:rsidRDefault="000E6569" w:rsidP="000E6569">
            <w:pPr>
              <w:widowControl w:val="0"/>
              <w:autoSpaceDE w:val="0"/>
              <w:autoSpaceDN w:val="0"/>
              <w:adjustRightInd w:val="0"/>
              <w:spacing w:line="267" w:lineRule="exact"/>
              <w:rPr>
                <w:rFonts w:ascii="Times New Roman" w:hAnsi="Times New Roman" w:cs="Times New Roman"/>
                <w:sz w:val="19"/>
                <w:szCs w:val="19"/>
              </w:rPr>
            </w:pPr>
            <w:r w:rsidRPr="00FE0D6A">
              <w:rPr>
                <w:rFonts w:ascii="Times New Roman" w:hAnsi="Times New Roman" w:cs="Times New Roman"/>
                <w:sz w:val="19"/>
                <w:szCs w:val="19"/>
              </w:rPr>
              <w:t xml:space="preserve">3.10 </w:t>
            </w:r>
          </w:p>
        </w:tc>
      </w:tr>
      <w:tr w:rsidR="000E6569" w:rsidTr="00C42FA0">
        <w:tc>
          <w:tcPr>
            <w:tcW w:w="2358" w:type="dxa"/>
          </w:tcPr>
          <w:p w:rsidR="000E6569" w:rsidRPr="006A4E28" w:rsidRDefault="000E6569" w:rsidP="000E6569">
            <w:pPr>
              <w:widowControl w:val="0"/>
              <w:autoSpaceDE w:val="0"/>
              <w:autoSpaceDN w:val="0"/>
              <w:adjustRightInd w:val="0"/>
              <w:spacing w:line="267" w:lineRule="exact"/>
              <w:rPr>
                <w:rFonts w:ascii="Times New Roman" w:hAnsi="Times New Roman" w:cs="Times New Roman"/>
                <w:b/>
                <w:bCs/>
                <w:sz w:val="19"/>
                <w:szCs w:val="19"/>
              </w:rPr>
            </w:pPr>
            <w:r w:rsidRPr="006A4E28">
              <w:rPr>
                <w:rFonts w:ascii="Times New Roman" w:hAnsi="Times New Roman" w:cs="Times New Roman"/>
                <w:sz w:val="19"/>
                <w:szCs w:val="19"/>
              </w:rPr>
              <w:t xml:space="preserve">Canada </w:t>
            </w:r>
          </w:p>
        </w:tc>
        <w:tc>
          <w:tcPr>
            <w:tcW w:w="834" w:type="dxa"/>
          </w:tcPr>
          <w:p w:rsidR="000E6569" w:rsidRPr="00940C56"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40C56">
              <w:rPr>
                <w:rFonts w:ascii="Times New Roman" w:hAnsi="Times New Roman" w:cs="Times New Roman"/>
                <w:sz w:val="19"/>
                <w:szCs w:val="19"/>
              </w:rPr>
              <w:t xml:space="preserve">1.85 </w:t>
            </w:r>
          </w:p>
        </w:tc>
        <w:tc>
          <w:tcPr>
            <w:tcW w:w="1596" w:type="dxa"/>
          </w:tcPr>
          <w:p w:rsidR="000E6569" w:rsidRPr="007A3505" w:rsidRDefault="000E6569" w:rsidP="000E6569">
            <w:pPr>
              <w:widowControl w:val="0"/>
              <w:autoSpaceDE w:val="0"/>
              <w:autoSpaceDN w:val="0"/>
              <w:adjustRightInd w:val="0"/>
              <w:spacing w:line="267" w:lineRule="exact"/>
              <w:rPr>
                <w:rFonts w:ascii="Times New Roman" w:hAnsi="Times New Roman" w:cs="Times New Roman"/>
                <w:sz w:val="19"/>
                <w:szCs w:val="19"/>
              </w:rPr>
            </w:pPr>
            <w:r w:rsidRPr="007A3505">
              <w:rPr>
                <w:rFonts w:ascii="Times New Roman" w:hAnsi="Times New Roman" w:cs="Times New Roman"/>
                <w:sz w:val="19"/>
                <w:szCs w:val="19"/>
              </w:rPr>
              <w:t xml:space="preserve">2.67 </w:t>
            </w:r>
          </w:p>
        </w:tc>
        <w:tc>
          <w:tcPr>
            <w:tcW w:w="1596" w:type="dxa"/>
          </w:tcPr>
          <w:p w:rsidR="000E6569" w:rsidRPr="00532F00" w:rsidRDefault="000E6569" w:rsidP="000E6569">
            <w:pPr>
              <w:widowControl w:val="0"/>
              <w:autoSpaceDE w:val="0"/>
              <w:autoSpaceDN w:val="0"/>
              <w:adjustRightInd w:val="0"/>
              <w:spacing w:line="267" w:lineRule="exact"/>
              <w:rPr>
                <w:rFonts w:ascii="Times New Roman" w:hAnsi="Times New Roman" w:cs="Times New Roman"/>
                <w:sz w:val="19"/>
                <w:szCs w:val="19"/>
              </w:rPr>
            </w:pPr>
            <w:r w:rsidRPr="00532F00">
              <w:rPr>
                <w:rFonts w:ascii="Times New Roman" w:hAnsi="Times New Roman" w:cs="Times New Roman"/>
                <w:sz w:val="19"/>
                <w:szCs w:val="19"/>
              </w:rPr>
              <w:t xml:space="preserve">2.62 </w:t>
            </w:r>
          </w:p>
        </w:tc>
        <w:tc>
          <w:tcPr>
            <w:tcW w:w="1596" w:type="dxa"/>
          </w:tcPr>
          <w:p w:rsidR="000E6569" w:rsidRPr="00923B21"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23B21">
              <w:rPr>
                <w:rFonts w:ascii="Times New Roman" w:hAnsi="Times New Roman" w:cs="Times New Roman"/>
                <w:sz w:val="19"/>
                <w:szCs w:val="19"/>
              </w:rPr>
              <w:t xml:space="preserve">2.99 </w:t>
            </w:r>
          </w:p>
        </w:tc>
        <w:tc>
          <w:tcPr>
            <w:tcW w:w="1596" w:type="dxa"/>
          </w:tcPr>
          <w:p w:rsidR="000E6569" w:rsidRPr="00FE0D6A" w:rsidRDefault="000E6569" w:rsidP="000E6569">
            <w:pPr>
              <w:widowControl w:val="0"/>
              <w:autoSpaceDE w:val="0"/>
              <w:autoSpaceDN w:val="0"/>
              <w:adjustRightInd w:val="0"/>
              <w:spacing w:line="267" w:lineRule="exact"/>
              <w:rPr>
                <w:rFonts w:ascii="Times New Roman" w:hAnsi="Times New Roman" w:cs="Times New Roman"/>
                <w:sz w:val="19"/>
                <w:szCs w:val="19"/>
              </w:rPr>
            </w:pPr>
            <w:r w:rsidRPr="00FE0D6A">
              <w:rPr>
                <w:rFonts w:ascii="Times New Roman" w:hAnsi="Times New Roman" w:cs="Times New Roman"/>
                <w:sz w:val="19"/>
                <w:szCs w:val="19"/>
              </w:rPr>
              <w:t xml:space="preserve">2.85 </w:t>
            </w:r>
          </w:p>
        </w:tc>
      </w:tr>
      <w:tr w:rsidR="000E6569" w:rsidTr="00C42FA0">
        <w:tc>
          <w:tcPr>
            <w:tcW w:w="2358" w:type="dxa"/>
          </w:tcPr>
          <w:p w:rsidR="000E6569" w:rsidRPr="006A4E28" w:rsidRDefault="000E6569" w:rsidP="000E6569">
            <w:pPr>
              <w:widowControl w:val="0"/>
              <w:autoSpaceDE w:val="0"/>
              <w:autoSpaceDN w:val="0"/>
              <w:adjustRightInd w:val="0"/>
              <w:spacing w:line="268" w:lineRule="exact"/>
              <w:rPr>
                <w:rFonts w:ascii="Times New Roman" w:hAnsi="Times New Roman" w:cs="Times New Roman"/>
                <w:b/>
                <w:bCs/>
                <w:sz w:val="19"/>
                <w:szCs w:val="19"/>
              </w:rPr>
            </w:pPr>
            <w:r w:rsidRPr="006A4E28">
              <w:rPr>
                <w:rFonts w:ascii="Times New Roman" w:hAnsi="Times New Roman" w:cs="Times New Roman"/>
                <w:sz w:val="19"/>
                <w:szCs w:val="19"/>
              </w:rPr>
              <w:t xml:space="preserve">Spain </w:t>
            </w:r>
          </w:p>
        </w:tc>
        <w:tc>
          <w:tcPr>
            <w:tcW w:w="834" w:type="dxa"/>
          </w:tcPr>
          <w:p w:rsidR="000E6569" w:rsidRPr="00940C56" w:rsidRDefault="000E6569" w:rsidP="000E6569">
            <w:pPr>
              <w:widowControl w:val="0"/>
              <w:autoSpaceDE w:val="0"/>
              <w:autoSpaceDN w:val="0"/>
              <w:adjustRightInd w:val="0"/>
              <w:spacing w:line="268" w:lineRule="exact"/>
              <w:rPr>
                <w:rFonts w:ascii="Times New Roman" w:hAnsi="Times New Roman" w:cs="Times New Roman"/>
                <w:sz w:val="19"/>
                <w:szCs w:val="19"/>
              </w:rPr>
            </w:pPr>
            <w:r w:rsidRPr="00940C56">
              <w:rPr>
                <w:rFonts w:ascii="Times New Roman" w:hAnsi="Times New Roman" w:cs="Times New Roman"/>
                <w:sz w:val="19"/>
                <w:szCs w:val="19"/>
              </w:rPr>
              <w:t xml:space="preserve">1.51 </w:t>
            </w:r>
          </w:p>
        </w:tc>
        <w:tc>
          <w:tcPr>
            <w:tcW w:w="1596" w:type="dxa"/>
          </w:tcPr>
          <w:p w:rsidR="000E6569" w:rsidRPr="007A3505" w:rsidRDefault="000E6569" w:rsidP="000E6569">
            <w:pPr>
              <w:widowControl w:val="0"/>
              <w:autoSpaceDE w:val="0"/>
              <w:autoSpaceDN w:val="0"/>
              <w:adjustRightInd w:val="0"/>
              <w:spacing w:line="268" w:lineRule="exact"/>
              <w:rPr>
                <w:rFonts w:ascii="Times New Roman" w:hAnsi="Times New Roman" w:cs="Times New Roman"/>
                <w:sz w:val="19"/>
                <w:szCs w:val="19"/>
              </w:rPr>
            </w:pPr>
            <w:r w:rsidRPr="007A3505">
              <w:rPr>
                <w:rFonts w:ascii="Times New Roman" w:hAnsi="Times New Roman" w:cs="Times New Roman"/>
                <w:sz w:val="19"/>
                <w:szCs w:val="19"/>
              </w:rPr>
              <w:t xml:space="preserve">1.94 </w:t>
            </w:r>
          </w:p>
        </w:tc>
        <w:tc>
          <w:tcPr>
            <w:tcW w:w="1596" w:type="dxa"/>
          </w:tcPr>
          <w:p w:rsidR="000E6569" w:rsidRPr="00532F00" w:rsidRDefault="000E6569" w:rsidP="000E6569">
            <w:pPr>
              <w:widowControl w:val="0"/>
              <w:autoSpaceDE w:val="0"/>
              <w:autoSpaceDN w:val="0"/>
              <w:adjustRightInd w:val="0"/>
              <w:spacing w:line="268" w:lineRule="exact"/>
              <w:rPr>
                <w:rFonts w:ascii="Times New Roman" w:hAnsi="Times New Roman" w:cs="Times New Roman"/>
                <w:sz w:val="19"/>
                <w:szCs w:val="19"/>
              </w:rPr>
            </w:pPr>
            <w:r w:rsidRPr="00532F00">
              <w:rPr>
                <w:rFonts w:ascii="Times New Roman" w:hAnsi="Times New Roman" w:cs="Times New Roman"/>
                <w:sz w:val="19"/>
                <w:szCs w:val="19"/>
              </w:rPr>
              <w:t xml:space="preserve">2.09 </w:t>
            </w:r>
          </w:p>
        </w:tc>
        <w:tc>
          <w:tcPr>
            <w:tcW w:w="1596" w:type="dxa"/>
          </w:tcPr>
          <w:p w:rsidR="000E6569" w:rsidRPr="00923B21" w:rsidRDefault="000E6569" w:rsidP="000E6569">
            <w:pPr>
              <w:widowControl w:val="0"/>
              <w:autoSpaceDE w:val="0"/>
              <w:autoSpaceDN w:val="0"/>
              <w:adjustRightInd w:val="0"/>
              <w:spacing w:line="268" w:lineRule="exact"/>
              <w:rPr>
                <w:rFonts w:ascii="Times New Roman" w:hAnsi="Times New Roman" w:cs="Times New Roman"/>
                <w:sz w:val="19"/>
                <w:szCs w:val="19"/>
              </w:rPr>
            </w:pPr>
            <w:r w:rsidRPr="00923B21">
              <w:rPr>
                <w:rFonts w:ascii="Times New Roman" w:hAnsi="Times New Roman" w:cs="Times New Roman"/>
                <w:sz w:val="19"/>
                <w:szCs w:val="19"/>
              </w:rPr>
              <w:t xml:space="preserve">2.40 </w:t>
            </w:r>
          </w:p>
        </w:tc>
        <w:tc>
          <w:tcPr>
            <w:tcW w:w="1596" w:type="dxa"/>
          </w:tcPr>
          <w:p w:rsidR="000E6569" w:rsidRPr="00FE0D6A" w:rsidRDefault="000E6569" w:rsidP="000E6569">
            <w:pPr>
              <w:widowControl w:val="0"/>
              <w:autoSpaceDE w:val="0"/>
              <w:autoSpaceDN w:val="0"/>
              <w:adjustRightInd w:val="0"/>
              <w:spacing w:line="268" w:lineRule="exact"/>
              <w:rPr>
                <w:rFonts w:ascii="Times New Roman" w:hAnsi="Times New Roman" w:cs="Times New Roman"/>
                <w:sz w:val="19"/>
                <w:szCs w:val="19"/>
              </w:rPr>
            </w:pPr>
            <w:r w:rsidRPr="00FE0D6A">
              <w:rPr>
                <w:rFonts w:ascii="Times New Roman" w:hAnsi="Times New Roman" w:cs="Times New Roman"/>
                <w:sz w:val="19"/>
                <w:szCs w:val="19"/>
              </w:rPr>
              <w:t xml:space="preserve">2.65 </w:t>
            </w:r>
          </w:p>
        </w:tc>
      </w:tr>
      <w:tr w:rsidR="000E6569" w:rsidTr="00C42FA0">
        <w:tc>
          <w:tcPr>
            <w:tcW w:w="2358" w:type="dxa"/>
          </w:tcPr>
          <w:p w:rsidR="000E6569" w:rsidRPr="006A4E28" w:rsidRDefault="000E6569" w:rsidP="000E6569">
            <w:pPr>
              <w:widowControl w:val="0"/>
              <w:autoSpaceDE w:val="0"/>
              <w:autoSpaceDN w:val="0"/>
              <w:adjustRightInd w:val="0"/>
              <w:spacing w:line="267" w:lineRule="exact"/>
              <w:rPr>
                <w:rFonts w:ascii="Times New Roman" w:hAnsi="Times New Roman" w:cs="Times New Roman"/>
                <w:b/>
                <w:bCs/>
                <w:sz w:val="19"/>
                <w:szCs w:val="19"/>
              </w:rPr>
            </w:pPr>
            <w:r w:rsidRPr="006A4E28">
              <w:rPr>
                <w:rFonts w:ascii="Times New Roman" w:hAnsi="Times New Roman" w:cs="Times New Roman"/>
                <w:sz w:val="19"/>
                <w:szCs w:val="19"/>
              </w:rPr>
              <w:t xml:space="preserve">Turkey </w:t>
            </w:r>
          </w:p>
        </w:tc>
        <w:tc>
          <w:tcPr>
            <w:tcW w:w="834" w:type="dxa"/>
          </w:tcPr>
          <w:p w:rsidR="000E6569" w:rsidRPr="00940C56"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40C56">
              <w:rPr>
                <w:rFonts w:ascii="Times New Roman" w:hAnsi="Times New Roman" w:cs="Times New Roman"/>
                <w:sz w:val="19"/>
                <w:szCs w:val="19"/>
              </w:rPr>
              <w:t xml:space="preserve">1.29 </w:t>
            </w:r>
          </w:p>
        </w:tc>
        <w:tc>
          <w:tcPr>
            <w:tcW w:w="1596" w:type="dxa"/>
          </w:tcPr>
          <w:p w:rsidR="000E6569" w:rsidRPr="007A3505" w:rsidRDefault="000E6569" w:rsidP="000E6569">
            <w:pPr>
              <w:widowControl w:val="0"/>
              <w:autoSpaceDE w:val="0"/>
              <w:autoSpaceDN w:val="0"/>
              <w:adjustRightInd w:val="0"/>
              <w:spacing w:line="267" w:lineRule="exact"/>
              <w:rPr>
                <w:rFonts w:ascii="Times New Roman" w:hAnsi="Times New Roman" w:cs="Times New Roman"/>
                <w:sz w:val="19"/>
                <w:szCs w:val="19"/>
              </w:rPr>
            </w:pPr>
            <w:r w:rsidRPr="007A3505">
              <w:rPr>
                <w:rFonts w:ascii="Times New Roman" w:hAnsi="Times New Roman" w:cs="Times New Roman"/>
                <w:sz w:val="19"/>
                <w:szCs w:val="19"/>
              </w:rPr>
              <w:t xml:space="preserve">1.67 </w:t>
            </w:r>
          </w:p>
        </w:tc>
        <w:tc>
          <w:tcPr>
            <w:tcW w:w="1596" w:type="dxa"/>
          </w:tcPr>
          <w:p w:rsidR="000E6569" w:rsidRPr="00532F00" w:rsidRDefault="000E6569" w:rsidP="000E6569">
            <w:pPr>
              <w:widowControl w:val="0"/>
              <w:autoSpaceDE w:val="0"/>
              <w:autoSpaceDN w:val="0"/>
              <w:adjustRightInd w:val="0"/>
              <w:spacing w:line="267" w:lineRule="exact"/>
              <w:rPr>
                <w:rFonts w:ascii="Times New Roman" w:hAnsi="Times New Roman" w:cs="Times New Roman"/>
                <w:sz w:val="19"/>
                <w:szCs w:val="19"/>
              </w:rPr>
            </w:pPr>
            <w:r w:rsidRPr="00532F00">
              <w:rPr>
                <w:rFonts w:ascii="Times New Roman" w:hAnsi="Times New Roman" w:cs="Times New Roman"/>
                <w:sz w:val="19"/>
                <w:szCs w:val="19"/>
              </w:rPr>
              <w:t xml:space="preserve">1.98 </w:t>
            </w:r>
          </w:p>
        </w:tc>
        <w:tc>
          <w:tcPr>
            <w:tcW w:w="1596" w:type="dxa"/>
          </w:tcPr>
          <w:p w:rsidR="000E6569" w:rsidRPr="00923B21"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23B21">
              <w:rPr>
                <w:rFonts w:ascii="Times New Roman" w:hAnsi="Times New Roman" w:cs="Times New Roman"/>
                <w:sz w:val="19"/>
                <w:szCs w:val="19"/>
              </w:rPr>
              <w:t xml:space="preserve">2.17 </w:t>
            </w:r>
          </w:p>
        </w:tc>
        <w:tc>
          <w:tcPr>
            <w:tcW w:w="1596" w:type="dxa"/>
          </w:tcPr>
          <w:p w:rsidR="000E6569" w:rsidRPr="00FE0D6A" w:rsidRDefault="000E6569" w:rsidP="000E6569">
            <w:pPr>
              <w:widowControl w:val="0"/>
              <w:autoSpaceDE w:val="0"/>
              <w:autoSpaceDN w:val="0"/>
              <w:adjustRightInd w:val="0"/>
              <w:spacing w:line="267" w:lineRule="exact"/>
              <w:rPr>
                <w:rFonts w:ascii="Times New Roman" w:hAnsi="Times New Roman" w:cs="Times New Roman"/>
                <w:sz w:val="19"/>
                <w:szCs w:val="19"/>
              </w:rPr>
            </w:pPr>
            <w:r w:rsidRPr="00FE0D6A">
              <w:rPr>
                <w:rFonts w:ascii="Times New Roman" w:hAnsi="Times New Roman" w:cs="Times New Roman"/>
                <w:sz w:val="19"/>
                <w:szCs w:val="19"/>
              </w:rPr>
              <w:t xml:space="preserve">2.36 </w:t>
            </w:r>
          </w:p>
        </w:tc>
      </w:tr>
      <w:tr w:rsidR="000E6569" w:rsidTr="00C42FA0">
        <w:tc>
          <w:tcPr>
            <w:tcW w:w="2358" w:type="dxa"/>
          </w:tcPr>
          <w:p w:rsidR="000E6569" w:rsidRPr="006A4E28" w:rsidRDefault="000E6569" w:rsidP="000E6569">
            <w:pPr>
              <w:widowControl w:val="0"/>
              <w:autoSpaceDE w:val="0"/>
              <w:autoSpaceDN w:val="0"/>
              <w:adjustRightInd w:val="0"/>
              <w:spacing w:line="267" w:lineRule="exact"/>
              <w:rPr>
                <w:rFonts w:ascii="Times New Roman" w:hAnsi="Times New Roman" w:cs="Times New Roman"/>
                <w:b/>
                <w:bCs/>
                <w:sz w:val="19"/>
                <w:szCs w:val="19"/>
              </w:rPr>
            </w:pPr>
            <w:r w:rsidRPr="006A4E28">
              <w:rPr>
                <w:rFonts w:ascii="Times New Roman" w:hAnsi="Times New Roman" w:cs="Times New Roman"/>
                <w:sz w:val="19"/>
                <w:szCs w:val="19"/>
              </w:rPr>
              <w:t xml:space="preserve">India </w:t>
            </w:r>
          </w:p>
        </w:tc>
        <w:tc>
          <w:tcPr>
            <w:tcW w:w="834" w:type="dxa"/>
          </w:tcPr>
          <w:p w:rsidR="000E6569" w:rsidRPr="00940C56"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40C56">
              <w:rPr>
                <w:rFonts w:ascii="Times New Roman" w:hAnsi="Times New Roman" w:cs="Times New Roman"/>
                <w:sz w:val="19"/>
                <w:szCs w:val="19"/>
              </w:rPr>
              <w:t xml:space="preserve">0.89 </w:t>
            </w:r>
          </w:p>
        </w:tc>
        <w:tc>
          <w:tcPr>
            <w:tcW w:w="1596" w:type="dxa"/>
          </w:tcPr>
          <w:p w:rsidR="000E6569" w:rsidRPr="007A3505" w:rsidRDefault="000E6569" w:rsidP="000E6569">
            <w:pPr>
              <w:widowControl w:val="0"/>
              <w:autoSpaceDE w:val="0"/>
              <w:autoSpaceDN w:val="0"/>
              <w:adjustRightInd w:val="0"/>
              <w:spacing w:line="267" w:lineRule="exact"/>
              <w:rPr>
                <w:rFonts w:ascii="Times New Roman" w:hAnsi="Times New Roman" w:cs="Times New Roman"/>
                <w:sz w:val="19"/>
                <w:szCs w:val="19"/>
              </w:rPr>
            </w:pPr>
            <w:r w:rsidRPr="007A3505">
              <w:rPr>
                <w:rFonts w:ascii="Times New Roman" w:hAnsi="Times New Roman" w:cs="Times New Roman"/>
                <w:sz w:val="19"/>
                <w:szCs w:val="19"/>
              </w:rPr>
              <w:t xml:space="preserve">1.05 </w:t>
            </w:r>
          </w:p>
        </w:tc>
        <w:tc>
          <w:tcPr>
            <w:tcW w:w="1596" w:type="dxa"/>
          </w:tcPr>
          <w:p w:rsidR="000E6569" w:rsidRPr="00532F00" w:rsidRDefault="000E6569" w:rsidP="000E6569">
            <w:pPr>
              <w:widowControl w:val="0"/>
              <w:autoSpaceDE w:val="0"/>
              <w:autoSpaceDN w:val="0"/>
              <w:adjustRightInd w:val="0"/>
              <w:spacing w:line="267" w:lineRule="exact"/>
              <w:rPr>
                <w:rFonts w:ascii="Times New Roman" w:hAnsi="Times New Roman" w:cs="Times New Roman"/>
                <w:sz w:val="19"/>
                <w:szCs w:val="19"/>
              </w:rPr>
            </w:pPr>
            <w:r w:rsidRPr="00532F00">
              <w:rPr>
                <w:rFonts w:ascii="Times New Roman" w:hAnsi="Times New Roman" w:cs="Times New Roman"/>
                <w:sz w:val="19"/>
                <w:szCs w:val="19"/>
              </w:rPr>
              <w:t xml:space="preserve">1.35 </w:t>
            </w:r>
          </w:p>
        </w:tc>
        <w:tc>
          <w:tcPr>
            <w:tcW w:w="1596" w:type="dxa"/>
          </w:tcPr>
          <w:p w:rsidR="000E6569" w:rsidRPr="00923B21" w:rsidRDefault="000E6569" w:rsidP="000E6569">
            <w:pPr>
              <w:widowControl w:val="0"/>
              <w:autoSpaceDE w:val="0"/>
              <w:autoSpaceDN w:val="0"/>
              <w:adjustRightInd w:val="0"/>
              <w:spacing w:line="267" w:lineRule="exact"/>
              <w:rPr>
                <w:rFonts w:ascii="Times New Roman" w:hAnsi="Times New Roman" w:cs="Times New Roman"/>
                <w:sz w:val="19"/>
                <w:szCs w:val="19"/>
              </w:rPr>
            </w:pPr>
            <w:r w:rsidRPr="00923B21">
              <w:rPr>
                <w:rFonts w:ascii="Times New Roman" w:hAnsi="Times New Roman" w:cs="Times New Roman"/>
                <w:sz w:val="19"/>
                <w:szCs w:val="19"/>
              </w:rPr>
              <w:t xml:space="preserve">1.79 </w:t>
            </w:r>
          </w:p>
        </w:tc>
        <w:tc>
          <w:tcPr>
            <w:tcW w:w="1596" w:type="dxa"/>
          </w:tcPr>
          <w:p w:rsidR="000E6569" w:rsidRPr="00FE0D6A" w:rsidRDefault="000E6569" w:rsidP="000E6569">
            <w:pPr>
              <w:widowControl w:val="0"/>
              <w:autoSpaceDE w:val="0"/>
              <w:autoSpaceDN w:val="0"/>
              <w:adjustRightInd w:val="0"/>
              <w:spacing w:line="267" w:lineRule="exact"/>
              <w:rPr>
                <w:rFonts w:ascii="Times New Roman" w:hAnsi="Times New Roman" w:cs="Times New Roman"/>
                <w:sz w:val="19"/>
                <w:szCs w:val="19"/>
              </w:rPr>
            </w:pPr>
            <w:r w:rsidRPr="00FE0D6A">
              <w:rPr>
                <w:rFonts w:ascii="Times New Roman" w:hAnsi="Times New Roman" w:cs="Times New Roman"/>
                <w:sz w:val="19"/>
                <w:szCs w:val="19"/>
              </w:rPr>
              <w:t xml:space="preserve">1.98 </w:t>
            </w:r>
          </w:p>
        </w:tc>
      </w:tr>
      <w:tr w:rsidR="000E6569" w:rsidTr="00C42FA0">
        <w:tc>
          <w:tcPr>
            <w:tcW w:w="2358" w:type="dxa"/>
          </w:tcPr>
          <w:p w:rsidR="000E6569" w:rsidRPr="006A4E28" w:rsidRDefault="000E6569" w:rsidP="000E6569">
            <w:pPr>
              <w:widowControl w:val="0"/>
              <w:autoSpaceDE w:val="0"/>
              <w:autoSpaceDN w:val="0"/>
              <w:adjustRightInd w:val="0"/>
              <w:spacing w:line="268" w:lineRule="exact"/>
              <w:rPr>
                <w:rFonts w:ascii="Times New Roman" w:hAnsi="Times New Roman" w:cs="Times New Roman"/>
                <w:b/>
                <w:bCs/>
                <w:sz w:val="19"/>
                <w:szCs w:val="19"/>
              </w:rPr>
            </w:pPr>
            <w:r w:rsidRPr="006A4E28">
              <w:rPr>
                <w:rFonts w:ascii="Times New Roman" w:hAnsi="Times New Roman" w:cs="Times New Roman"/>
                <w:sz w:val="19"/>
                <w:szCs w:val="19"/>
              </w:rPr>
              <w:t>USSR (</w:t>
            </w:r>
            <w:proofErr w:type="spellStart"/>
            <w:r w:rsidRPr="006A4E28">
              <w:rPr>
                <w:rFonts w:ascii="Times New Roman" w:hAnsi="Times New Roman" w:cs="Times New Roman"/>
                <w:sz w:val="19"/>
                <w:szCs w:val="19"/>
              </w:rPr>
              <w:t>upto</w:t>
            </w:r>
            <w:proofErr w:type="spellEnd"/>
            <w:r w:rsidRPr="006A4E28">
              <w:rPr>
                <w:rFonts w:ascii="Times New Roman" w:hAnsi="Times New Roman" w:cs="Times New Roman"/>
                <w:sz w:val="19"/>
                <w:szCs w:val="19"/>
              </w:rPr>
              <w:t xml:space="preserve"> 1991) </w:t>
            </w:r>
          </w:p>
        </w:tc>
        <w:tc>
          <w:tcPr>
            <w:tcW w:w="834" w:type="dxa"/>
          </w:tcPr>
          <w:p w:rsidR="000E6569" w:rsidRPr="00940C56" w:rsidRDefault="000E6569" w:rsidP="000E6569">
            <w:pPr>
              <w:widowControl w:val="0"/>
              <w:autoSpaceDE w:val="0"/>
              <w:autoSpaceDN w:val="0"/>
              <w:adjustRightInd w:val="0"/>
              <w:spacing w:line="268" w:lineRule="exact"/>
              <w:rPr>
                <w:rFonts w:ascii="Times New Roman" w:hAnsi="Times New Roman" w:cs="Times New Roman"/>
                <w:sz w:val="19"/>
                <w:szCs w:val="19"/>
              </w:rPr>
            </w:pPr>
            <w:r w:rsidRPr="00940C56">
              <w:rPr>
                <w:rFonts w:ascii="Times New Roman" w:hAnsi="Times New Roman" w:cs="Times New Roman"/>
                <w:sz w:val="19"/>
                <w:szCs w:val="19"/>
              </w:rPr>
              <w:t xml:space="preserve">1.19 </w:t>
            </w:r>
          </w:p>
        </w:tc>
        <w:tc>
          <w:tcPr>
            <w:tcW w:w="1596" w:type="dxa"/>
          </w:tcPr>
          <w:p w:rsidR="000E6569" w:rsidRPr="007A3505" w:rsidRDefault="000E6569" w:rsidP="000E6569">
            <w:pPr>
              <w:widowControl w:val="0"/>
              <w:autoSpaceDE w:val="0"/>
              <w:autoSpaceDN w:val="0"/>
              <w:adjustRightInd w:val="0"/>
              <w:spacing w:line="268" w:lineRule="exact"/>
              <w:rPr>
                <w:rFonts w:ascii="Times New Roman" w:hAnsi="Times New Roman" w:cs="Times New Roman"/>
                <w:sz w:val="19"/>
                <w:szCs w:val="19"/>
              </w:rPr>
            </w:pPr>
            <w:r w:rsidRPr="007A3505">
              <w:rPr>
                <w:rFonts w:ascii="Times New Roman" w:hAnsi="Times New Roman" w:cs="Times New Roman"/>
                <w:sz w:val="19"/>
                <w:szCs w:val="19"/>
              </w:rPr>
              <w:t xml:space="preserve">1.45 </w:t>
            </w:r>
          </w:p>
        </w:tc>
        <w:tc>
          <w:tcPr>
            <w:tcW w:w="1596" w:type="dxa"/>
          </w:tcPr>
          <w:p w:rsidR="000E6569" w:rsidRPr="00532F00" w:rsidRDefault="000E6569" w:rsidP="000E6569">
            <w:pPr>
              <w:widowControl w:val="0"/>
              <w:autoSpaceDE w:val="0"/>
              <w:autoSpaceDN w:val="0"/>
              <w:adjustRightInd w:val="0"/>
              <w:spacing w:line="268" w:lineRule="exact"/>
              <w:rPr>
                <w:rFonts w:ascii="Times New Roman" w:hAnsi="Times New Roman" w:cs="Times New Roman"/>
                <w:sz w:val="19"/>
                <w:szCs w:val="19"/>
              </w:rPr>
            </w:pPr>
            <w:r w:rsidRPr="00532F00">
              <w:rPr>
                <w:rFonts w:ascii="Times New Roman" w:hAnsi="Times New Roman" w:cs="Times New Roman"/>
                <w:sz w:val="19"/>
                <w:szCs w:val="19"/>
              </w:rPr>
              <w:t xml:space="preserve">1.51 </w:t>
            </w:r>
          </w:p>
        </w:tc>
        <w:tc>
          <w:tcPr>
            <w:tcW w:w="1596" w:type="dxa"/>
          </w:tcPr>
          <w:p w:rsidR="000E6569" w:rsidRPr="00923B21" w:rsidRDefault="000E6569" w:rsidP="000E6569">
            <w:pPr>
              <w:widowControl w:val="0"/>
              <w:autoSpaceDE w:val="0"/>
              <w:autoSpaceDN w:val="0"/>
              <w:adjustRightInd w:val="0"/>
              <w:spacing w:line="268" w:lineRule="exact"/>
              <w:rPr>
                <w:rFonts w:ascii="Times New Roman" w:hAnsi="Times New Roman" w:cs="Times New Roman"/>
                <w:sz w:val="19"/>
                <w:szCs w:val="19"/>
              </w:rPr>
            </w:pPr>
            <w:r w:rsidRPr="00923B21">
              <w:rPr>
                <w:rFonts w:ascii="Times New Roman" w:hAnsi="Times New Roman" w:cs="Times New Roman"/>
                <w:sz w:val="19"/>
                <w:szCs w:val="19"/>
              </w:rPr>
              <w:t xml:space="preserve">1.45 </w:t>
            </w:r>
          </w:p>
        </w:tc>
        <w:tc>
          <w:tcPr>
            <w:tcW w:w="1596" w:type="dxa"/>
          </w:tcPr>
          <w:p w:rsidR="000E6569" w:rsidRPr="00FE0D6A" w:rsidRDefault="000E6569" w:rsidP="000E6569">
            <w:pPr>
              <w:widowControl w:val="0"/>
              <w:autoSpaceDE w:val="0"/>
              <w:autoSpaceDN w:val="0"/>
              <w:adjustRightInd w:val="0"/>
              <w:spacing w:line="268" w:lineRule="exact"/>
              <w:rPr>
                <w:rFonts w:ascii="Times New Roman" w:hAnsi="Times New Roman" w:cs="Times New Roman"/>
                <w:sz w:val="19"/>
                <w:szCs w:val="19"/>
              </w:rPr>
            </w:pPr>
            <w:r w:rsidRPr="00FE0D6A">
              <w:rPr>
                <w:rFonts w:ascii="Times New Roman" w:hAnsi="Times New Roman" w:cs="Times New Roman"/>
                <w:sz w:val="19"/>
                <w:szCs w:val="19"/>
              </w:rPr>
              <w:t xml:space="preserve">- </w:t>
            </w:r>
          </w:p>
        </w:tc>
      </w:tr>
      <w:tr w:rsidR="007774A6" w:rsidTr="00C42FA0">
        <w:tc>
          <w:tcPr>
            <w:tcW w:w="2358" w:type="dxa"/>
          </w:tcPr>
          <w:p w:rsidR="007774A6" w:rsidRPr="006A4E28" w:rsidRDefault="007774A6" w:rsidP="007774A6">
            <w:pPr>
              <w:widowControl w:val="0"/>
              <w:autoSpaceDE w:val="0"/>
              <w:autoSpaceDN w:val="0"/>
              <w:adjustRightInd w:val="0"/>
              <w:spacing w:line="267" w:lineRule="exact"/>
              <w:rPr>
                <w:rFonts w:ascii="Times New Roman" w:hAnsi="Times New Roman" w:cs="Times New Roman"/>
                <w:b/>
                <w:bCs/>
                <w:sz w:val="19"/>
                <w:szCs w:val="19"/>
              </w:rPr>
            </w:pPr>
            <w:r w:rsidRPr="006A4E28">
              <w:rPr>
                <w:rFonts w:ascii="Times New Roman" w:hAnsi="Times New Roman" w:cs="Times New Roman"/>
                <w:sz w:val="19"/>
                <w:szCs w:val="19"/>
              </w:rPr>
              <w:t xml:space="preserve">Russian Federation </w:t>
            </w:r>
          </w:p>
        </w:tc>
        <w:tc>
          <w:tcPr>
            <w:tcW w:w="834" w:type="dxa"/>
          </w:tcPr>
          <w:p w:rsidR="007774A6" w:rsidRPr="00940C56" w:rsidRDefault="007774A6" w:rsidP="007774A6">
            <w:pPr>
              <w:widowControl w:val="0"/>
              <w:autoSpaceDE w:val="0"/>
              <w:autoSpaceDN w:val="0"/>
              <w:adjustRightInd w:val="0"/>
              <w:spacing w:line="267" w:lineRule="exact"/>
              <w:rPr>
                <w:rFonts w:ascii="Times New Roman" w:hAnsi="Times New Roman" w:cs="Times New Roman"/>
                <w:sz w:val="19"/>
                <w:szCs w:val="19"/>
              </w:rPr>
            </w:pPr>
            <w:r w:rsidRPr="00940C56">
              <w:rPr>
                <w:rFonts w:ascii="Times New Roman" w:hAnsi="Times New Roman" w:cs="Times New Roman"/>
                <w:sz w:val="19"/>
                <w:szCs w:val="19"/>
              </w:rPr>
              <w:t xml:space="preserve">- </w:t>
            </w:r>
          </w:p>
        </w:tc>
        <w:tc>
          <w:tcPr>
            <w:tcW w:w="1596" w:type="dxa"/>
          </w:tcPr>
          <w:p w:rsidR="007774A6" w:rsidRPr="007A3505" w:rsidRDefault="007774A6" w:rsidP="007774A6">
            <w:pPr>
              <w:widowControl w:val="0"/>
              <w:autoSpaceDE w:val="0"/>
              <w:autoSpaceDN w:val="0"/>
              <w:adjustRightInd w:val="0"/>
              <w:spacing w:line="267" w:lineRule="exact"/>
              <w:rPr>
                <w:rFonts w:ascii="Times New Roman" w:hAnsi="Times New Roman" w:cs="Times New Roman"/>
                <w:sz w:val="19"/>
                <w:szCs w:val="19"/>
              </w:rPr>
            </w:pPr>
            <w:r w:rsidRPr="007A3505">
              <w:rPr>
                <w:rFonts w:ascii="Times New Roman" w:hAnsi="Times New Roman" w:cs="Times New Roman"/>
                <w:sz w:val="19"/>
                <w:szCs w:val="19"/>
              </w:rPr>
              <w:t xml:space="preserve">- </w:t>
            </w:r>
          </w:p>
        </w:tc>
        <w:tc>
          <w:tcPr>
            <w:tcW w:w="1596" w:type="dxa"/>
          </w:tcPr>
          <w:p w:rsidR="007774A6" w:rsidRPr="00532F00" w:rsidRDefault="007774A6" w:rsidP="007774A6">
            <w:pPr>
              <w:widowControl w:val="0"/>
              <w:autoSpaceDE w:val="0"/>
              <w:autoSpaceDN w:val="0"/>
              <w:adjustRightInd w:val="0"/>
              <w:rPr>
                <w:rFonts w:ascii="Times New Roman" w:hAnsi="Times New Roman" w:cs="Times New Roman"/>
                <w:sz w:val="19"/>
                <w:szCs w:val="19"/>
              </w:rPr>
            </w:pPr>
            <w:r>
              <w:rPr>
                <w:rFonts w:ascii="Times New Roman" w:hAnsi="Times New Roman" w:cs="Times New Roman"/>
                <w:sz w:val="19"/>
                <w:szCs w:val="19"/>
              </w:rPr>
              <w:t>1</w:t>
            </w:r>
            <w:r w:rsidRPr="00532F00">
              <w:rPr>
                <w:rFonts w:ascii="Times New Roman" w:hAnsi="Times New Roman" w:cs="Times New Roman"/>
                <w:sz w:val="19"/>
                <w:szCs w:val="19"/>
              </w:rPr>
              <w:t>.1</w:t>
            </w:r>
            <w:r>
              <w:rPr>
                <w:rFonts w:ascii="Times New Roman" w:hAnsi="Times New Roman" w:cs="Times New Roman"/>
                <w:sz w:val="19"/>
                <w:szCs w:val="19"/>
              </w:rPr>
              <w:t>4</w:t>
            </w:r>
          </w:p>
        </w:tc>
        <w:tc>
          <w:tcPr>
            <w:tcW w:w="1596" w:type="dxa"/>
          </w:tcPr>
          <w:p w:rsidR="007774A6" w:rsidRPr="00BF79E2" w:rsidRDefault="007774A6" w:rsidP="007774A6">
            <w:pPr>
              <w:widowControl w:val="0"/>
              <w:autoSpaceDE w:val="0"/>
              <w:autoSpaceDN w:val="0"/>
              <w:adjustRightInd w:val="0"/>
              <w:rPr>
                <w:rFonts w:ascii="Times New Roman" w:hAnsi="Times New Roman" w:cs="Times New Roman"/>
                <w:sz w:val="19"/>
                <w:szCs w:val="19"/>
              </w:rPr>
            </w:pPr>
            <w:r w:rsidRPr="00BF79E2">
              <w:rPr>
                <w:rFonts w:ascii="Times New Roman" w:hAnsi="Times New Roman" w:cs="Times New Roman"/>
                <w:sz w:val="19"/>
                <w:szCs w:val="19"/>
              </w:rPr>
              <w:t xml:space="preserve">1.55 </w:t>
            </w:r>
          </w:p>
        </w:tc>
        <w:tc>
          <w:tcPr>
            <w:tcW w:w="1596" w:type="dxa"/>
          </w:tcPr>
          <w:p w:rsidR="007774A6" w:rsidRPr="00FE0D6A" w:rsidRDefault="007774A6" w:rsidP="007774A6">
            <w:pPr>
              <w:widowControl w:val="0"/>
              <w:autoSpaceDE w:val="0"/>
              <w:autoSpaceDN w:val="0"/>
              <w:adjustRightInd w:val="0"/>
              <w:spacing w:line="267" w:lineRule="exact"/>
              <w:rPr>
                <w:rFonts w:ascii="Times New Roman" w:hAnsi="Times New Roman" w:cs="Times New Roman"/>
                <w:sz w:val="19"/>
                <w:szCs w:val="19"/>
              </w:rPr>
            </w:pPr>
            <w:r w:rsidRPr="00FE0D6A">
              <w:rPr>
                <w:rFonts w:ascii="Times New Roman" w:hAnsi="Times New Roman" w:cs="Times New Roman"/>
                <w:sz w:val="19"/>
                <w:szCs w:val="19"/>
              </w:rPr>
              <w:t xml:space="preserve">1.87 </w:t>
            </w:r>
          </w:p>
        </w:tc>
      </w:tr>
      <w:tr w:rsidR="007774A6" w:rsidTr="00C42FA0">
        <w:tc>
          <w:tcPr>
            <w:tcW w:w="2358" w:type="dxa"/>
          </w:tcPr>
          <w:p w:rsidR="007774A6" w:rsidRPr="006A4E28" w:rsidRDefault="007774A6" w:rsidP="007774A6">
            <w:pPr>
              <w:widowControl w:val="0"/>
              <w:autoSpaceDE w:val="0"/>
              <w:autoSpaceDN w:val="0"/>
              <w:adjustRightInd w:val="0"/>
              <w:spacing w:line="267" w:lineRule="exact"/>
              <w:rPr>
                <w:rFonts w:ascii="Times New Roman" w:hAnsi="Times New Roman" w:cs="Times New Roman"/>
                <w:b/>
                <w:bCs/>
                <w:sz w:val="19"/>
                <w:szCs w:val="19"/>
              </w:rPr>
            </w:pPr>
            <w:r w:rsidRPr="006A4E28">
              <w:rPr>
                <w:rFonts w:ascii="Times New Roman" w:hAnsi="Times New Roman" w:cs="Times New Roman"/>
                <w:sz w:val="19"/>
                <w:szCs w:val="19"/>
              </w:rPr>
              <w:t xml:space="preserve">Iran </w:t>
            </w:r>
          </w:p>
        </w:tc>
        <w:tc>
          <w:tcPr>
            <w:tcW w:w="834" w:type="dxa"/>
          </w:tcPr>
          <w:p w:rsidR="007774A6" w:rsidRPr="00940C56" w:rsidRDefault="007774A6" w:rsidP="007774A6">
            <w:pPr>
              <w:widowControl w:val="0"/>
              <w:autoSpaceDE w:val="0"/>
              <w:autoSpaceDN w:val="0"/>
              <w:adjustRightInd w:val="0"/>
              <w:spacing w:line="267" w:lineRule="exact"/>
              <w:rPr>
                <w:rFonts w:ascii="Times New Roman" w:hAnsi="Times New Roman" w:cs="Times New Roman"/>
                <w:sz w:val="19"/>
                <w:szCs w:val="19"/>
              </w:rPr>
            </w:pPr>
            <w:r w:rsidRPr="00940C56">
              <w:rPr>
                <w:rFonts w:ascii="Times New Roman" w:hAnsi="Times New Roman" w:cs="Times New Roman"/>
                <w:sz w:val="19"/>
                <w:szCs w:val="19"/>
              </w:rPr>
              <w:t xml:space="preserve">0.71 </w:t>
            </w:r>
          </w:p>
        </w:tc>
        <w:tc>
          <w:tcPr>
            <w:tcW w:w="1596" w:type="dxa"/>
          </w:tcPr>
          <w:p w:rsidR="007774A6" w:rsidRDefault="007774A6" w:rsidP="007774A6">
            <w:r w:rsidRPr="007A3505">
              <w:rPr>
                <w:rFonts w:ascii="Times New Roman" w:hAnsi="Times New Roman" w:cs="Times New Roman"/>
                <w:sz w:val="19"/>
                <w:szCs w:val="19"/>
              </w:rPr>
              <w:t>0.</w:t>
            </w:r>
          </w:p>
        </w:tc>
        <w:tc>
          <w:tcPr>
            <w:tcW w:w="1596" w:type="dxa"/>
          </w:tcPr>
          <w:p w:rsidR="007774A6" w:rsidRPr="009B3DDC" w:rsidRDefault="007774A6" w:rsidP="007774A6">
            <w:pPr>
              <w:autoSpaceDE w:val="0"/>
              <w:autoSpaceDN w:val="0"/>
              <w:adjustRightInd w:val="0"/>
              <w:spacing w:line="360" w:lineRule="auto"/>
              <w:jc w:val="both"/>
              <w:rPr>
                <w:rFonts w:ascii="Times New Roman" w:hAnsi="Times New Roman" w:cs="Times New Roman"/>
                <w:bCs/>
                <w:sz w:val="24"/>
                <w:szCs w:val="24"/>
              </w:rPr>
            </w:pPr>
            <w:r w:rsidRPr="009B3DDC">
              <w:rPr>
                <w:rFonts w:ascii="Times New Roman" w:hAnsi="Times New Roman" w:cs="Times New Roman"/>
                <w:bCs/>
                <w:sz w:val="24"/>
                <w:szCs w:val="24"/>
              </w:rPr>
              <w:t>1.46</w:t>
            </w:r>
          </w:p>
        </w:tc>
        <w:tc>
          <w:tcPr>
            <w:tcW w:w="1596" w:type="dxa"/>
          </w:tcPr>
          <w:p w:rsidR="007774A6" w:rsidRPr="00BF79E2" w:rsidRDefault="007774A6" w:rsidP="007774A6">
            <w:pPr>
              <w:widowControl w:val="0"/>
              <w:autoSpaceDE w:val="0"/>
              <w:autoSpaceDN w:val="0"/>
              <w:adjustRightInd w:val="0"/>
              <w:spacing w:line="268" w:lineRule="exact"/>
              <w:rPr>
                <w:rFonts w:ascii="Times New Roman" w:hAnsi="Times New Roman" w:cs="Times New Roman"/>
                <w:sz w:val="19"/>
                <w:szCs w:val="19"/>
              </w:rPr>
            </w:pPr>
            <w:r w:rsidRPr="00BF79E2">
              <w:rPr>
                <w:rFonts w:ascii="Times New Roman" w:hAnsi="Times New Roman" w:cs="Times New Roman"/>
                <w:sz w:val="19"/>
                <w:szCs w:val="19"/>
              </w:rPr>
              <w:t xml:space="preserve">1.81 </w:t>
            </w:r>
          </w:p>
        </w:tc>
        <w:tc>
          <w:tcPr>
            <w:tcW w:w="1596" w:type="dxa"/>
          </w:tcPr>
          <w:p w:rsidR="007774A6" w:rsidRPr="00FE0D6A" w:rsidRDefault="007774A6" w:rsidP="007774A6">
            <w:pPr>
              <w:widowControl w:val="0"/>
              <w:autoSpaceDE w:val="0"/>
              <w:autoSpaceDN w:val="0"/>
              <w:adjustRightInd w:val="0"/>
              <w:spacing w:line="267" w:lineRule="exact"/>
              <w:rPr>
                <w:rFonts w:ascii="Times New Roman" w:hAnsi="Times New Roman" w:cs="Times New Roman"/>
                <w:sz w:val="19"/>
                <w:szCs w:val="19"/>
              </w:rPr>
            </w:pPr>
            <w:r w:rsidRPr="00FE0D6A">
              <w:rPr>
                <w:rFonts w:ascii="Times New Roman" w:hAnsi="Times New Roman" w:cs="Times New Roman"/>
                <w:sz w:val="19"/>
                <w:szCs w:val="19"/>
              </w:rPr>
              <w:t xml:space="preserve">1.78 </w:t>
            </w:r>
          </w:p>
        </w:tc>
      </w:tr>
      <w:tr w:rsidR="007774A6" w:rsidTr="00C42FA0">
        <w:tc>
          <w:tcPr>
            <w:tcW w:w="2358" w:type="dxa"/>
          </w:tcPr>
          <w:p w:rsidR="007774A6" w:rsidRPr="006A4E28" w:rsidRDefault="007774A6" w:rsidP="007774A6">
            <w:pPr>
              <w:widowControl w:val="0"/>
              <w:autoSpaceDE w:val="0"/>
              <w:autoSpaceDN w:val="0"/>
              <w:adjustRightInd w:val="0"/>
              <w:spacing w:line="268" w:lineRule="exact"/>
              <w:rPr>
                <w:rFonts w:ascii="Times New Roman" w:hAnsi="Times New Roman" w:cs="Times New Roman"/>
                <w:b/>
                <w:bCs/>
                <w:sz w:val="19"/>
                <w:szCs w:val="19"/>
              </w:rPr>
            </w:pPr>
            <w:r w:rsidRPr="006A4E28">
              <w:rPr>
                <w:rFonts w:ascii="Times New Roman" w:hAnsi="Times New Roman" w:cs="Times New Roman"/>
                <w:sz w:val="19"/>
                <w:szCs w:val="19"/>
              </w:rPr>
              <w:t xml:space="preserve">Australia </w:t>
            </w:r>
          </w:p>
        </w:tc>
        <w:tc>
          <w:tcPr>
            <w:tcW w:w="834" w:type="dxa"/>
          </w:tcPr>
          <w:p w:rsidR="007774A6" w:rsidRPr="00940C56" w:rsidRDefault="007774A6" w:rsidP="007774A6">
            <w:pPr>
              <w:widowControl w:val="0"/>
              <w:autoSpaceDE w:val="0"/>
              <w:autoSpaceDN w:val="0"/>
              <w:adjustRightInd w:val="0"/>
              <w:spacing w:line="268" w:lineRule="exact"/>
              <w:rPr>
                <w:rFonts w:ascii="Times New Roman" w:hAnsi="Times New Roman" w:cs="Times New Roman"/>
                <w:sz w:val="19"/>
                <w:szCs w:val="19"/>
              </w:rPr>
            </w:pPr>
            <w:r w:rsidRPr="00940C56">
              <w:rPr>
                <w:rFonts w:ascii="Times New Roman" w:hAnsi="Times New Roman" w:cs="Times New Roman"/>
                <w:sz w:val="19"/>
                <w:szCs w:val="19"/>
              </w:rPr>
              <w:t xml:space="preserve">1.13 </w:t>
            </w:r>
          </w:p>
        </w:tc>
        <w:tc>
          <w:tcPr>
            <w:tcW w:w="1596" w:type="dxa"/>
          </w:tcPr>
          <w:p w:rsidR="007774A6" w:rsidRPr="004C3757" w:rsidRDefault="007774A6" w:rsidP="007774A6">
            <w:pPr>
              <w:widowControl w:val="0"/>
              <w:autoSpaceDE w:val="0"/>
              <w:autoSpaceDN w:val="0"/>
              <w:adjustRightInd w:val="0"/>
              <w:rPr>
                <w:rFonts w:ascii="Times New Roman" w:hAnsi="Times New Roman" w:cs="Times New Roman"/>
                <w:sz w:val="19"/>
                <w:szCs w:val="19"/>
              </w:rPr>
            </w:pPr>
            <w:r w:rsidRPr="004C3757">
              <w:rPr>
                <w:rFonts w:ascii="Times New Roman" w:hAnsi="Times New Roman" w:cs="Times New Roman"/>
                <w:sz w:val="19"/>
                <w:szCs w:val="19"/>
              </w:rPr>
              <w:t xml:space="preserve">1.21 </w:t>
            </w:r>
          </w:p>
        </w:tc>
        <w:tc>
          <w:tcPr>
            <w:tcW w:w="1596" w:type="dxa"/>
          </w:tcPr>
          <w:p w:rsidR="007774A6" w:rsidRPr="009B3DDC" w:rsidRDefault="007774A6" w:rsidP="007774A6">
            <w:pPr>
              <w:autoSpaceDE w:val="0"/>
              <w:autoSpaceDN w:val="0"/>
              <w:adjustRightInd w:val="0"/>
              <w:spacing w:line="360" w:lineRule="auto"/>
              <w:jc w:val="both"/>
              <w:rPr>
                <w:rFonts w:ascii="Times New Roman" w:hAnsi="Times New Roman" w:cs="Times New Roman"/>
                <w:bCs/>
                <w:sz w:val="24"/>
                <w:szCs w:val="24"/>
              </w:rPr>
            </w:pPr>
            <w:r w:rsidRPr="009B3DDC">
              <w:rPr>
                <w:rFonts w:ascii="Times New Roman" w:hAnsi="Times New Roman" w:cs="Times New Roman"/>
                <w:bCs/>
                <w:sz w:val="24"/>
                <w:szCs w:val="24"/>
              </w:rPr>
              <w:t>-</w:t>
            </w:r>
          </w:p>
        </w:tc>
        <w:tc>
          <w:tcPr>
            <w:tcW w:w="1596" w:type="dxa"/>
          </w:tcPr>
          <w:p w:rsidR="007774A6" w:rsidRPr="00BF79E2" w:rsidRDefault="007774A6" w:rsidP="007774A6">
            <w:pPr>
              <w:widowControl w:val="0"/>
              <w:autoSpaceDE w:val="0"/>
              <w:autoSpaceDN w:val="0"/>
              <w:adjustRightInd w:val="0"/>
              <w:spacing w:line="267" w:lineRule="exact"/>
              <w:rPr>
                <w:rFonts w:ascii="Times New Roman" w:hAnsi="Times New Roman" w:cs="Times New Roman"/>
                <w:sz w:val="19"/>
                <w:szCs w:val="19"/>
              </w:rPr>
            </w:pPr>
            <w:r w:rsidRPr="00BF79E2">
              <w:rPr>
                <w:rFonts w:ascii="Times New Roman" w:hAnsi="Times New Roman" w:cs="Times New Roman"/>
                <w:sz w:val="19"/>
                <w:szCs w:val="19"/>
              </w:rPr>
              <w:t xml:space="preserve">0.98 </w:t>
            </w:r>
          </w:p>
        </w:tc>
        <w:tc>
          <w:tcPr>
            <w:tcW w:w="1596" w:type="dxa"/>
          </w:tcPr>
          <w:p w:rsidR="007774A6" w:rsidRPr="00FE0D6A" w:rsidRDefault="007774A6" w:rsidP="007774A6">
            <w:pPr>
              <w:widowControl w:val="0"/>
              <w:autoSpaceDE w:val="0"/>
              <w:autoSpaceDN w:val="0"/>
              <w:adjustRightInd w:val="0"/>
              <w:spacing w:line="268" w:lineRule="exact"/>
              <w:rPr>
                <w:rFonts w:ascii="Times New Roman" w:hAnsi="Times New Roman" w:cs="Times New Roman"/>
                <w:sz w:val="19"/>
                <w:szCs w:val="19"/>
              </w:rPr>
            </w:pPr>
            <w:r w:rsidRPr="00FE0D6A">
              <w:rPr>
                <w:rFonts w:ascii="Times New Roman" w:hAnsi="Times New Roman" w:cs="Times New Roman"/>
                <w:sz w:val="19"/>
                <w:szCs w:val="19"/>
              </w:rPr>
              <w:t xml:space="preserve">1.67 </w:t>
            </w:r>
          </w:p>
        </w:tc>
      </w:tr>
      <w:tr w:rsidR="007774A6" w:rsidTr="00C42FA0">
        <w:tc>
          <w:tcPr>
            <w:tcW w:w="2358" w:type="dxa"/>
          </w:tcPr>
          <w:p w:rsidR="007774A6" w:rsidRPr="006A4E28" w:rsidRDefault="007774A6" w:rsidP="007774A6">
            <w:pPr>
              <w:widowControl w:val="0"/>
              <w:autoSpaceDE w:val="0"/>
              <w:autoSpaceDN w:val="0"/>
              <w:adjustRightInd w:val="0"/>
              <w:spacing w:line="267" w:lineRule="exact"/>
              <w:rPr>
                <w:rFonts w:ascii="Times New Roman" w:hAnsi="Times New Roman" w:cs="Times New Roman"/>
                <w:b/>
                <w:bCs/>
                <w:sz w:val="19"/>
                <w:szCs w:val="19"/>
              </w:rPr>
            </w:pPr>
            <w:r w:rsidRPr="006A4E28">
              <w:rPr>
                <w:rFonts w:ascii="Times New Roman" w:hAnsi="Times New Roman" w:cs="Times New Roman"/>
                <w:sz w:val="19"/>
                <w:szCs w:val="19"/>
              </w:rPr>
              <w:t xml:space="preserve">Kazakhstan </w:t>
            </w:r>
          </w:p>
        </w:tc>
        <w:tc>
          <w:tcPr>
            <w:tcW w:w="834" w:type="dxa"/>
          </w:tcPr>
          <w:p w:rsidR="007774A6" w:rsidRPr="00940C56" w:rsidRDefault="007774A6" w:rsidP="007774A6">
            <w:pPr>
              <w:widowControl w:val="0"/>
              <w:autoSpaceDE w:val="0"/>
              <w:autoSpaceDN w:val="0"/>
              <w:adjustRightInd w:val="0"/>
              <w:spacing w:line="267" w:lineRule="exact"/>
              <w:rPr>
                <w:rFonts w:ascii="Times New Roman" w:hAnsi="Times New Roman" w:cs="Times New Roman"/>
                <w:sz w:val="19"/>
                <w:szCs w:val="19"/>
              </w:rPr>
            </w:pPr>
            <w:r w:rsidRPr="00940C56">
              <w:rPr>
                <w:rFonts w:ascii="Times New Roman" w:hAnsi="Times New Roman" w:cs="Times New Roman"/>
                <w:sz w:val="19"/>
                <w:szCs w:val="19"/>
              </w:rPr>
              <w:t xml:space="preserve">- </w:t>
            </w:r>
          </w:p>
        </w:tc>
        <w:tc>
          <w:tcPr>
            <w:tcW w:w="1596" w:type="dxa"/>
          </w:tcPr>
          <w:p w:rsidR="007774A6" w:rsidRPr="004C3757" w:rsidRDefault="007774A6" w:rsidP="007774A6">
            <w:pPr>
              <w:widowControl w:val="0"/>
              <w:autoSpaceDE w:val="0"/>
              <w:autoSpaceDN w:val="0"/>
              <w:adjustRightInd w:val="0"/>
              <w:spacing w:line="267" w:lineRule="exact"/>
              <w:rPr>
                <w:rFonts w:ascii="Times New Roman" w:hAnsi="Times New Roman" w:cs="Times New Roman"/>
                <w:sz w:val="19"/>
                <w:szCs w:val="19"/>
              </w:rPr>
            </w:pPr>
            <w:r w:rsidRPr="004C3757">
              <w:rPr>
                <w:rFonts w:ascii="Times New Roman" w:hAnsi="Times New Roman" w:cs="Times New Roman"/>
                <w:sz w:val="19"/>
                <w:szCs w:val="19"/>
              </w:rPr>
              <w:t xml:space="preserve">- </w:t>
            </w:r>
          </w:p>
        </w:tc>
        <w:tc>
          <w:tcPr>
            <w:tcW w:w="1596" w:type="dxa"/>
          </w:tcPr>
          <w:p w:rsidR="007774A6" w:rsidRPr="009B3DDC" w:rsidRDefault="007774A6" w:rsidP="007774A6">
            <w:pPr>
              <w:autoSpaceDE w:val="0"/>
              <w:autoSpaceDN w:val="0"/>
              <w:adjustRightInd w:val="0"/>
              <w:spacing w:line="360" w:lineRule="auto"/>
              <w:jc w:val="both"/>
              <w:rPr>
                <w:rFonts w:ascii="Times New Roman" w:hAnsi="Times New Roman" w:cs="Times New Roman"/>
                <w:bCs/>
                <w:sz w:val="24"/>
                <w:szCs w:val="24"/>
              </w:rPr>
            </w:pPr>
            <w:r w:rsidRPr="009B3DDC">
              <w:rPr>
                <w:rFonts w:ascii="Times New Roman" w:hAnsi="Times New Roman" w:cs="Times New Roman"/>
                <w:bCs/>
                <w:sz w:val="24"/>
                <w:szCs w:val="24"/>
              </w:rPr>
              <w:t>0.95</w:t>
            </w:r>
          </w:p>
        </w:tc>
        <w:tc>
          <w:tcPr>
            <w:tcW w:w="1596" w:type="dxa"/>
          </w:tcPr>
          <w:p w:rsidR="007774A6" w:rsidRDefault="007774A6" w:rsidP="007774A6">
            <w:r w:rsidRPr="00BF79E2">
              <w:rPr>
                <w:rFonts w:ascii="Times New Roman" w:hAnsi="Times New Roman" w:cs="Times New Roman"/>
                <w:sz w:val="19"/>
                <w:szCs w:val="19"/>
              </w:rPr>
              <w:t>0.81</w:t>
            </w:r>
          </w:p>
        </w:tc>
        <w:tc>
          <w:tcPr>
            <w:tcW w:w="1596" w:type="dxa"/>
          </w:tcPr>
          <w:p w:rsidR="007774A6" w:rsidRPr="00FE0D6A" w:rsidRDefault="007774A6" w:rsidP="007774A6">
            <w:pPr>
              <w:widowControl w:val="0"/>
              <w:autoSpaceDE w:val="0"/>
              <w:autoSpaceDN w:val="0"/>
              <w:adjustRightInd w:val="0"/>
              <w:spacing w:line="267" w:lineRule="exact"/>
              <w:rPr>
                <w:rFonts w:ascii="Times New Roman" w:hAnsi="Times New Roman" w:cs="Times New Roman"/>
                <w:sz w:val="19"/>
                <w:szCs w:val="19"/>
              </w:rPr>
            </w:pPr>
            <w:r w:rsidRPr="00FE0D6A">
              <w:rPr>
                <w:rFonts w:ascii="Times New Roman" w:hAnsi="Times New Roman" w:cs="Times New Roman"/>
                <w:sz w:val="19"/>
                <w:szCs w:val="19"/>
              </w:rPr>
              <w:t xml:space="preserve">1.13 </w:t>
            </w:r>
          </w:p>
        </w:tc>
      </w:tr>
      <w:tr w:rsidR="002666FC" w:rsidTr="00C42FA0">
        <w:tc>
          <w:tcPr>
            <w:tcW w:w="2358" w:type="dxa"/>
          </w:tcPr>
          <w:p w:rsidR="002666FC" w:rsidRDefault="002666FC" w:rsidP="002666FC">
            <w:r w:rsidRPr="006A4E28">
              <w:rPr>
                <w:rFonts w:ascii="Times New Roman" w:hAnsi="Times New Roman" w:cs="Times New Roman"/>
                <w:sz w:val="19"/>
                <w:szCs w:val="19"/>
              </w:rPr>
              <w:t xml:space="preserve">Morocco </w:t>
            </w:r>
          </w:p>
        </w:tc>
        <w:tc>
          <w:tcPr>
            <w:tcW w:w="834" w:type="dxa"/>
          </w:tcPr>
          <w:p w:rsidR="002666FC" w:rsidRPr="00940C56" w:rsidRDefault="002666FC" w:rsidP="002666FC">
            <w:pPr>
              <w:widowControl w:val="0"/>
              <w:autoSpaceDE w:val="0"/>
              <w:autoSpaceDN w:val="0"/>
              <w:adjustRightInd w:val="0"/>
              <w:spacing w:line="267" w:lineRule="exact"/>
              <w:rPr>
                <w:rFonts w:ascii="Times New Roman" w:hAnsi="Times New Roman" w:cs="Times New Roman"/>
                <w:sz w:val="19"/>
                <w:szCs w:val="19"/>
              </w:rPr>
            </w:pPr>
            <w:r w:rsidRPr="00940C56">
              <w:rPr>
                <w:rFonts w:ascii="Times New Roman" w:hAnsi="Times New Roman" w:cs="Times New Roman"/>
                <w:sz w:val="19"/>
                <w:szCs w:val="19"/>
              </w:rPr>
              <w:t xml:space="preserve">0.87 </w:t>
            </w:r>
          </w:p>
        </w:tc>
        <w:tc>
          <w:tcPr>
            <w:tcW w:w="1596" w:type="dxa"/>
          </w:tcPr>
          <w:p w:rsidR="002666FC" w:rsidRDefault="002666FC" w:rsidP="002666FC">
            <w:r w:rsidRPr="004C3757">
              <w:rPr>
                <w:rFonts w:ascii="Times New Roman" w:hAnsi="Times New Roman" w:cs="Times New Roman"/>
                <w:sz w:val="19"/>
                <w:szCs w:val="19"/>
              </w:rPr>
              <w:t xml:space="preserve">0.99 </w:t>
            </w:r>
          </w:p>
        </w:tc>
        <w:tc>
          <w:tcPr>
            <w:tcW w:w="1596" w:type="dxa"/>
          </w:tcPr>
          <w:p w:rsidR="002666FC" w:rsidRDefault="002666FC" w:rsidP="002666FC">
            <w:pPr>
              <w:autoSpaceDE w:val="0"/>
              <w:autoSpaceDN w:val="0"/>
              <w:adjustRightInd w:val="0"/>
              <w:spacing w:line="360" w:lineRule="auto"/>
              <w:jc w:val="both"/>
              <w:rPr>
                <w:rFonts w:ascii="Times New Roman" w:hAnsi="Times New Roman" w:cs="Times New Roman"/>
                <w:b/>
                <w:bCs/>
                <w:sz w:val="24"/>
                <w:szCs w:val="24"/>
              </w:rPr>
            </w:pPr>
          </w:p>
        </w:tc>
        <w:tc>
          <w:tcPr>
            <w:tcW w:w="1596" w:type="dxa"/>
          </w:tcPr>
          <w:p w:rsidR="002666FC" w:rsidRDefault="002666FC" w:rsidP="002666FC">
            <w:pPr>
              <w:autoSpaceDE w:val="0"/>
              <w:autoSpaceDN w:val="0"/>
              <w:adjustRightInd w:val="0"/>
              <w:spacing w:line="360" w:lineRule="auto"/>
              <w:jc w:val="both"/>
              <w:rPr>
                <w:rFonts w:ascii="Times New Roman" w:hAnsi="Times New Roman" w:cs="Times New Roman"/>
                <w:b/>
                <w:bCs/>
                <w:sz w:val="24"/>
                <w:szCs w:val="24"/>
              </w:rPr>
            </w:pPr>
          </w:p>
        </w:tc>
        <w:tc>
          <w:tcPr>
            <w:tcW w:w="1596" w:type="dxa"/>
          </w:tcPr>
          <w:p w:rsidR="002666FC" w:rsidRDefault="007774A6" w:rsidP="002666FC">
            <w:pPr>
              <w:autoSpaceDE w:val="0"/>
              <w:autoSpaceDN w:val="0"/>
              <w:adjustRightInd w:val="0"/>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0.82</w:t>
            </w:r>
          </w:p>
        </w:tc>
      </w:tr>
    </w:tbl>
    <w:p w:rsidR="00727BD4" w:rsidRPr="00B35687" w:rsidRDefault="00727BD4" w:rsidP="00727BD4">
      <w:pPr>
        <w:widowControl w:val="0"/>
        <w:autoSpaceDE w:val="0"/>
        <w:autoSpaceDN w:val="0"/>
        <w:adjustRightInd w:val="0"/>
        <w:spacing w:after="0" w:line="360" w:lineRule="auto"/>
        <w:jc w:val="both"/>
        <w:rPr>
          <w:rFonts w:ascii="Times New Roman" w:hAnsi="Times New Roman" w:cs="Times New Roman"/>
          <w:sz w:val="24"/>
          <w:szCs w:val="24"/>
        </w:rPr>
      </w:pPr>
      <w:r w:rsidRPr="00B35687">
        <w:rPr>
          <w:rFonts w:ascii="Times New Roman" w:hAnsi="Times New Roman" w:cs="Times New Roman"/>
          <w:sz w:val="24"/>
          <w:szCs w:val="24"/>
        </w:rPr>
        <w:t xml:space="preserve">Originally, barley was mainly cultivated and used for human food, but it is now used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primarily for animal feed and to produce malt, with smaller amounts used for seed and direct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human consumption. Barley is also used to the production of starch, either for food or for the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chemical industry (OECD 2004). In addition, barley has some useful by-products, the most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valuable being the straw which is used mainly for bedding in developed countries, but also for </w:t>
      </w:r>
      <w:r>
        <w:rPr>
          <w:rFonts w:ascii="Times New Roman" w:hAnsi="Times New Roman" w:cs="Times New Roman"/>
          <w:sz w:val="24"/>
          <w:szCs w:val="24"/>
        </w:rPr>
        <w:t xml:space="preserve"> </w:t>
      </w:r>
      <w:r w:rsidRPr="00B35687">
        <w:rPr>
          <w:rFonts w:ascii="Times New Roman" w:hAnsi="Times New Roman" w:cs="Times New Roman"/>
          <w:sz w:val="24"/>
          <w:szCs w:val="24"/>
        </w:rPr>
        <w:t>animal feed in developing and under-developed countries (</w:t>
      </w:r>
      <w:proofErr w:type="spellStart"/>
      <w:r w:rsidRPr="00B35687">
        <w:rPr>
          <w:rFonts w:ascii="Times New Roman" w:hAnsi="Times New Roman" w:cs="Times New Roman"/>
          <w:sz w:val="24"/>
          <w:szCs w:val="24"/>
        </w:rPr>
        <w:t>Akar</w:t>
      </w:r>
      <w:proofErr w:type="spellEnd"/>
      <w:r w:rsidRPr="00B35687">
        <w:rPr>
          <w:rFonts w:ascii="Times New Roman" w:hAnsi="Times New Roman" w:cs="Times New Roman"/>
          <w:sz w:val="24"/>
          <w:szCs w:val="24"/>
        </w:rPr>
        <w:t xml:space="preserve"> et al. 2004). </w:t>
      </w:r>
    </w:p>
    <w:p w:rsidR="000E3DA2" w:rsidRDefault="000E3DA2" w:rsidP="009A7E7E">
      <w:pPr>
        <w:pStyle w:val="Heading3"/>
        <w:rPr>
          <w:rFonts w:ascii="Times New Roman" w:hAnsi="Times New Roman" w:cs="Times New Roman"/>
          <w:color w:val="auto"/>
          <w:sz w:val="24"/>
          <w:szCs w:val="24"/>
        </w:rPr>
      </w:pPr>
      <w:bookmarkStart w:id="22" w:name="_Toc468269255"/>
      <w:bookmarkStart w:id="23" w:name="_Toc468284831"/>
    </w:p>
    <w:p w:rsidR="00727BD4" w:rsidRPr="009A7E7E" w:rsidRDefault="00096451" w:rsidP="000E3DA2">
      <w:pPr>
        <w:pStyle w:val="Heading3"/>
        <w:rPr>
          <w:rFonts w:ascii="Times New Roman" w:hAnsi="Times New Roman" w:cs="Times New Roman"/>
          <w:color w:val="auto"/>
          <w:sz w:val="24"/>
          <w:szCs w:val="24"/>
        </w:rPr>
      </w:pPr>
      <w:bookmarkStart w:id="24" w:name="_Toc490771290"/>
      <w:r w:rsidRPr="009A7E7E">
        <w:rPr>
          <w:rFonts w:ascii="Times New Roman" w:hAnsi="Times New Roman" w:cs="Times New Roman"/>
          <w:color w:val="auto"/>
          <w:sz w:val="24"/>
          <w:szCs w:val="24"/>
        </w:rPr>
        <w:t xml:space="preserve">2.4.1 </w:t>
      </w:r>
      <w:r w:rsidR="00727BD4" w:rsidRPr="009A7E7E">
        <w:rPr>
          <w:rFonts w:ascii="Times New Roman" w:hAnsi="Times New Roman" w:cs="Times New Roman"/>
          <w:color w:val="auto"/>
          <w:sz w:val="24"/>
          <w:szCs w:val="24"/>
        </w:rPr>
        <w:t>Animal Feed</w:t>
      </w:r>
      <w:bookmarkEnd w:id="22"/>
      <w:bookmarkEnd w:id="23"/>
      <w:bookmarkEnd w:id="24"/>
      <w:r w:rsidR="00727BD4" w:rsidRPr="009A7E7E">
        <w:rPr>
          <w:rFonts w:ascii="Times New Roman" w:hAnsi="Times New Roman" w:cs="Times New Roman"/>
          <w:color w:val="auto"/>
          <w:sz w:val="24"/>
          <w:szCs w:val="24"/>
        </w:rPr>
        <w:t xml:space="preserve"> </w:t>
      </w:r>
    </w:p>
    <w:p w:rsidR="00727BD4" w:rsidRPr="00B35687" w:rsidRDefault="00727BD4" w:rsidP="00727BD4">
      <w:pPr>
        <w:widowControl w:val="0"/>
        <w:autoSpaceDE w:val="0"/>
        <w:autoSpaceDN w:val="0"/>
        <w:adjustRightInd w:val="0"/>
        <w:spacing w:after="0" w:line="360" w:lineRule="auto"/>
        <w:jc w:val="both"/>
        <w:rPr>
          <w:rFonts w:ascii="Times New Roman" w:hAnsi="Times New Roman" w:cs="Times New Roman"/>
          <w:sz w:val="24"/>
          <w:szCs w:val="24"/>
        </w:rPr>
      </w:pPr>
    </w:p>
    <w:p w:rsidR="00727BD4" w:rsidRPr="00B35687" w:rsidRDefault="00727BD4" w:rsidP="00727BD4">
      <w:pPr>
        <w:widowControl w:val="0"/>
        <w:autoSpaceDE w:val="0"/>
        <w:autoSpaceDN w:val="0"/>
        <w:adjustRightInd w:val="0"/>
        <w:spacing w:after="0" w:line="360" w:lineRule="auto"/>
        <w:jc w:val="both"/>
        <w:rPr>
          <w:rFonts w:ascii="Times New Roman" w:hAnsi="Times New Roman" w:cs="Times New Roman"/>
          <w:sz w:val="24"/>
          <w:szCs w:val="24"/>
        </w:rPr>
      </w:pPr>
      <w:r w:rsidRPr="00B35687">
        <w:rPr>
          <w:rFonts w:ascii="Times New Roman" w:hAnsi="Times New Roman" w:cs="Times New Roman"/>
          <w:sz w:val="24"/>
          <w:szCs w:val="24"/>
        </w:rPr>
        <w:t xml:space="preserve">Globally, up to 85% of barley produced is used for feeding animals, including cattle (beef and </w:t>
      </w:r>
    </w:p>
    <w:p w:rsidR="00727BD4" w:rsidRPr="00B35687" w:rsidRDefault="00727BD4" w:rsidP="00727BD4">
      <w:pPr>
        <w:widowControl w:val="0"/>
        <w:autoSpaceDE w:val="0"/>
        <w:autoSpaceDN w:val="0"/>
        <w:adjustRightInd w:val="0"/>
        <w:spacing w:after="0" w:line="360" w:lineRule="auto"/>
        <w:jc w:val="both"/>
        <w:rPr>
          <w:rFonts w:ascii="Times New Roman" w:hAnsi="Times New Roman" w:cs="Times New Roman"/>
          <w:sz w:val="24"/>
          <w:szCs w:val="24"/>
        </w:rPr>
      </w:pPr>
      <w:r w:rsidRPr="00B35687">
        <w:rPr>
          <w:rFonts w:ascii="Times New Roman" w:hAnsi="Times New Roman" w:cs="Times New Roman"/>
          <w:sz w:val="24"/>
          <w:szCs w:val="24"/>
        </w:rPr>
        <w:t>dairy), swine and poultry (</w:t>
      </w:r>
      <w:proofErr w:type="spellStart"/>
      <w:r w:rsidRPr="00B35687">
        <w:rPr>
          <w:rFonts w:ascii="Times New Roman" w:hAnsi="Times New Roman" w:cs="Times New Roman"/>
          <w:sz w:val="24"/>
          <w:szCs w:val="24"/>
        </w:rPr>
        <w:t>Akar</w:t>
      </w:r>
      <w:proofErr w:type="spellEnd"/>
      <w:r w:rsidRPr="00B35687">
        <w:rPr>
          <w:rFonts w:ascii="Times New Roman" w:hAnsi="Times New Roman" w:cs="Times New Roman"/>
          <w:sz w:val="24"/>
          <w:szCs w:val="24"/>
        </w:rPr>
        <w:t xml:space="preserve"> et al. 2004; OECD 2004). In most cases, the whole barley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kernel is rolled, ground, or flaked, prior to being fed, to improve digestibility (OECD 2004). </w:t>
      </w:r>
    </w:p>
    <w:p w:rsidR="00727BD4" w:rsidRPr="00B35687" w:rsidRDefault="00727BD4" w:rsidP="00727BD4">
      <w:pPr>
        <w:widowControl w:val="0"/>
        <w:autoSpaceDE w:val="0"/>
        <w:autoSpaceDN w:val="0"/>
        <w:adjustRightInd w:val="0"/>
        <w:spacing w:after="0" w:line="360" w:lineRule="auto"/>
        <w:jc w:val="both"/>
        <w:rPr>
          <w:rFonts w:ascii="Times New Roman" w:hAnsi="Times New Roman" w:cs="Times New Roman"/>
          <w:sz w:val="24"/>
          <w:szCs w:val="24"/>
        </w:rPr>
      </w:pPr>
    </w:p>
    <w:p w:rsidR="00727BD4" w:rsidRPr="00B35687" w:rsidRDefault="00727BD4" w:rsidP="00727BD4">
      <w:pPr>
        <w:widowControl w:val="0"/>
        <w:autoSpaceDE w:val="0"/>
        <w:autoSpaceDN w:val="0"/>
        <w:adjustRightInd w:val="0"/>
        <w:spacing w:after="0" w:line="360" w:lineRule="auto"/>
        <w:jc w:val="both"/>
        <w:rPr>
          <w:rFonts w:ascii="Times New Roman" w:hAnsi="Times New Roman" w:cs="Times New Roman"/>
          <w:sz w:val="24"/>
          <w:szCs w:val="24"/>
        </w:rPr>
      </w:pPr>
      <w:r w:rsidRPr="00B35687">
        <w:rPr>
          <w:rFonts w:ascii="Times New Roman" w:hAnsi="Times New Roman" w:cs="Times New Roman"/>
          <w:sz w:val="24"/>
          <w:szCs w:val="24"/>
        </w:rPr>
        <w:t xml:space="preserve">Barley is considered to have a poorer nutritive value than wheat because its high </w:t>
      </w:r>
      <w:proofErr w:type="spellStart"/>
      <w:r w:rsidRPr="00B35687">
        <w:rPr>
          <w:rFonts w:ascii="Times New Roman" w:hAnsi="Times New Roman" w:cs="Times New Roman"/>
          <w:sz w:val="24"/>
          <w:szCs w:val="24"/>
        </w:rPr>
        <w:t>fibre</w:t>
      </w:r>
      <w:proofErr w:type="spellEnd"/>
      <w:r w:rsidRPr="00B35687">
        <w:rPr>
          <w:rFonts w:ascii="Times New Roman" w:hAnsi="Times New Roman" w:cs="Times New Roman"/>
          <w:sz w:val="24"/>
          <w:szCs w:val="24"/>
        </w:rPr>
        <w:t xml:space="preserve"> content </w:t>
      </w:r>
    </w:p>
    <w:p w:rsidR="00E255D0" w:rsidRPr="00B35687" w:rsidRDefault="00727BD4" w:rsidP="00E255D0">
      <w:pPr>
        <w:widowControl w:val="0"/>
        <w:autoSpaceDE w:val="0"/>
        <w:autoSpaceDN w:val="0"/>
        <w:adjustRightInd w:val="0"/>
        <w:spacing w:after="0" w:line="360" w:lineRule="auto"/>
        <w:jc w:val="both"/>
        <w:rPr>
          <w:rFonts w:ascii="Times New Roman" w:hAnsi="Times New Roman" w:cs="Times New Roman"/>
          <w:sz w:val="24"/>
          <w:szCs w:val="24"/>
        </w:rPr>
      </w:pPr>
      <w:r w:rsidRPr="00B35687">
        <w:rPr>
          <w:rFonts w:ascii="Times New Roman" w:hAnsi="Times New Roman" w:cs="Times New Roman"/>
          <w:sz w:val="24"/>
          <w:szCs w:val="24"/>
        </w:rPr>
        <w:t xml:space="preserve">means the energy is not easily </w:t>
      </w:r>
      <w:proofErr w:type="spellStart"/>
      <w:r w:rsidRPr="00B35687">
        <w:rPr>
          <w:rFonts w:ascii="Times New Roman" w:hAnsi="Times New Roman" w:cs="Times New Roman"/>
          <w:sz w:val="24"/>
          <w:szCs w:val="24"/>
        </w:rPr>
        <w:t>utilised</w:t>
      </w:r>
      <w:proofErr w:type="spellEnd"/>
      <w:r w:rsidRPr="00B35687">
        <w:rPr>
          <w:rFonts w:ascii="Times New Roman" w:hAnsi="Times New Roman" w:cs="Times New Roman"/>
          <w:sz w:val="24"/>
          <w:szCs w:val="24"/>
        </w:rPr>
        <w:t xml:space="preserve"> by animals. Although it has a higher protein content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than maize, the diet of high-performing </w:t>
      </w:r>
      <w:proofErr w:type="spellStart"/>
      <w:r w:rsidRPr="00B35687">
        <w:rPr>
          <w:rFonts w:ascii="Times New Roman" w:hAnsi="Times New Roman" w:cs="Times New Roman"/>
          <w:sz w:val="24"/>
          <w:szCs w:val="24"/>
        </w:rPr>
        <w:t>monogastric</w:t>
      </w:r>
      <w:proofErr w:type="spellEnd"/>
      <w:r w:rsidRPr="00B35687">
        <w:rPr>
          <w:rFonts w:ascii="Times New Roman" w:hAnsi="Times New Roman" w:cs="Times New Roman"/>
          <w:sz w:val="24"/>
          <w:szCs w:val="24"/>
        </w:rPr>
        <w:t xml:space="preserve"> animals usually needs to be </w:t>
      </w:r>
      <w:r w:rsidR="00E255D0">
        <w:rPr>
          <w:rFonts w:ascii="Times New Roman" w:hAnsi="Times New Roman" w:cs="Times New Roman"/>
          <w:sz w:val="24"/>
          <w:szCs w:val="24"/>
        </w:rPr>
        <w:t xml:space="preserve"> </w:t>
      </w:r>
      <w:r w:rsidR="00E255D0" w:rsidRPr="00B35687">
        <w:rPr>
          <w:rFonts w:ascii="Times New Roman" w:hAnsi="Times New Roman" w:cs="Times New Roman"/>
          <w:sz w:val="24"/>
          <w:szCs w:val="24"/>
        </w:rPr>
        <w:t xml:space="preserve">supplemented with other protein sources due to the low content and quality of protein in the </w:t>
      </w:r>
    </w:p>
    <w:p w:rsidR="00E255D0" w:rsidRPr="00B35687" w:rsidRDefault="00E255D0" w:rsidP="00E255D0">
      <w:pPr>
        <w:widowControl w:val="0"/>
        <w:autoSpaceDE w:val="0"/>
        <w:autoSpaceDN w:val="0"/>
        <w:adjustRightInd w:val="0"/>
        <w:spacing w:after="0" w:line="360" w:lineRule="auto"/>
        <w:jc w:val="both"/>
        <w:rPr>
          <w:rFonts w:ascii="Times New Roman" w:hAnsi="Times New Roman" w:cs="Times New Roman"/>
          <w:sz w:val="24"/>
          <w:szCs w:val="24"/>
        </w:rPr>
      </w:pPr>
      <w:r w:rsidRPr="00B35687">
        <w:rPr>
          <w:rFonts w:ascii="Times New Roman" w:hAnsi="Times New Roman" w:cs="Times New Roman"/>
          <w:sz w:val="24"/>
          <w:szCs w:val="24"/>
        </w:rPr>
        <w:t xml:space="preserve">barley grain (OECD 2004). </w:t>
      </w:r>
    </w:p>
    <w:p w:rsidR="00E255D0" w:rsidRPr="009A7E7E" w:rsidRDefault="00096451" w:rsidP="000E3DA2">
      <w:pPr>
        <w:pStyle w:val="Heading3"/>
        <w:rPr>
          <w:rFonts w:ascii="Times New Roman" w:hAnsi="Times New Roman" w:cs="Times New Roman"/>
          <w:color w:val="auto"/>
          <w:sz w:val="24"/>
          <w:szCs w:val="24"/>
        </w:rPr>
      </w:pPr>
      <w:r w:rsidRPr="009A7E7E">
        <w:rPr>
          <w:rFonts w:ascii="Times New Roman" w:hAnsi="Times New Roman" w:cs="Times New Roman"/>
          <w:color w:val="auto"/>
          <w:sz w:val="24"/>
          <w:szCs w:val="24"/>
        </w:rPr>
        <w:t xml:space="preserve">  </w:t>
      </w:r>
      <w:bookmarkStart w:id="25" w:name="_Toc468269256"/>
      <w:bookmarkStart w:id="26" w:name="_Toc468284832"/>
      <w:bookmarkStart w:id="27" w:name="_Toc490771291"/>
      <w:r w:rsidRPr="009A7E7E">
        <w:rPr>
          <w:rFonts w:ascii="Times New Roman" w:hAnsi="Times New Roman" w:cs="Times New Roman"/>
          <w:color w:val="auto"/>
          <w:sz w:val="24"/>
          <w:szCs w:val="24"/>
        </w:rPr>
        <w:t xml:space="preserve">2.4.2  </w:t>
      </w:r>
      <w:r w:rsidR="00E255D0" w:rsidRPr="009A7E7E">
        <w:rPr>
          <w:rFonts w:ascii="Times New Roman" w:hAnsi="Times New Roman" w:cs="Times New Roman"/>
          <w:color w:val="auto"/>
          <w:sz w:val="24"/>
          <w:szCs w:val="24"/>
        </w:rPr>
        <w:t>Malt</w:t>
      </w:r>
      <w:bookmarkEnd w:id="25"/>
      <w:bookmarkEnd w:id="26"/>
      <w:bookmarkEnd w:id="27"/>
      <w:r w:rsidR="00E255D0" w:rsidRPr="009A7E7E">
        <w:rPr>
          <w:rFonts w:ascii="Times New Roman" w:hAnsi="Times New Roman" w:cs="Times New Roman"/>
          <w:color w:val="auto"/>
          <w:sz w:val="24"/>
          <w:szCs w:val="24"/>
        </w:rPr>
        <w:t xml:space="preserve"> </w:t>
      </w:r>
    </w:p>
    <w:p w:rsidR="00E255D0" w:rsidRPr="00B35687" w:rsidRDefault="00E255D0" w:rsidP="00E255D0">
      <w:pPr>
        <w:widowControl w:val="0"/>
        <w:autoSpaceDE w:val="0"/>
        <w:autoSpaceDN w:val="0"/>
        <w:adjustRightInd w:val="0"/>
        <w:spacing w:after="0" w:line="360" w:lineRule="auto"/>
        <w:jc w:val="both"/>
        <w:rPr>
          <w:rFonts w:ascii="Times New Roman" w:hAnsi="Times New Roman" w:cs="Times New Roman"/>
          <w:sz w:val="24"/>
          <w:szCs w:val="24"/>
        </w:rPr>
      </w:pPr>
    </w:p>
    <w:p w:rsidR="00E255D0" w:rsidRPr="00B35687" w:rsidRDefault="00E255D0" w:rsidP="00E255D0">
      <w:pPr>
        <w:widowControl w:val="0"/>
        <w:autoSpaceDE w:val="0"/>
        <w:autoSpaceDN w:val="0"/>
        <w:adjustRightInd w:val="0"/>
        <w:spacing w:after="0" w:line="360" w:lineRule="auto"/>
        <w:jc w:val="both"/>
        <w:rPr>
          <w:rFonts w:ascii="Times New Roman" w:hAnsi="Times New Roman" w:cs="Times New Roman"/>
          <w:sz w:val="24"/>
          <w:szCs w:val="24"/>
        </w:rPr>
      </w:pPr>
      <w:r w:rsidRPr="00B35687">
        <w:rPr>
          <w:rFonts w:ascii="Times New Roman" w:hAnsi="Times New Roman" w:cs="Times New Roman"/>
          <w:sz w:val="24"/>
          <w:szCs w:val="24"/>
        </w:rPr>
        <w:t xml:space="preserve">The second most important use of barley is for malt, which is used mostly in beer, but also in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hard liquors, malted milk and </w:t>
      </w:r>
      <w:r w:rsidR="00C4043F" w:rsidRPr="00B35687">
        <w:rPr>
          <w:rFonts w:ascii="Times New Roman" w:hAnsi="Times New Roman" w:cs="Times New Roman"/>
          <w:sz w:val="24"/>
          <w:szCs w:val="24"/>
        </w:rPr>
        <w:t>flavorings</w:t>
      </w:r>
      <w:r w:rsidRPr="00B35687">
        <w:rPr>
          <w:rFonts w:ascii="Times New Roman" w:hAnsi="Times New Roman" w:cs="Times New Roman"/>
          <w:sz w:val="24"/>
          <w:szCs w:val="24"/>
        </w:rPr>
        <w:t xml:space="preserve"> in a variety of foods. Barley malt can be added to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many food stuffs such as biscuits, bread, cakes and desserts. Brewer's and distiller grains and </w:t>
      </w:r>
      <w:r>
        <w:rPr>
          <w:rFonts w:ascii="Times New Roman" w:hAnsi="Times New Roman" w:cs="Times New Roman"/>
          <w:sz w:val="24"/>
          <w:szCs w:val="24"/>
        </w:rPr>
        <w:t xml:space="preserve"> </w:t>
      </w:r>
      <w:r w:rsidRPr="00B35687">
        <w:rPr>
          <w:rFonts w:ascii="Times New Roman" w:hAnsi="Times New Roman" w:cs="Times New Roman"/>
          <w:sz w:val="24"/>
          <w:szCs w:val="24"/>
        </w:rPr>
        <w:t>sprouts from malting barley also have desirable protein content for animal diets (</w:t>
      </w:r>
      <w:proofErr w:type="spellStart"/>
      <w:r w:rsidRPr="00B35687">
        <w:rPr>
          <w:rFonts w:ascii="Times New Roman" w:hAnsi="Times New Roman" w:cs="Times New Roman"/>
          <w:sz w:val="24"/>
          <w:szCs w:val="24"/>
        </w:rPr>
        <w:t>Akar</w:t>
      </w:r>
      <w:proofErr w:type="spellEnd"/>
      <w:r w:rsidRPr="00B35687">
        <w:rPr>
          <w:rFonts w:ascii="Times New Roman" w:hAnsi="Times New Roman" w:cs="Times New Roman"/>
          <w:sz w:val="24"/>
          <w:szCs w:val="24"/>
        </w:rPr>
        <w:t xml:space="preserve"> et al. </w:t>
      </w:r>
    </w:p>
    <w:p w:rsidR="00E255D0" w:rsidRPr="00B35687" w:rsidRDefault="00E255D0" w:rsidP="00E255D0">
      <w:pPr>
        <w:widowControl w:val="0"/>
        <w:autoSpaceDE w:val="0"/>
        <w:autoSpaceDN w:val="0"/>
        <w:adjustRightInd w:val="0"/>
        <w:spacing w:after="0" w:line="360" w:lineRule="auto"/>
        <w:jc w:val="both"/>
        <w:rPr>
          <w:rFonts w:ascii="Times New Roman" w:hAnsi="Times New Roman" w:cs="Times New Roman"/>
          <w:sz w:val="24"/>
          <w:szCs w:val="24"/>
        </w:rPr>
      </w:pPr>
      <w:r w:rsidRPr="00B35687">
        <w:rPr>
          <w:rFonts w:ascii="Times New Roman" w:hAnsi="Times New Roman" w:cs="Times New Roman"/>
          <w:sz w:val="24"/>
          <w:szCs w:val="24"/>
        </w:rPr>
        <w:t xml:space="preserve">2004). </w:t>
      </w:r>
    </w:p>
    <w:p w:rsidR="00E255D0" w:rsidRPr="00B35687" w:rsidRDefault="00E255D0" w:rsidP="00E255D0">
      <w:pPr>
        <w:widowControl w:val="0"/>
        <w:autoSpaceDE w:val="0"/>
        <w:autoSpaceDN w:val="0"/>
        <w:adjustRightInd w:val="0"/>
        <w:spacing w:after="0" w:line="360" w:lineRule="auto"/>
        <w:jc w:val="both"/>
        <w:rPr>
          <w:rFonts w:ascii="Times New Roman" w:hAnsi="Times New Roman" w:cs="Times New Roman"/>
          <w:sz w:val="24"/>
          <w:szCs w:val="24"/>
        </w:rPr>
      </w:pPr>
    </w:p>
    <w:p w:rsidR="00E255D0" w:rsidRPr="00B35687" w:rsidRDefault="00E255D0" w:rsidP="00E255D0">
      <w:pPr>
        <w:widowControl w:val="0"/>
        <w:autoSpaceDE w:val="0"/>
        <w:autoSpaceDN w:val="0"/>
        <w:adjustRightInd w:val="0"/>
        <w:spacing w:after="0" w:line="360" w:lineRule="auto"/>
        <w:jc w:val="both"/>
        <w:rPr>
          <w:rFonts w:ascii="Times New Roman" w:hAnsi="Times New Roman" w:cs="Times New Roman"/>
          <w:sz w:val="24"/>
          <w:szCs w:val="24"/>
        </w:rPr>
      </w:pPr>
      <w:r w:rsidRPr="00B35687">
        <w:rPr>
          <w:rFonts w:ascii="Times New Roman" w:hAnsi="Times New Roman" w:cs="Times New Roman"/>
          <w:sz w:val="24"/>
          <w:szCs w:val="24"/>
        </w:rPr>
        <w:t xml:space="preserve">When barley is used for malt, it involves steeping in water, under controlled conditions,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allowing the barley grain to germinate or sprout. It is then dried or roasted in a kiln, cleaned,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and can be stored for extended periods. Malt itself is primarily an intermediate product and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requires further processing, such as fermentation in beer and whisky production (OECD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2004). </w:t>
      </w:r>
    </w:p>
    <w:p w:rsidR="00E255D0" w:rsidRPr="00B35687" w:rsidRDefault="00E255D0" w:rsidP="00E255D0">
      <w:pPr>
        <w:widowControl w:val="0"/>
        <w:autoSpaceDE w:val="0"/>
        <w:autoSpaceDN w:val="0"/>
        <w:adjustRightInd w:val="0"/>
        <w:spacing w:after="0" w:line="360" w:lineRule="auto"/>
        <w:jc w:val="both"/>
        <w:rPr>
          <w:rFonts w:ascii="Times New Roman" w:hAnsi="Times New Roman" w:cs="Times New Roman"/>
          <w:sz w:val="24"/>
          <w:szCs w:val="24"/>
        </w:rPr>
      </w:pPr>
    </w:p>
    <w:p w:rsidR="00E255D0" w:rsidRPr="00B35687" w:rsidRDefault="00E255D0" w:rsidP="00E255D0">
      <w:pPr>
        <w:widowControl w:val="0"/>
        <w:autoSpaceDE w:val="0"/>
        <w:autoSpaceDN w:val="0"/>
        <w:adjustRightInd w:val="0"/>
        <w:spacing w:after="0" w:line="360" w:lineRule="auto"/>
        <w:jc w:val="both"/>
        <w:rPr>
          <w:rFonts w:ascii="Times New Roman" w:hAnsi="Times New Roman" w:cs="Times New Roman"/>
          <w:sz w:val="24"/>
          <w:szCs w:val="24"/>
        </w:rPr>
      </w:pPr>
      <w:r w:rsidRPr="00B35687">
        <w:rPr>
          <w:rFonts w:ascii="Times New Roman" w:hAnsi="Times New Roman" w:cs="Times New Roman"/>
          <w:sz w:val="24"/>
          <w:szCs w:val="24"/>
        </w:rPr>
        <w:t xml:space="preserve">In general, two-row barley varieties are preferred for malt production (Australian Bureau of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Statistics 2007), although six-row barley is common in some American style lager beers.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Malting barley varieties show more uniform germination, need shorter steeping, and have less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protein (8-10.5% dry matter) in the extract than feed barleys. In Australia, the best malting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barley comes from more southern areas, such as South Australia and Victoria, due to climatic </w:t>
      </w:r>
    </w:p>
    <w:p w:rsidR="008C7BBE" w:rsidRPr="00262BA6" w:rsidRDefault="00E255D0" w:rsidP="00E255D0">
      <w:pPr>
        <w:widowControl w:val="0"/>
        <w:autoSpaceDE w:val="0"/>
        <w:autoSpaceDN w:val="0"/>
        <w:adjustRightInd w:val="0"/>
        <w:spacing w:after="0" w:line="360" w:lineRule="auto"/>
        <w:jc w:val="both"/>
        <w:rPr>
          <w:rFonts w:ascii="Times New Roman" w:hAnsi="Times New Roman" w:cs="Times New Roman"/>
          <w:sz w:val="24"/>
          <w:szCs w:val="24"/>
        </w:rPr>
      </w:pPr>
      <w:r w:rsidRPr="00B35687">
        <w:rPr>
          <w:rFonts w:ascii="Times New Roman" w:hAnsi="Times New Roman" w:cs="Times New Roman"/>
          <w:sz w:val="24"/>
          <w:szCs w:val="24"/>
        </w:rPr>
        <w:t xml:space="preserve">conditions (Sims 1990). </w:t>
      </w:r>
    </w:p>
    <w:p w:rsidR="009A7E7E" w:rsidRDefault="009A7E7E" w:rsidP="00832C45">
      <w:pPr>
        <w:pStyle w:val="Heading1"/>
        <w:rPr>
          <w:rFonts w:ascii="Times New Roman" w:hAnsi="Times New Roman" w:cs="Times New Roman"/>
          <w:sz w:val="24"/>
          <w:szCs w:val="24"/>
        </w:rPr>
      </w:pPr>
      <w:bookmarkStart w:id="28" w:name="_Toc468269257"/>
    </w:p>
    <w:p w:rsidR="00E255D0" w:rsidRPr="009A7E7E" w:rsidRDefault="00096451" w:rsidP="000E3DA2">
      <w:pPr>
        <w:pStyle w:val="Heading3"/>
        <w:rPr>
          <w:rFonts w:ascii="Times New Roman" w:hAnsi="Times New Roman" w:cs="Times New Roman"/>
          <w:color w:val="auto"/>
          <w:sz w:val="24"/>
          <w:szCs w:val="24"/>
        </w:rPr>
      </w:pPr>
      <w:bookmarkStart w:id="29" w:name="_Toc468284833"/>
      <w:bookmarkStart w:id="30" w:name="_Toc490771292"/>
      <w:r w:rsidRPr="009A7E7E">
        <w:rPr>
          <w:rFonts w:ascii="Times New Roman" w:hAnsi="Times New Roman" w:cs="Times New Roman"/>
          <w:color w:val="auto"/>
          <w:sz w:val="24"/>
          <w:szCs w:val="24"/>
        </w:rPr>
        <w:t xml:space="preserve">2.4.3 </w:t>
      </w:r>
      <w:r w:rsidR="00E255D0" w:rsidRPr="009A7E7E">
        <w:rPr>
          <w:rFonts w:ascii="Times New Roman" w:hAnsi="Times New Roman" w:cs="Times New Roman"/>
          <w:color w:val="auto"/>
          <w:sz w:val="24"/>
          <w:szCs w:val="24"/>
        </w:rPr>
        <w:t>Human Food</w:t>
      </w:r>
      <w:bookmarkEnd w:id="28"/>
      <w:bookmarkEnd w:id="29"/>
      <w:bookmarkEnd w:id="30"/>
      <w:r w:rsidR="00E255D0" w:rsidRPr="009A7E7E">
        <w:rPr>
          <w:rFonts w:ascii="Times New Roman" w:hAnsi="Times New Roman" w:cs="Times New Roman"/>
          <w:color w:val="auto"/>
          <w:sz w:val="24"/>
          <w:szCs w:val="24"/>
        </w:rPr>
        <w:t xml:space="preserve"> </w:t>
      </w:r>
    </w:p>
    <w:p w:rsidR="00096451" w:rsidRDefault="00096451" w:rsidP="00E255D0">
      <w:pPr>
        <w:widowControl w:val="0"/>
        <w:autoSpaceDE w:val="0"/>
        <w:autoSpaceDN w:val="0"/>
        <w:adjustRightInd w:val="0"/>
        <w:spacing w:after="0" w:line="360" w:lineRule="auto"/>
        <w:jc w:val="both"/>
        <w:rPr>
          <w:rFonts w:ascii="Times New Roman" w:hAnsi="Times New Roman" w:cs="Times New Roman"/>
          <w:sz w:val="24"/>
          <w:szCs w:val="24"/>
        </w:rPr>
      </w:pPr>
    </w:p>
    <w:p w:rsidR="00E255D0" w:rsidRPr="00B35687" w:rsidRDefault="00E255D0" w:rsidP="00E255D0">
      <w:pPr>
        <w:widowControl w:val="0"/>
        <w:autoSpaceDE w:val="0"/>
        <w:autoSpaceDN w:val="0"/>
        <w:adjustRightInd w:val="0"/>
        <w:spacing w:after="0" w:line="360" w:lineRule="auto"/>
        <w:jc w:val="both"/>
        <w:rPr>
          <w:rFonts w:ascii="Times New Roman" w:hAnsi="Times New Roman" w:cs="Times New Roman"/>
          <w:sz w:val="24"/>
          <w:szCs w:val="24"/>
        </w:rPr>
      </w:pPr>
      <w:r w:rsidRPr="00B35687">
        <w:rPr>
          <w:rFonts w:ascii="Times New Roman" w:hAnsi="Times New Roman" w:cs="Times New Roman"/>
          <w:sz w:val="24"/>
          <w:szCs w:val="24"/>
        </w:rPr>
        <w:t xml:space="preserve">Traditionally, barley was one of the dominant food grains, but has been surpassed by rice and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wheat in many countries. Barley is still an important food grain in several regions of the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world, including Morocco, India, China and Ethiopia (OECD 2004). For example, barley as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flatbread or porridge is widely consumed in North Africa and parts of Asia. Food barley is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generally found in regions where other cereals do not grow well due to altitude, low rainfall,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or soil salinity (FAO 2002). </w:t>
      </w:r>
    </w:p>
    <w:p w:rsidR="00E255D0" w:rsidRPr="00B35687" w:rsidRDefault="00E255D0" w:rsidP="00E255D0">
      <w:pPr>
        <w:widowControl w:val="0"/>
        <w:autoSpaceDE w:val="0"/>
        <w:autoSpaceDN w:val="0"/>
        <w:adjustRightInd w:val="0"/>
        <w:spacing w:after="0" w:line="360" w:lineRule="auto"/>
        <w:jc w:val="both"/>
        <w:rPr>
          <w:rFonts w:ascii="Times New Roman" w:hAnsi="Times New Roman" w:cs="Times New Roman"/>
          <w:sz w:val="24"/>
          <w:szCs w:val="24"/>
        </w:rPr>
      </w:pPr>
    </w:p>
    <w:p w:rsidR="00E255D0" w:rsidRPr="00B35687" w:rsidRDefault="00E255D0" w:rsidP="00E255D0">
      <w:pPr>
        <w:widowControl w:val="0"/>
        <w:autoSpaceDE w:val="0"/>
        <w:autoSpaceDN w:val="0"/>
        <w:adjustRightInd w:val="0"/>
        <w:spacing w:after="0" w:line="360" w:lineRule="auto"/>
        <w:jc w:val="both"/>
        <w:rPr>
          <w:rFonts w:ascii="Times New Roman" w:hAnsi="Times New Roman" w:cs="Times New Roman"/>
          <w:sz w:val="24"/>
          <w:szCs w:val="24"/>
        </w:rPr>
      </w:pPr>
      <w:r w:rsidRPr="00B35687">
        <w:rPr>
          <w:rFonts w:ascii="Times New Roman" w:hAnsi="Times New Roman" w:cs="Times New Roman"/>
          <w:sz w:val="24"/>
          <w:szCs w:val="24"/>
        </w:rPr>
        <w:t xml:space="preserve">In Western countries, barley is increasing in popularity as a food grain and is used in flours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for bread making or other specialties such as baby foods, health foods and thickeners. It is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preferred by some food manufacturers due to its lower price compared to wheat and its </w:t>
      </w:r>
      <w:r>
        <w:rPr>
          <w:rFonts w:ascii="Times New Roman" w:hAnsi="Times New Roman" w:cs="Times New Roman"/>
          <w:sz w:val="24"/>
          <w:szCs w:val="24"/>
        </w:rPr>
        <w:t xml:space="preserve"> </w:t>
      </w:r>
      <w:r w:rsidRPr="00B35687">
        <w:rPr>
          <w:rFonts w:ascii="Times New Roman" w:hAnsi="Times New Roman" w:cs="Times New Roman"/>
          <w:sz w:val="24"/>
          <w:szCs w:val="24"/>
        </w:rPr>
        <w:t>nutritional value (</w:t>
      </w:r>
      <w:proofErr w:type="spellStart"/>
      <w:r w:rsidRPr="00B35687">
        <w:rPr>
          <w:rFonts w:ascii="Times New Roman" w:hAnsi="Times New Roman" w:cs="Times New Roman"/>
          <w:sz w:val="24"/>
          <w:szCs w:val="24"/>
        </w:rPr>
        <w:t>Akar</w:t>
      </w:r>
      <w:proofErr w:type="spellEnd"/>
      <w:r w:rsidRPr="00B35687">
        <w:rPr>
          <w:rFonts w:ascii="Times New Roman" w:hAnsi="Times New Roman" w:cs="Times New Roman"/>
          <w:sz w:val="24"/>
          <w:szCs w:val="24"/>
        </w:rPr>
        <w:t xml:space="preserve"> et al. 2004). There is also a market for Australian barley for </w:t>
      </w:r>
      <w:proofErr w:type="spellStart"/>
      <w:r w:rsidRPr="00B35687">
        <w:rPr>
          <w:rFonts w:ascii="Times New Roman" w:hAnsi="Times New Roman" w:cs="Times New Roman"/>
          <w:sz w:val="24"/>
          <w:szCs w:val="24"/>
        </w:rPr>
        <w:t>shochu</w:t>
      </w:r>
      <w:proofErr w:type="spellEnd"/>
      <w:r w:rsidRPr="00B35687">
        <w:rPr>
          <w:rFonts w:ascii="Times New Roman" w:hAnsi="Times New Roman" w:cs="Times New Roman"/>
          <w:sz w:val="24"/>
          <w:szCs w:val="24"/>
        </w:rPr>
        <w:t xml:space="preserve"> (a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Japanese alcohol made from barley, sweet potato or rice) production in Japan. Barley starch is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used in both the food industry as a sweetener and binder, and the brewing industry, in the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production of beer and alcohol (OECD 2004). </w:t>
      </w:r>
    </w:p>
    <w:p w:rsidR="00E255D0" w:rsidRPr="00B35687" w:rsidRDefault="00E255D0" w:rsidP="00E255D0">
      <w:pPr>
        <w:widowControl w:val="0"/>
        <w:autoSpaceDE w:val="0"/>
        <w:autoSpaceDN w:val="0"/>
        <w:adjustRightInd w:val="0"/>
        <w:spacing w:after="0" w:line="360" w:lineRule="auto"/>
        <w:jc w:val="both"/>
        <w:rPr>
          <w:rFonts w:ascii="Times New Roman" w:hAnsi="Times New Roman" w:cs="Times New Roman"/>
          <w:sz w:val="24"/>
          <w:szCs w:val="24"/>
        </w:rPr>
      </w:pPr>
    </w:p>
    <w:p w:rsidR="00E255D0" w:rsidRPr="00B35687" w:rsidRDefault="00E255D0" w:rsidP="00E255D0">
      <w:pPr>
        <w:widowControl w:val="0"/>
        <w:autoSpaceDE w:val="0"/>
        <w:autoSpaceDN w:val="0"/>
        <w:adjustRightInd w:val="0"/>
        <w:spacing w:after="0" w:line="360" w:lineRule="auto"/>
        <w:jc w:val="both"/>
        <w:rPr>
          <w:rFonts w:ascii="Times New Roman" w:hAnsi="Times New Roman" w:cs="Times New Roman"/>
          <w:sz w:val="24"/>
          <w:szCs w:val="24"/>
        </w:rPr>
      </w:pPr>
      <w:r w:rsidRPr="00B35687">
        <w:rPr>
          <w:rFonts w:ascii="Times New Roman" w:hAnsi="Times New Roman" w:cs="Times New Roman"/>
          <w:sz w:val="24"/>
          <w:szCs w:val="24"/>
        </w:rPr>
        <w:t xml:space="preserve">Barley must have its fibrous outer hull removed before it can be eaten. Alternatively, hull-less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barley varieties, which require minimal processing, have been developed for food applications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(US Grains Council 2007). Pearl barley is </w:t>
      </w:r>
      <w:proofErr w:type="spellStart"/>
      <w:r w:rsidRPr="00B35687">
        <w:rPr>
          <w:rFonts w:ascii="Times New Roman" w:hAnsi="Times New Roman" w:cs="Times New Roman"/>
          <w:sz w:val="24"/>
          <w:szCs w:val="24"/>
        </w:rPr>
        <w:t>dehulled</w:t>
      </w:r>
      <w:proofErr w:type="spellEnd"/>
      <w:r w:rsidRPr="00B35687">
        <w:rPr>
          <w:rFonts w:ascii="Times New Roman" w:hAnsi="Times New Roman" w:cs="Times New Roman"/>
          <w:sz w:val="24"/>
          <w:szCs w:val="24"/>
        </w:rPr>
        <w:t xml:space="preserve"> barley that has been pearled or polished </w:t>
      </w:r>
      <w:r>
        <w:rPr>
          <w:rFonts w:ascii="Times New Roman" w:hAnsi="Times New Roman" w:cs="Times New Roman"/>
          <w:sz w:val="24"/>
          <w:szCs w:val="24"/>
        </w:rPr>
        <w:t xml:space="preserve"> </w:t>
      </w:r>
      <w:r w:rsidRPr="00B35687">
        <w:rPr>
          <w:rFonts w:ascii="Times New Roman" w:hAnsi="Times New Roman" w:cs="Times New Roman"/>
          <w:sz w:val="24"/>
          <w:szCs w:val="24"/>
        </w:rPr>
        <w:t xml:space="preserve">further, removing some of the bran. </w:t>
      </w:r>
      <w:proofErr w:type="spellStart"/>
      <w:r w:rsidRPr="00B35687">
        <w:rPr>
          <w:rFonts w:ascii="Times New Roman" w:hAnsi="Times New Roman" w:cs="Times New Roman"/>
          <w:sz w:val="24"/>
          <w:szCs w:val="24"/>
        </w:rPr>
        <w:t>Dehulled</w:t>
      </w:r>
      <w:proofErr w:type="spellEnd"/>
      <w:r w:rsidRPr="00B35687">
        <w:rPr>
          <w:rFonts w:ascii="Times New Roman" w:hAnsi="Times New Roman" w:cs="Times New Roman"/>
          <w:sz w:val="24"/>
          <w:szCs w:val="24"/>
        </w:rPr>
        <w:t xml:space="preserve"> or pearl barley may be processed into a variety </w:t>
      </w:r>
    </w:p>
    <w:p w:rsidR="00E255D0" w:rsidRPr="00B35687" w:rsidRDefault="00E255D0" w:rsidP="00E255D0">
      <w:pPr>
        <w:widowControl w:val="0"/>
        <w:autoSpaceDE w:val="0"/>
        <w:autoSpaceDN w:val="0"/>
        <w:adjustRightInd w:val="0"/>
        <w:spacing w:after="0" w:line="360" w:lineRule="auto"/>
        <w:jc w:val="both"/>
        <w:rPr>
          <w:rFonts w:ascii="Times New Roman" w:hAnsi="Times New Roman" w:cs="Times New Roman"/>
          <w:sz w:val="24"/>
          <w:szCs w:val="24"/>
        </w:rPr>
      </w:pPr>
      <w:r w:rsidRPr="00B35687">
        <w:rPr>
          <w:rFonts w:ascii="Times New Roman" w:hAnsi="Times New Roman" w:cs="Times New Roman"/>
          <w:sz w:val="24"/>
          <w:szCs w:val="24"/>
        </w:rPr>
        <w:t xml:space="preserve">of barley products, including flour and flakes. </w:t>
      </w:r>
    </w:p>
    <w:p w:rsidR="00D51679" w:rsidRPr="009A7E7E" w:rsidRDefault="00096451" w:rsidP="000E3DA2">
      <w:pPr>
        <w:pStyle w:val="Heading2"/>
        <w:rPr>
          <w:rFonts w:ascii="Times New Roman" w:hAnsi="Times New Roman" w:cs="Times New Roman"/>
          <w:i w:val="0"/>
          <w:iCs w:val="0"/>
          <w:color w:val="000000"/>
          <w:sz w:val="24"/>
          <w:szCs w:val="24"/>
        </w:rPr>
      </w:pPr>
      <w:bookmarkStart w:id="31" w:name="_Toc468269258"/>
      <w:bookmarkStart w:id="32" w:name="_Toc468284834"/>
      <w:bookmarkStart w:id="33" w:name="_Toc490771293"/>
      <w:r w:rsidRPr="009A7E7E">
        <w:rPr>
          <w:rFonts w:ascii="Times New Roman" w:hAnsi="Times New Roman" w:cs="Times New Roman"/>
          <w:i w:val="0"/>
          <w:color w:val="000000"/>
          <w:sz w:val="24"/>
          <w:szCs w:val="24"/>
        </w:rPr>
        <w:t>2.5 Agronomic traits</w:t>
      </w:r>
      <w:bookmarkEnd w:id="31"/>
      <w:bookmarkEnd w:id="32"/>
      <w:bookmarkEnd w:id="33"/>
    </w:p>
    <w:p w:rsidR="00BA5FAD" w:rsidRPr="007C27D8" w:rsidRDefault="00343E60" w:rsidP="000E3DA2">
      <w:pPr>
        <w:pStyle w:val="Heading3"/>
        <w:rPr>
          <w:rFonts w:ascii="Times New Roman" w:hAnsi="Times New Roman" w:cs="Times New Roman"/>
          <w:bCs w:val="0"/>
          <w:color w:val="auto"/>
          <w:sz w:val="24"/>
          <w:szCs w:val="24"/>
        </w:rPr>
      </w:pPr>
      <w:bookmarkStart w:id="34" w:name="_Toc468269259"/>
      <w:bookmarkStart w:id="35" w:name="_Toc468284835"/>
      <w:bookmarkStart w:id="36" w:name="_Toc490771294"/>
      <w:r w:rsidRPr="007C27D8">
        <w:rPr>
          <w:rFonts w:ascii="Times New Roman" w:hAnsi="Times New Roman" w:cs="Times New Roman"/>
          <w:color w:val="auto"/>
          <w:sz w:val="24"/>
          <w:szCs w:val="24"/>
        </w:rPr>
        <w:t xml:space="preserve">2.5.1 </w:t>
      </w:r>
      <w:r w:rsidR="00BA5FAD" w:rsidRPr="007C27D8">
        <w:rPr>
          <w:rFonts w:ascii="Times New Roman" w:hAnsi="Times New Roman" w:cs="Times New Roman"/>
          <w:color w:val="auto"/>
          <w:sz w:val="24"/>
          <w:szCs w:val="24"/>
        </w:rPr>
        <w:t>Crop characteristics</w:t>
      </w:r>
      <w:bookmarkEnd w:id="34"/>
      <w:bookmarkEnd w:id="35"/>
      <w:bookmarkEnd w:id="36"/>
    </w:p>
    <w:p w:rsidR="00071DFD" w:rsidRPr="00BA5FAD" w:rsidRDefault="00BA5FAD" w:rsidP="00BA5FAD">
      <w:pPr>
        <w:autoSpaceDE w:val="0"/>
        <w:autoSpaceDN w:val="0"/>
        <w:adjustRightInd w:val="0"/>
        <w:spacing w:after="0" w:line="360" w:lineRule="auto"/>
        <w:jc w:val="both"/>
        <w:rPr>
          <w:rFonts w:ascii="Times New Roman" w:hAnsi="Times New Roman" w:cs="Times New Roman"/>
          <w:sz w:val="24"/>
          <w:szCs w:val="24"/>
        </w:rPr>
      </w:pPr>
      <w:r w:rsidRPr="00BA5FAD">
        <w:rPr>
          <w:rFonts w:ascii="Times New Roman" w:hAnsi="Times New Roman" w:cs="Times New Roman"/>
          <w:sz w:val="24"/>
          <w:szCs w:val="24"/>
        </w:rPr>
        <w:t>Barley reaches 24–48 inches (60–120 cm) in height. It</w:t>
      </w:r>
      <w:r>
        <w:rPr>
          <w:rFonts w:ascii="Times New Roman" w:hAnsi="Times New Roman" w:cs="Times New Roman"/>
          <w:sz w:val="24"/>
          <w:szCs w:val="24"/>
        </w:rPr>
        <w:t xml:space="preserve"> </w:t>
      </w:r>
      <w:r w:rsidRPr="00BA5FAD">
        <w:rPr>
          <w:rFonts w:ascii="Times New Roman" w:hAnsi="Times New Roman" w:cs="Times New Roman"/>
          <w:sz w:val="24"/>
          <w:szCs w:val="24"/>
        </w:rPr>
        <w:t>has alternate leaves about 10 inches (25 cm) long.</w:t>
      </w:r>
      <w:r>
        <w:rPr>
          <w:rFonts w:ascii="Times New Roman" w:hAnsi="Times New Roman" w:cs="Times New Roman"/>
          <w:sz w:val="24"/>
          <w:szCs w:val="24"/>
        </w:rPr>
        <w:t xml:space="preserve"> </w:t>
      </w:r>
      <w:r w:rsidRPr="00BA5FAD">
        <w:rPr>
          <w:rFonts w:ascii="Times New Roman" w:hAnsi="Times New Roman" w:cs="Times New Roman"/>
          <w:sz w:val="24"/>
          <w:szCs w:val="24"/>
        </w:rPr>
        <w:t>Barley’s flower spikes are notched on opposite sides,</w:t>
      </w:r>
      <w:r>
        <w:rPr>
          <w:rFonts w:ascii="Times New Roman" w:hAnsi="Times New Roman" w:cs="Times New Roman"/>
          <w:sz w:val="24"/>
          <w:szCs w:val="24"/>
        </w:rPr>
        <w:t xml:space="preserve"> </w:t>
      </w:r>
      <w:r w:rsidRPr="00BA5FAD">
        <w:rPr>
          <w:rFonts w:ascii="Times New Roman" w:hAnsi="Times New Roman" w:cs="Times New Roman"/>
          <w:sz w:val="24"/>
          <w:szCs w:val="24"/>
        </w:rPr>
        <w:t xml:space="preserve">with three </w:t>
      </w:r>
      <w:proofErr w:type="spellStart"/>
      <w:r w:rsidRPr="00BA5FAD">
        <w:rPr>
          <w:rFonts w:ascii="Times New Roman" w:hAnsi="Times New Roman" w:cs="Times New Roman"/>
          <w:sz w:val="24"/>
          <w:szCs w:val="24"/>
        </w:rPr>
        <w:t>spikelets</w:t>
      </w:r>
      <w:proofErr w:type="spellEnd"/>
      <w:r w:rsidRPr="00BA5FAD">
        <w:rPr>
          <w:rFonts w:ascii="Times New Roman" w:hAnsi="Times New Roman" w:cs="Times New Roman"/>
          <w:sz w:val="24"/>
          <w:szCs w:val="24"/>
        </w:rPr>
        <w:t xml:space="preserve"> at each notch, each spikelet containing</w:t>
      </w:r>
      <w:r>
        <w:rPr>
          <w:rFonts w:ascii="Times New Roman" w:hAnsi="Times New Roman" w:cs="Times New Roman"/>
          <w:sz w:val="24"/>
          <w:szCs w:val="24"/>
        </w:rPr>
        <w:t xml:space="preserve"> </w:t>
      </w:r>
      <w:r w:rsidRPr="00BA5FAD">
        <w:rPr>
          <w:rFonts w:ascii="Times New Roman" w:hAnsi="Times New Roman" w:cs="Times New Roman"/>
          <w:sz w:val="24"/>
          <w:szCs w:val="24"/>
        </w:rPr>
        <w:t>a small, individual flower, or floret, that develops</w:t>
      </w:r>
      <w:r>
        <w:rPr>
          <w:rFonts w:ascii="Times New Roman" w:hAnsi="Times New Roman" w:cs="Times New Roman"/>
          <w:sz w:val="24"/>
          <w:szCs w:val="24"/>
        </w:rPr>
        <w:t xml:space="preserve"> </w:t>
      </w:r>
      <w:r w:rsidRPr="00BA5FAD">
        <w:rPr>
          <w:rFonts w:ascii="Times New Roman" w:hAnsi="Times New Roman" w:cs="Times New Roman"/>
          <w:sz w:val="24"/>
          <w:szCs w:val="24"/>
        </w:rPr>
        <w:t>a kernel. Barley roots reach a depth of as much as</w:t>
      </w:r>
      <w:r>
        <w:rPr>
          <w:rFonts w:ascii="Times New Roman" w:hAnsi="Times New Roman" w:cs="Times New Roman"/>
          <w:sz w:val="24"/>
          <w:szCs w:val="24"/>
        </w:rPr>
        <w:t xml:space="preserve"> </w:t>
      </w:r>
      <w:r w:rsidRPr="00BA5FAD">
        <w:rPr>
          <w:rFonts w:ascii="Times New Roman" w:hAnsi="Times New Roman" w:cs="Times New Roman"/>
          <w:sz w:val="24"/>
          <w:szCs w:val="24"/>
        </w:rPr>
        <w:t>6–7 ft (1.8–2.1 m) in deep soils.</w:t>
      </w:r>
    </w:p>
    <w:p w:rsidR="00BA5FAD" w:rsidRDefault="00BA5FAD" w:rsidP="009C40FF">
      <w:pPr>
        <w:autoSpaceDE w:val="0"/>
        <w:autoSpaceDN w:val="0"/>
        <w:adjustRightInd w:val="0"/>
        <w:spacing w:after="0" w:line="360" w:lineRule="auto"/>
        <w:jc w:val="both"/>
        <w:rPr>
          <w:rFonts w:ascii="Times New Roman" w:hAnsi="Times New Roman" w:cs="Times New Roman"/>
          <w:b/>
          <w:i/>
          <w:iCs/>
          <w:color w:val="000000"/>
          <w:sz w:val="24"/>
          <w:szCs w:val="24"/>
        </w:rPr>
      </w:pPr>
    </w:p>
    <w:p w:rsidR="004D305F" w:rsidRPr="004D305F" w:rsidRDefault="004D305F" w:rsidP="004D305F">
      <w:pPr>
        <w:autoSpaceDE w:val="0"/>
        <w:autoSpaceDN w:val="0"/>
        <w:adjustRightInd w:val="0"/>
        <w:spacing w:after="0" w:line="360" w:lineRule="auto"/>
        <w:jc w:val="both"/>
        <w:rPr>
          <w:rFonts w:ascii="Times New Roman" w:hAnsi="Times New Roman" w:cs="Times New Roman"/>
          <w:b/>
          <w:bCs/>
          <w:sz w:val="24"/>
          <w:szCs w:val="24"/>
        </w:rPr>
      </w:pPr>
    </w:p>
    <w:p w:rsidR="004D305F" w:rsidRPr="00A84AD4" w:rsidRDefault="004D305F" w:rsidP="000E3DA2">
      <w:pPr>
        <w:pStyle w:val="Heading3"/>
        <w:rPr>
          <w:rFonts w:ascii="Times New Roman" w:hAnsi="Times New Roman" w:cs="Times New Roman"/>
          <w:bCs w:val="0"/>
          <w:color w:val="auto"/>
          <w:sz w:val="24"/>
          <w:szCs w:val="24"/>
        </w:rPr>
      </w:pPr>
      <w:bookmarkStart w:id="37" w:name="_Toc468269260"/>
      <w:bookmarkStart w:id="38" w:name="_Toc468284836"/>
      <w:bookmarkStart w:id="39" w:name="_Toc490771295"/>
      <w:r w:rsidRPr="00A84AD4">
        <w:rPr>
          <w:rFonts w:ascii="Times New Roman" w:hAnsi="Times New Roman" w:cs="Times New Roman"/>
          <w:bCs w:val="0"/>
          <w:color w:val="auto"/>
          <w:sz w:val="24"/>
          <w:szCs w:val="24"/>
        </w:rPr>
        <w:lastRenderedPageBreak/>
        <w:t>2.5.3 Seeding rate</w:t>
      </w:r>
      <w:bookmarkEnd w:id="37"/>
      <w:bookmarkEnd w:id="38"/>
      <w:bookmarkEnd w:id="39"/>
    </w:p>
    <w:p w:rsidR="000A236C" w:rsidRDefault="000A236C" w:rsidP="004D305F">
      <w:pPr>
        <w:autoSpaceDE w:val="0"/>
        <w:autoSpaceDN w:val="0"/>
        <w:adjustRightInd w:val="0"/>
        <w:spacing w:after="0" w:line="360" w:lineRule="auto"/>
        <w:jc w:val="both"/>
        <w:rPr>
          <w:rFonts w:ascii="Times New Roman" w:hAnsi="Times New Roman" w:cs="Times New Roman"/>
          <w:sz w:val="24"/>
          <w:szCs w:val="24"/>
        </w:rPr>
      </w:pPr>
    </w:p>
    <w:p w:rsidR="004D305F" w:rsidRPr="004D305F" w:rsidRDefault="004D305F" w:rsidP="004D305F">
      <w:pPr>
        <w:autoSpaceDE w:val="0"/>
        <w:autoSpaceDN w:val="0"/>
        <w:adjustRightInd w:val="0"/>
        <w:spacing w:after="0" w:line="360" w:lineRule="auto"/>
        <w:jc w:val="both"/>
        <w:rPr>
          <w:rFonts w:ascii="Times New Roman" w:hAnsi="Times New Roman" w:cs="Times New Roman"/>
          <w:sz w:val="24"/>
          <w:szCs w:val="24"/>
        </w:rPr>
      </w:pPr>
      <w:r w:rsidRPr="004D305F">
        <w:rPr>
          <w:rFonts w:ascii="Times New Roman" w:hAnsi="Times New Roman" w:cs="Times New Roman"/>
          <w:sz w:val="24"/>
          <w:szCs w:val="24"/>
        </w:rPr>
        <w:t xml:space="preserve">Drill at 50–100 lb/acre pure live seed (1–2 </w:t>
      </w:r>
      <w:proofErr w:type="spellStart"/>
      <w:r w:rsidRPr="004D305F">
        <w:rPr>
          <w:rFonts w:ascii="Times New Roman" w:hAnsi="Times New Roman" w:cs="Times New Roman"/>
          <w:sz w:val="24"/>
          <w:szCs w:val="24"/>
        </w:rPr>
        <w:t>bu</w:t>
      </w:r>
      <w:proofErr w:type="spellEnd"/>
      <w:r w:rsidRPr="004D305F">
        <w:rPr>
          <w:rFonts w:ascii="Times New Roman" w:hAnsi="Times New Roman" w:cs="Times New Roman"/>
          <w:sz w:val="24"/>
          <w:szCs w:val="24"/>
        </w:rPr>
        <w:t>/acre).</w:t>
      </w:r>
      <w:r>
        <w:rPr>
          <w:rFonts w:ascii="Times New Roman" w:hAnsi="Times New Roman" w:cs="Times New Roman"/>
          <w:sz w:val="24"/>
          <w:szCs w:val="24"/>
        </w:rPr>
        <w:t xml:space="preserve"> </w:t>
      </w:r>
      <w:r w:rsidRPr="004D305F">
        <w:rPr>
          <w:rFonts w:ascii="Times New Roman" w:hAnsi="Times New Roman" w:cs="Times New Roman"/>
          <w:sz w:val="24"/>
          <w:szCs w:val="24"/>
        </w:rPr>
        <w:t xml:space="preserve">Broadcast at 80–125 lb/acre pure live seed (1.6–2.5 </w:t>
      </w:r>
      <w:proofErr w:type="spellStart"/>
      <w:r w:rsidRPr="004D305F">
        <w:rPr>
          <w:rFonts w:ascii="Times New Roman" w:hAnsi="Times New Roman" w:cs="Times New Roman"/>
          <w:sz w:val="24"/>
          <w:szCs w:val="24"/>
        </w:rPr>
        <w:t>bu</w:t>
      </w:r>
      <w:proofErr w:type="spellEnd"/>
      <w:r w:rsidRPr="004D305F">
        <w:rPr>
          <w:rFonts w:ascii="Times New Roman" w:hAnsi="Times New Roman" w:cs="Times New Roman"/>
          <w:sz w:val="24"/>
          <w:szCs w:val="24"/>
        </w:rPr>
        <w:t>/</w:t>
      </w:r>
      <w:r>
        <w:rPr>
          <w:rFonts w:ascii="Times New Roman" w:hAnsi="Times New Roman" w:cs="Times New Roman"/>
          <w:sz w:val="24"/>
          <w:szCs w:val="24"/>
        </w:rPr>
        <w:t xml:space="preserve"> </w:t>
      </w:r>
      <w:r w:rsidRPr="004D305F">
        <w:rPr>
          <w:rFonts w:ascii="Times New Roman" w:hAnsi="Times New Roman" w:cs="Times New Roman"/>
          <w:sz w:val="24"/>
          <w:szCs w:val="24"/>
        </w:rPr>
        <w:t>acre). The Hawaii NRCS recommends a minimum seed</w:t>
      </w:r>
      <w:r>
        <w:rPr>
          <w:rFonts w:ascii="Times New Roman" w:hAnsi="Times New Roman" w:cs="Times New Roman"/>
          <w:sz w:val="24"/>
          <w:szCs w:val="24"/>
        </w:rPr>
        <w:t xml:space="preserve"> </w:t>
      </w:r>
      <w:r w:rsidRPr="004D305F">
        <w:rPr>
          <w:rFonts w:ascii="Times New Roman" w:hAnsi="Times New Roman" w:cs="Times New Roman"/>
          <w:sz w:val="24"/>
          <w:szCs w:val="24"/>
        </w:rPr>
        <w:t>planting rate of 70 lb/acre.</w:t>
      </w:r>
    </w:p>
    <w:p w:rsidR="004D305F" w:rsidRPr="00D16F53" w:rsidRDefault="008629C1" w:rsidP="000E3DA2">
      <w:pPr>
        <w:pStyle w:val="Heading3"/>
        <w:rPr>
          <w:rFonts w:ascii="Times New Roman" w:hAnsi="Times New Roman" w:cs="Times New Roman"/>
          <w:bCs w:val="0"/>
          <w:color w:val="auto"/>
          <w:sz w:val="24"/>
          <w:szCs w:val="24"/>
        </w:rPr>
      </w:pPr>
      <w:bookmarkStart w:id="40" w:name="_Toc468269261"/>
      <w:bookmarkStart w:id="41" w:name="_Toc468284837"/>
      <w:bookmarkStart w:id="42" w:name="_Toc490771296"/>
      <w:r w:rsidRPr="00D16F53">
        <w:rPr>
          <w:rFonts w:ascii="Times New Roman" w:hAnsi="Times New Roman" w:cs="Times New Roman"/>
          <w:bCs w:val="0"/>
          <w:color w:val="auto"/>
          <w:sz w:val="24"/>
          <w:szCs w:val="24"/>
        </w:rPr>
        <w:t xml:space="preserve">2.5.4 </w:t>
      </w:r>
      <w:r w:rsidR="004D305F" w:rsidRPr="00D16F53">
        <w:rPr>
          <w:rFonts w:ascii="Times New Roman" w:hAnsi="Times New Roman" w:cs="Times New Roman"/>
          <w:bCs w:val="0"/>
          <w:color w:val="auto"/>
          <w:sz w:val="24"/>
          <w:szCs w:val="24"/>
        </w:rPr>
        <w:t>Seeding methods</w:t>
      </w:r>
      <w:bookmarkEnd w:id="40"/>
      <w:bookmarkEnd w:id="41"/>
      <w:bookmarkEnd w:id="42"/>
    </w:p>
    <w:p w:rsidR="000A236C" w:rsidRDefault="000A236C" w:rsidP="004D305F">
      <w:pPr>
        <w:autoSpaceDE w:val="0"/>
        <w:autoSpaceDN w:val="0"/>
        <w:adjustRightInd w:val="0"/>
        <w:spacing w:after="0" w:line="360" w:lineRule="auto"/>
        <w:jc w:val="both"/>
        <w:rPr>
          <w:rFonts w:ascii="Times New Roman" w:hAnsi="Times New Roman" w:cs="Times New Roman"/>
          <w:sz w:val="24"/>
          <w:szCs w:val="24"/>
        </w:rPr>
      </w:pPr>
    </w:p>
    <w:p w:rsidR="004D305F" w:rsidRPr="004D305F" w:rsidRDefault="004D305F" w:rsidP="004D305F">
      <w:pPr>
        <w:autoSpaceDE w:val="0"/>
        <w:autoSpaceDN w:val="0"/>
        <w:adjustRightInd w:val="0"/>
        <w:spacing w:after="0" w:line="360" w:lineRule="auto"/>
        <w:jc w:val="both"/>
        <w:rPr>
          <w:rFonts w:ascii="Times New Roman" w:hAnsi="Times New Roman" w:cs="Times New Roman"/>
          <w:sz w:val="24"/>
          <w:szCs w:val="24"/>
        </w:rPr>
      </w:pPr>
      <w:r w:rsidRPr="004D305F">
        <w:rPr>
          <w:rFonts w:ascii="Times New Roman" w:hAnsi="Times New Roman" w:cs="Times New Roman"/>
          <w:sz w:val="24"/>
          <w:szCs w:val="24"/>
        </w:rPr>
        <w:t>Broadcast and disk over, or drill to a depth of 3⁄4–2 inches.</w:t>
      </w:r>
      <w:r>
        <w:rPr>
          <w:rFonts w:ascii="Times New Roman" w:hAnsi="Times New Roman" w:cs="Times New Roman"/>
          <w:sz w:val="24"/>
          <w:szCs w:val="24"/>
        </w:rPr>
        <w:t xml:space="preserve"> </w:t>
      </w:r>
      <w:r w:rsidRPr="004D305F">
        <w:rPr>
          <w:rFonts w:ascii="Times New Roman" w:hAnsi="Times New Roman" w:cs="Times New Roman"/>
          <w:sz w:val="24"/>
          <w:szCs w:val="24"/>
        </w:rPr>
        <w:t>Barley does not self-reseed very well, which is an advantage</w:t>
      </w:r>
      <w:r>
        <w:rPr>
          <w:rFonts w:ascii="Times New Roman" w:hAnsi="Times New Roman" w:cs="Times New Roman"/>
          <w:sz w:val="24"/>
          <w:szCs w:val="24"/>
        </w:rPr>
        <w:t xml:space="preserve"> </w:t>
      </w:r>
      <w:r w:rsidRPr="004D305F">
        <w:rPr>
          <w:rFonts w:ascii="Times New Roman" w:hAnsi="Times New Roman" w:cs="Times New Roman"/>
          <w:sz w:val="24"/>
          <w:szCs w:val="24"/>
        </w:rPr>
        <w:t>when it is used as a cover crop in rotations. Barley</w:t>
      </w:r>
      <w:r>
        <w:rPr>
          <w:rFonts w:ascii="Times New Roman" w:hAnsi="Times New Roman" w:cs="Times New Roman"/>
          <w:sz w:val="24"/>
          <w:szCs w:val="24"/>
        </w:rPr>
        <w:t xml:space="preserve"> </w:t>
      </w:r>
      <w:r w:rsidRPr="004D305F">
        <w:rPr>
          <w:rFonts w:ascii="Times New Roman" w:hAnsi="Times New Roman" w:cs="Times New Roman"/>
          <w:sz w:val="24"/>
          <w:szCs w:val="24"/>
        </w:rPr>
        <w:t>can be mown and irrigated to postpone flowering.</w:t>
      </w:r>
    </w:p>
    <w:p w:rsidR="009C40FF" w:rsidRPr="00D16F53" w:rsidRDefault="008629C1" w:rsidP="00F77A6A">
      <w:pPr>
        <w:pStyle w:val="Heading3"/>
        <w:rPr>
          <w:rFonts w:ascii="Times New Roman" w:hAnsi="Times New Roman" w:cs="Times New Roman"/>
          <w:color w:val="000000"/>
          <w:sz w:val="24"/>
          <w:szCs w:val="24"/>
        </w:rPr>
      </w:pPr>
      <w:bookmarkStart w:id="43" w:name="_Toc468269262"/>
      <w:bookmarkStart w:id="44" w:name="_Toc468284838"/>
      <w:bookmarkStart w:id="45" w:name="_Toc490771297"/>
      <w:r w:rsidRPr="00D16F53">
        <w:rPr>
          <w:rFonts w:ascii="Times New Roman" w:hAnsi="Times New Roman" w:cs="Times New Roman"/>
          <w:iCs/>
          <w:color w:val="000000"/>
          <w:sz w:val="24"/>
          <w:szCs w:val="24"/>
        </w:rPr>
        <w:t>2.5.5</w:t>
      </w:r>
      <w:r w:rsidR="00343E60" w:rsidRPr="00D16F53">
        <w:rPr>
          <w:rFonts w:ascii="Times New Roman" w:hAnsi="Times New Roman" w:cs="Times New Roman"/>
          <w:iCs/>
          <w:color w:val="000000"/>
          <w:sz w:val="24"/>
          <w:szCs w:val="24"/>
        </w:rPr>
        <w:t xml:space="preserve"> </w:t>
      </w:r>
      <w:r w:rsidR="009C40FF" w:rsidRPr="00D16F53">
        <w:rPr>
          <w:rFonts w:ascii="Times New Roman" w:hAnsi="Times New Roman" w:cs="Times New Roman"/>
          <w:iCs/>
          <w:color w:val="000000"/>
          <w:sz w:val="24"/>
          <w:szCs w:val="24"/>
        </w:rPr>
        <w:t>Harvest and storage</w:t>
      </w:r>
      <w:bookmarkEnd w:id="43"/>
      <w:bookmarkEnd w:id="44"/>
      <w:bookmarkEnd w:id="45"/>
    </w:p>
    <w:p w:rsidR="00FA22B3" w:rsidRDefault="009C40FF" w:rsidP="00FA22B3">
      <w:pPr>
        <w:spacing w:line="360" w:lineRule="auto"/>
        <w:jc w:val="both"/>
        <w:rPr>
          <w:rFonts w:ascii="Times New Roman" w:hAnsi="Times New Roman" w:cs="Times New Roman"/>
          <w:color w:val="000000"/>
          <w:sz w:val="24"/>
          <w:szCs w:val="24"/>
        </w:rPr>
      </w:pPr>
      <w:r w:rsidRPr="009C40FF">
        <w:rPr>
          <w:rFonts w:ascii="Times New Roman" w:hAnsi="Times New Roman" w:cs="Times New Roman"/>
          <w:color w:val="000000"/>
          <w:sz w:val="24"/>
          <w:szCs w:val="24"/>
        </w:rPr>
        <w:t xml:space="preserve">The timing of harvest is similar for both hulled and </w:t>
      </w:r>
      <w:proofErr w:type="spellStart"/>
      <w:r w:rsidRPr="009C40FF">
        <w:rPr>
          <w:rFonts w:ascii="Times New Roman" w:hAnsi="Times New Roman" w:cs="Times New Roman"/>
          <w:color w:val="000000"/>
          <w:sz w:val="24"/>
          <w:szCs w:val="24"/>
        </w:rPr>
        <w:t>hulless</w:t>
      </w:r>
      <w:proofErr w:type="spellEnd"/>
      <w:r w:rsidRPr="009C40FF">
        <w:rPr>
          <w:rFonts w:ascii="Times New Roman" w:hAnsi="Times New Roman" w:cs="Times New Roman"/>
          <w:color w:val="000000"/>
          <w:sz w:val="24"/>
          <w:szCs w:val="24"/>
        </w:rPr>
        <w:t xml:space="preserve"> varieties. However, additional care must be taken in harvesting </w:t>
      </w:r>
      <w:proofErr w:type="spellStart"/>
      <w:r w:rsidRPr="009C40FF">
        <w:rPr>
          <w:rFonts w:ascii="Times New Roman" w:hAnsi="Times New Roman" w:cs="Times New Roman"/>
          <w:color w:val="000000"/>
          <w:sz w:val="24"/>
          <w:szCs w:val="24"/>
        </w:rPr>
        <w:t>hulless</w:t>
      </w:r>
      <w:proofErr w:type="spellEnd"/>
      <w:r w:rsidRPr="009C40FF">
        <w:rPr>
          <w:rFonts w:ascii="Times New Roman" w:hAnsi="Times New Roman" w:cs="Times New Roman"/>
          <w:color w:val="000000"/>
          <w:sz w:val="24"/>
          <w:szCs w:val="24"/>
        </w:rPr>
        <w:t xml:space="preserve"> barley to minimize damage to the unprotected grain. Barley is typically harvested when the grain is at 13 to 15 percent moisture. When harvested at a higher moisture content, the grain must be quickly dried to prevent sprouting and spoilage. High moisture barley can be dried with both high speed and bin drying equipment. </w:t>
      </w:r>
      <w:r w:rsidR="00FA22B3">
        <w:rPr>
          <w:rFonts w:ascii="Times New Roman" w:hAnsi="Times New Roman" w:cs="Times New Roman"/>
          <w:color w:val="000000"/>
          <w:sz w:val="24"/>
          <w:szCs w:val="24"/>
        </w:rPr>
        <w:t xml:space="preserve"> </w:t>
      </w:r>
    </w:p>
    <w:p w:rsidR="009C40FF" w:rsidRPr="0047437A" w:rsidRDefault="00FA22B3" w:rsidP="0047437A">
      <w:pPr>
        <w:spacing w:line="360" w:lineRule="auto"/>
        <w:jc w:val="both"/>
        <w:rPr>
          <w:rFonts w:ascii="Times New Roman" w:hAnsi="Times New Roman" w:cs="Times New Roman"/>
          <w:sz w:val="24"/>
          <w:szCs w:val="24"/>
        </w:rPr>
      </w:pPr>
      <w:r w:rsidRPr="00FF364C">
        <w:rPr>
          <w:rFonts w:ascii="Times New Roman" w:hAnsi="Times New Roman" w:cs="Times New Roman"/>
          <w:sz w:val="24"/>
          <w:szCs w:val="24"/>
        </w:rPr>
        <w:t>Harvested grains are commonly held in on-farm storage for 12 months or more. The primary causes of grain spoilage in Kentucky are excess moisture and high temperature during the summer. Additionally, any grain improperly handled or stored longer than 6 months can be infested by insects. Sanitation and aeration are the keys to maintaining grain quality in storage. Grain should be inspected regularly for evidence of mold and insect infestations.</w:t>
      </w:r>
    </w:p>
    <w:p w:rsidR="009C40FF" w:rsidRPr="00D16F53" w:rsidRDefault="0047437A" w:rsidP="00F77A6A">
      <w:pPr>
        <w:pStyle w:val="Heading3"/>
        <w:rPr>
          <w:rFonts w:ascii="Times New Roman" w:hAnsi="Times New Roman" w:cs="Times New Roman"/>
          <w:color w:val="000000"/>
          <w:sz w:val="24"/>
          <w:szCs w:val="24"/>
        </w:rPr>
      </w:pPr>
      <w:bookmarkStart w:id="46" w:name="_Toc468269263"/>
      <w:bookmarkStart w:id="47" w:name="_Toc468284839"/>
      <w:bookmarkStart w:id="48" w:name="_Toc490771298"/>
      <w:r w:rsidRPr="00D16F53">
        <w:rPr>
          <w:rFonts w:ascii="Times New Roman" w:hAnsi="Times New Roman" w:cs="Times New Roman"/>
          <w:iCs/>
          <w:color w:val="000000"/>
          <w:sz w:val="24"/>
          <w:szCs w:val="24"/>
        </w:rPr>
        <w:t xml:space="preserve">2.5.6 </w:t>
      </w:r>
      <w:r w:rsidR="009C40FF" w:rsidRPr="00D16F53">
        <w:rPr>
          <w:rFonts w:ascii="Times New Roman" w:hAnsi="Times New Roman" w:cs="Times New Roman"/>
          <w:iCs/>
          <w:color w:val="000000"/>
          <w:sz w:val="24"/>
          <w:szCs w:val="24"/>
        </w:rPr>
        <w:t>Labor requirements</w:t>
      </w:r>
      <w:bookmarkEnd w:id="46"/>
      <w:bookmarkEnd w:id="47"/>
      <w:bookmarkEnd w:id="48"/>
    </w:p>
    <w:p w:rsidR="009C40FF" w:rsidRPr="009C40FF" w:rsidRDefault="009C40FF" w:rsidP="009C40FF">
      <w:pPr>
        <w:autoSpaceDE w:val="0"/>
        <w:autoSpaceDN w:val="0"/>
        <w:adjustRightInd w:val="0"/>
        <w:spacing w:after="0" w:line="360" w:lineRule="auto"/>
        <w:jc w:val="both"/>
        <w:rPr>
          <w:rFonts w:ascii="Times New Roman" w:hAnsi="Times New Roman" w:cs="Times New Roman"/>
          <w:color w:val="000000"/>
          <w:sz w:val="24"/>
          <w:szCs w:val="24"/>
        </w:rPr>
      </w:pPr>
      <w:r w:rsidRPr="009C40FF">
        <w:rPr>
          <w:rFonts w:ascii="Times New Roman" w:hAnsi="Times New Roman" w:cs="Times New Roman"/>
          <w:color w:val="000000"/>
          <w:sz w:val="24"/>
          <w:szCs w:val="24"/>
        </w:rPr>
        <w:t>Labor requirements for barley will vary according to the number of acres produced, size of equipment, and production system. For no-till production, labor needs per acre are usually about 1 hour for production and less than 1 hour for harvest and marketing. Tilled barley production may require more than 1 hour per acre for production. Harvesting straw will add more labor hours per acre.</w:t>
      </w:r>
    </w:p>
    <w:p w:rsidR="009C40FF" w:rsidRPr="00DA7129" w:rsidRDefault="009C40FF" w:rsidP="00DA7129">
      <w:pPr>
        <w:spacing w:line="360" w:lineRule="auto"/>
        <w:jc w:val="both"/>
        <w:rPr>
          <w:rFonts w:ascii="Times New Roman" w:hAnsi="Times New Roman" w:cs="Times New Roman"/>
          <w:sz w:val="24"/>
          <w:szCs w:val="24"/>
        </w:rPr>
      </w:pPr>
    </w:p>
    <w:p w:rsidR="001E4EEB" w:rsidRDefault="001E4EEB" w:rsidP="002C5EC9">
      <w:pPr>
        <w:pStyle w:val="Default"/>
        <w:spacing w:line="360" w:lineRule="auto"/>
        <w:jc w:val="both"/>
        <w:rPr>
          <w:rFonts w:ascii="Times New Roman" w:hAnsi="Times New Roman" w:cs="Times New Roman"/>
        </w:rPr>
      </w:pPr>
    </w:p>
    <w:p w:rsidR="003F5AC8" w:rsidRDefault="003F5AC8" w:rsidP="002C5EC9">
      <w:pPr>
        <w:pStyle w:val="Default"/>
        <w:spacing w:line="360" w:lineRule="auto"/>
        <w:jc w:val="both"/>
        <w:rPr>
          <w:rFonts w:ascii="Times New Roman" w:hAnsi="Times New Roman" w:cs="Times New Roman"/>
        </w:rPr>
      </w:pPr>
    </w:p>
    <w:p w:rsidR="00AA755C" w:rsidRDefault="00AA755C" w:rsidP="002C5EC9">
      <w:pPr>
        <w:pStyle w:val="Default"/>
        <w:spacing w:line="360" w:lineRule="auto"/>
        <w:jc w:val="both"/>
        <w:rPr>
          <w:rFonts w:ascii="Times New Roman" w:hAnsi="Times New Roman" w:cs="Times New Roman"/>
        </w:rPr>
      </w:pPr>
    </w:p>
    <w:p w:rsidR="00AA755C" w:rsidRPr="00262BA6" w:rsidRDefault="00262BA6" w:rsidP="00F77A6A">
      <w:pPr>
        <w:pStyle w:val="Heading1"/>
        <w:rPr>
          <w:rFonts w:ascii="Times New Roman" w:hAnsi="Times New Roman" w:cs="Times New Roman"/>
          <w:color w:val="000000" w:themeColor="text1"/>
        </w:rPr>
      </w:pPr>
      <w:bookmarkStart w:id="49" w:name="_Toc468269264"/>
      <w:bookmarkStart w:id="50" w:name="_Toc468284840"/>
      <w:bookmarkStart w:id="51" w:name="_Toc490771299"/>
      <w:r w:rsidRPr="00262BA6">
        <w:rPr>
          <w:rFonts w:ascii="Times New Roman" w:hAnsi="Times New Roman" w:cs="Times New Roman"/>
          <w:color w:val="000000" w:themeColor="text1"/>
        </w:rPr>
        <w:lastRenderedPageBreak/>
        <w:t>3. MATERIAL AND METHODS</w:t>
      </w:r>
      <w:bookmarkEnd w:id="49"/>
      <w:bookmarkEnd w:id="50"/>
      <w:bookmarkEnd w:id="51"/>
    </w:p>
    <w:p w:rsidR="00AA755C" w:rsidRPr="00F77A6A" w:rsidRDefault="00AA755C" w:rsidP="00090100">
      <w:pPr>
        <w:pStyle w:val="Heading2"/>
        <w:rPr>
          <w:rFonts w:ascii="Times New Roman" w:hAnsi="Times New Roman" w:cs="Times New Roman"/>
          <w:i w:val="0"/>
          <w:iCs w:val="0"/>
          <w:sz w:val="24"/>
          <w:szCs w:val="24"/>
        </w:rPr>
      </w:pPr>
      <w:r w:rsidRPr="00F77A6A">
        <w:rPr>
          <w:rFonts w:ascii="Times New Roman" w:hAnsi="Times New Roman" w:cs="Times New Roman"/>
          <w:i w:val="0"/>
          <w:iCs w:val="0"/>
          <w:sz w:val="24"/>
          <w:szCs w:val="24"/>
        </w:rPr>
        <w:t xml:space="preserve">  </w:t>
      </w:r>
      <w:bookmarkStart w:id="52" w:name="_Toc468269265"/>
      <w:bookmarkStart w:id="53" w:name="_Toc468284841"/>
      <w:bookmarkStart w:id="54" w:name="_Toc490771300"/>
      <w:r w:rsidRPr="00F77A6A">
        <w:rPr>
          <w:rFonts w:ascii="Times New Roman" w:hAnsi="Times New Roman" w:cs="Times New Roman"/>
          <w:i w:val="0"/>
          <w:iCs w:val="0"/>
          <w:sz w:val="24"/>
          <w:szCs w:val="24"/>
        </w:rPr>
        <w:t>3.1. Description of the Study Area</w:t>
      </w:r>
      <w:bookmarkEnd w:id="52"/>
      <w:bookmarkEnd w:id="53"/>
      <w:bookmarkEnd w:id="54"/>
    </w:p>
    <w:p w:rsidR="00AA755C" w:rsidRPr="004669D4" w:rsidRDefault="00AA755C" w:rsidP="00AA755C">
      <w:pPr>
        <w:autoSpaceDE w:val="0"/>
        <w:autoSpaceDN w:val="0"/>
        <w:adjustRightInd w:val="0"/>
        <w:spacing w:line="240" w:lineRule="auto"/>
        <w:rPr>
          <w:rFonts w:ascii="Times New Roman" w:hAnsi="Times New Roman" w:cs="Times New Roman"/>
          <w:b/>
          <w:i/>
          <w:iCs/>
          <w:sz w:val="24"/>
          <w:szCs w:val="24"/>
        </w:rPr>
      </w:pPr>
    </w:p>
    <w:p w:rsidR="007D582A" w:rsidRDefault="00AA755C" w:rsidP="00AA755C">
      <w:pPr>
        <w:rPr>
          <w:rFonts w:ascii="Times New Roman" w:hAnsi="Times New Roman" w:cs="Times New Roman"/>
          <w:color w:val="231F20"/>
          <w:sz w:val="24"/>
          <w:szCs w:val="24"/>
        </w:rPr>
      </w:pPr>
      <w:r w:rsidRPr="002A0D41">
        <w:rPr>
          <w:rFonts w:ascii="Times New Roman" w:hAnsi="Times New Roman" w:cs="Times New Roman"/>
          <w:color w:val="231F20"/>
          <w:sz w:val="24"/>
          <w:szCs w:val="24"/>
        </w:rPr>
        <w:t>The experi</w:t>
      </w:r>
      <w:r w:rsidR="000019CC">
        <w:rPr>
          <w:rFonts w:ascii="Times New Roman" w:hAnsi="Times New Roman" w:cs="Times New Roman"/>
          <w:color w:val="231F20"/>
          <w:sz w:val="24"/>
          <w:szCs w:val="24"/>
        </w:rPr>
        <w:t>ments will be conducted at two</w:t>
      </w:r>
      <w:r w:rsidR="004B6DAD" w:rsidRPr="002A0D41">
        <w:rPr>
          <w:rFonts w:ascii="Times New Roman" w:hAnsi="Times New Roman" w:cs="Times New Roman"/>
          <w:color w:val="231F20"/>
          <w:sz w:val="24"/>
          <w:szCs w:val="24"/>
        </w:rPr>
        <w:t xml:space="preserve"> locations</w:t>
      </w:r>
      <w:r w:rsidR="000019CC">
        <w:rPr>
          <w:rFonts w:ascii="Times New Roman" w:hAnsi="Times New Roman" w:cs="Times New Roman"/>
          <w:color w:val="231F20"/>
          <w:sz w:val="24"/>
          <w:szCs w:val="24"/>
        </w:rPr>
        <w:t xml:space="preserve"> at </w:t>
      </w:r>
      <w:proofErr w:type="spellStart"/>
      <w:r w:rsidR="000019CC">
        <w:rPr>
          <w:rFonts w:ascii="Times New Roman" w:hAnsi="Times New Roman" w:cs="Times New Roman"/>
          <w:color w:val="231F20"/>
          <w:sz w:val="24"/>
          <w:szCs w:val="24"/>
        </w:rPr>
        <w:t>Wachemo</w:t>
      </w:r>
      <w:proofErr w:type="spellEnd"/>
      <w:r w:rsidR="000019CC">
        <w:rPr>
          <w:rFonts w:ascii="Times New Roman" w:hAnsi="Times New Roman" w:cs="Times New Roman"/>
          <w:color w:val="231F20"/>
          <w:sz w:val="24"/>
          <w:szCs w:val="24"/>
        </w:rPr>
        <w:t xml:space="preserve"> </w:t>
      </w:r>
      <w:proofErr w:type="spellStart"/>
      <w:r w:rsidR="000019CC">
        <w:rPr>
          <w:rFonts w:ascii="Times New Roman" w:hAnsi="Times New Roman" w:cs="Times New Roman"/>
          <w:color w:val="231F20"/>
          <w:sz w:val="24"/>
          <w:szCs w:val="24"/>
        </w:rPr>
        <w:t>university,and</w:t>
      </w:r>
      <w:proofErr w:type="spellEnd"/>
      <w:r w:rsidR="000019CC">
        <w:rPr>
          <w:rFonts w:ascii="Times New Roman" w:hAnsi="Times New Roman" w:cs="Times New Roman"/>
          <w:color w:val="231F20"/>
          <w:sz w:val="24"/>
          <w:szCs w:val="24"/>
        </w:rPr>
        <w:t xml:space="preserve"> </w:t>
      </w:r>
      <w:proofErr w:type="spellStart"/>
      <w:r w:rsidR="005F3FD0" w:rsidRPr="002A0D41">
        <w:rPr>
          <w:rFonts w:ascii="Times New Roman" w:hAnsi="Times New Roman" w:cs="Times New Roman"/>
          <w:color w:val="231F20"/>
          <w:sz w:val="24"/>
          <w:szCs w:val="24"/>
        </w:rPr>
        <w:t>Misha</w:t>
      </w:r>
      <w:proofErr w:type="spellEnd"/>
      <w:r w:rsidR="005F3FD0" w:rsidRPr="002A0D41">
        <w:rPr>
          <w:rFonts w:ascii="Times New Roman" w:hAnsi="Times New Roman" w:cs="Times New Roman"/>
          <w:color w:val="231F20"/>
          <w:sz w:val="24"/>
          <w:szCs w:val="24"/>
        </w:rPr>
        <w:t xml:space="preserve"> </w:t>
      </w:r>
      <w:proofErr w:type="spellStart"/>
      <w:r w:rsidR="005F3FD0" w:rsidRPr="002A0D41">
        <w:rPr>
          <w:rFonts w:ascii="Times New Roman" w:hAnsi="Times New Roman" w:cs="Times New Roman"/>
          <w:color w:val="231F20"/>
          <w:sz w:val="24"/>
          <w:szCs w:val="24"/>
        </w:rPr>
        <w:t>Woreda</w:t>
      </w:r>
      <w:proofErr w:type="spellEnd"/>
      <w:r w:rsidR="000019CC">
        <w:rPr>
          <w:rFonts w:ascii="Times New Roman" w:hAnsi="Times New Roman" w:cs="Times New Roman"/>
          <w:color w:val="231F20"/>
          <w:sz w:val="24"/>
          <w:szCs w:val="24"/>
        </w:rPr>
        <w:t xml:space="preserve"> which </w:t>
      </w:r>
      <w:r w:rsidR="009859C7" w:rsidRPr="002A0D41">
        <w:rPr>
          <w:rFonts w:ascii="Times New Roman" w:hAnsi="Times New Roman" w:cs="Times New Roman"/>
          <w:color w:val="231F20"/>
          <w:sz w:val="24"/>
          <w:szCs w:val="24"/>
        </w:rPr>
        <w:t xml:space="preserve"> are found in </w:t>
      </w:r>
      <w:proofErr w:type="spellStart"/>
      <w:r w:rsidR="009859C7" w:rsidRPr="002A0D41">
        <w:rPr>
          <w:rFonts w:ascii="Times New Roman" w:hAnsi="Times New Roman" w:cs="Times New Roman"/>
          <w:color w:val="231F20"/>
          <w:sz w:val="24"/>
          <w:szCs w:val="24"/>
        </w:rPr>
        <w:t>Haddiya</w:t>
      </w:r>
      <w:proofErr w:type="spellEnd"/>
      <w:r w:rsidR="009859C7" w:rsidRPr="002A0D41">
        <w:rPr>
          <w:rFonts w:ascii="Times New Roman" w:hAnsi="Times New Roman" w:cs="Times New Roman"/>
          <w:color w:val="231F20"/>
          <w:sz w:val="24"/>
          <w:szCs w:val="24"/>
        </w:rPr>
        <w:t xml:space="preserve"> Zone, southern Ethiopia and their description explained in next </w:t>
      </w:r>
    </w:p>
    <w:p w:rsidR="009F4C07" w:rsidRDefault="009859C7" w:rsidP="004D2ECE">
      <w:pPr>
        <w:pStyle w:val="Heading1"/>
        <w:rPr>
          <w:rFonts w:ascii="Times New Roman" w:hAnsi="Times New Roman" w:cs="Times New Roman"/>
          <w:color w:val="231F20"/>
          <w:sz w:val="24"/>
          <w:szCs w:val="24"/>
        </w:rPr>
      </w:pPr>
      <w:r w:rsidRPr="00BF137C">
        <w:rPr>
          <w:rFonts w:ascii="Times New Roman" w:hAnsi="Times New Roman" w:cs="Times New Roman"/>
          <w:b w:val="0"/>
          <w:color w:val="231F20"/>
          <w:sz w:val="24"/>
          <w:szCs w:val="24"/>
        </w:rPr>
        <w:t>table</w:t>
      </w:r>
      <w:r w:rsidR="00BF137C" w:rsidRPr="00BF137C">
        <w:rPr>
          <w:rFonts w:ascii="Times New Roman" w:hAnsi="Times New Roman" w:cs="Times New Roman"/>
          <w:b w:val="0"/>
          <w:color w:val="231F20"/>
          <w:sz w:val="24"/>
          <w:szCs w:val="24"/>
        </w:rPr>
        <w:t>2, Description of the study Area</w:t>
      </w:r>
    </w:p>
    <w:tbl>
      <w:tblPr>
        <w:tblStyle w:val="TableGrid"/>
        <w:tblW w:w="10616" w:type="dxa"/>
        <w:tblInd w:w="-162" w:type="dxa"/>
        <w:tblLayout w:type="fixed"/>
        <w:tblLook w:val="04A0"/>
      </w:tblPr>
      <w:tblGrid>
        <w:gridCol w:w="10616"/>
      </w:tblGrid>
      <w:tr w:rsidR="009F4C07" w:rsidTr="000019CC">
        <w:trPr>
          <w:trHeight w:val="2696"/>
        </w:trPr>
        <w:tc>
          <w:tcPr>
            <w:tcW w:w="10616" w:type="dxa"/>
            <w:tcBorders>
              <w:left w:val="nil"/>
              <w:bottom w:val="nil"/>
              <w:right w:val="nil"/>
            </w:tcBorders>
          </w:tcPr>
          <w:tbl>
            <w:tblPr>
              <w:tblW w:w="10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8"/>
              <w:gridCol w:w="995"/>
              <w:gridCol w:w="1267"/>
              <w:gridCol w:w="995"/>
              <w:gridCol w:w="1177"/>
              <w:gridCol w:w="2082"/>
              <w:gridCol w:w="1086"/>
              <w:gridCol w:w="724"/>
              <w:gridCol w:w="1002"/>
            </w:tblGrid>
            <w:tr w:rsidR="002A0D41" w:rsidRPr="001011BD" w:rsidTr="000019CC">
              <w:trPr>
                <w:trHeight w:val="675"/>
              </w:trPr>
              <w:tc>
                <w:tcPr>
                  <w:tcW w:w="1158" w:type="dxa"/>
                </w:tcPr>
                <w:p w:rsidR="009F4C07" w:rsidRPr="001011BD" w:rsidRDefault="009F4C07" w:rsidP="002A0D41">
                  <w:pPr>
                    <w:spacing w:line="240" w:lineRule="auto"/>
                    <w:rPr>
                      <w:rFonts w:ascii="Times New Roman" w:hAnsi="Times New Roman" w:cs="Times New Roman"/>
                    </w:rPr>
                  </w:pPr>
                  <w:r w:rsidRPr="001011BD">
                    <w:rPr>
                      <w:rFonts w:ascii="Times New Roman" w:eastAsia="Times New Roman" w:hAnsi="Times New Roman" w:cs="Times New Roman"/>
                      <w:lang w:eastAsia="sv-SE"/>
                    </w:rPr>
                    <w:t>Location</w:t>
                  </w:r>
                </w:p>
              </w:tc>
              <w:tc>
                <w:tcPr>
                  <w:tcW w:w="995" w:type="dxa"/>
                </w:tcPr>
                <w:p w:rsidR="009F4C07" w:rsidRPr="001011BD" w:rsidRDefault="009F4C07" w:rsidP="002A0D41">
                  <w:pPr>
                    <w:spacing w:line="240" w:lineRule="auto"/>
                    <w:rPr>
                      <w:rFonts w:ascii="Times New Roman" w:hAnsi="Times New Roman" w:cs="Times New Roman"/>
                    </w:rPr>
                  </w:pPr>
                  <w:r w:rsidRPr="001011BD">
                    <w:rPr>
                      <w:rFonts w:ascii="Times New Roman" w:hAnsi="Times New Roman" w:cs="Times New Roman"/>
                    </w:rPr>
                    <w:t>Distance from A. A in km</w:t>
                  </w:r>
                </w:p>
              </w:tc>
              <w:tc>
                <w:tcPr>
                  <w:tcW w:w="1267" w:type="dxa"/>
                </w:tcPr>
                <w:p w:rsidR="009F4C07" w:rsidRPr="001011BD" w:rsidRDefault="009F4C07" w:rsidP="002A0D41">
                  <w:pPr>
                    <w:spacing w:line="240" w:lineRule="auto"/>
                    <w:rPr>
                      <w:rFonts w:ascii="Times New Roman" w:hAnsi="Times New Roman" w:cs="Times New Roman"/>
                    </w:rPr>
                  </w:pPr>
                  <w:r w:rsidRPr="001011BD">
                    <w:rPr>
                      <w:rFonts w:ascii="Times New Roman" w:eastAsia="Times New Roman" w:hAnsi="Times New Roman" w:cs="Times New Roman"/>
                      <w:lang w:eastAsia="sv-SE"/>
                    </w:rPr>
                    <w:t>Annual rainfall (mm)</w:t>
                  </w:r>
                </w:p>
              </w:tc>
              <w:tc>
                <w:tcPr>
                  <w:tcW w:w="995" w:type="dxa"/>
                </w:tcPr>
                <w:p w:rsidR="009F4C07" w:rsidRPr="001011BD" w:rsidRDefault="009F4C07" w:rsidP="002A0D41">
                  <w:pPr>
                    <w:spacing w:line="240" w:lineRule="auto"/>
                    <w:rPr>
                      <w:rFonts w:ascii="Times New Roman" w:hAnsi="Times New Roman" w:cs="Times New Roman"/>
                    </w:rPr>
                  </w:pPr>
                  <w:r w:rsidRPr="001011BD">
                    <w:rPr>
                      <w:rFonts w:ascii="Times New Roman" w:eastAsia="Times New Roman" w:hAnsi="Times New Roman" w:cs="Times New Roman"/>
                      <w:lang w:eastAsia="sv-SE"/>
                    </w:rPr>
                    <w:t>Altitude (</w:t>
                  </w:r>
                  <w:proofErr w:type="spellStart"/>
                  <w:r w:rsidRPr="001011BD">
                    <w:rPr>
                      <w:rFonts w:ascii="Times New Roman" w:eastAsia="Times New Roman" w:hAnsi="Times New Roman" w:cs="Times New Roman"/>
                      <w:lang w:eastAsia="sv-SE"/>
                    </w:rPr>
                    <w:t>m.a.s.l</w:t>
                  </w:r>
                  <w:proofErr w:type="spellEnd"/>
                  <w:r w:rsidRPr="001011BD">
                    <w:rPr>
                      <w:rFonts w:ascii="Times New Roman" w:eastAsia="Times New Roman" w:hAnsi="Times New Roman" w:cs="Times New Roman"/>
                      <w:lang w:eastAsia="sv-SE"/>
                    </w:rPr>
                    <w:t>)</w:t>
                  </w:r>
                </w:p>
              </w:tc>
              <w:tc>
                <w:tcPr>
                  <w:tcW w:w="1177" w:type="dxa"/>
                </w:tcPr>
                <w:p w:rsidR="009F4C07" w:rsidRPr="001011BD" w:rsidRDefault="009F4C07" w:rsidP="002A0D41">
                  <w:pPr>
                    <w:spacing w:line="240" w:lineRule="auto"/>
                    <w:rPr>
                      <w:rFonts w:ascii="Times New Roman" w:hAnsi="Times New Roman" w:cs="Times New Roman"/>
                    </w:rPr>
                  </w:pPr>
                  <w:r w:rsidRPr="001011BD">
                    <w:rPr>
                      <w:rFonts w:ascii="Times New Roman" w:eastAsia="Times New Roman" w:hAnsi="Times New Roman" w:cs="Times New Roman"/>
                      <w:lang w:eastAsia="sv-SE"/>
                    </w:rPr>
                    <w:t>Latitude</w:t>
                  </w:r>
                </w:p>
              </w:tc>
              <w:tc>
                <w:tcPr>
                  <w:tcW w:w="2082" w:type="dxa"/>
                </w:tcPr>
                <w:p w:rsidR="009F4C07" w:rsidRPr="001011BD" w:rsidRDefault="009F4C07" w:rsidP="002A0D41">
                  <w:pPr>
                    <w:spacing w:line="240" w:lineRule="auto"/>
                    <w:rPr>
                      <w:rFonts w:ascii="Times New Roman" w:hAnsi="Times New Roman" w:cs="Times New Roman"/>
                    </w:rPr>
                  </w:pPr>
                  <w:r w:rsidRPr="001011BD">
                    <w:rPr>
                      <w:rFonts w:ascii="Times New Roman" w:eastAsia="Times New Roman" w:hAnsi="Times New Roman" w:cs="Times New Roman"/>
                      <w:lang w:eastAsia="sv-SE"/>
                    </w:rPr>
                    <w:t>Longitude</w:t>
                  </w:r>
                </w:p>
              </w:tc>
              <w:tc>
                <w:tcPr>
                  <w:tcW w:w="1086" w:type="dxa"/>
                </w:tcPr>
                <w:p w:rsidR="009F4C07" w:rsidRPr="001011BD" w:rsidRDefault="009F4C07" w:rsidP="002A0D41">
                  <w:pPr>
                    <w:spacing w:line="240" w:lineRule="auto"/>
                    <w:rPr>
                      <w:rFonts w:ascii="Times New Roman" w:hAnsi="Times New Roman" w:cs="Times New Roman"/>
                    </w:rPr>
                  </w:pPr>
                  <w:r w:rsidRPr="001011BD">
                    <w:rPr>
                      <w:rFonts w:ascii="Times New Roman" w:eastAsia="Times New Roman" w:hAnsi="Times New Roman" w:cs="Times New Roman"/>
                      <w:lang w:eastAsia="sv-SE"/>
                    </w:rPr>
                    <w:t>Soil type</w:t>
                  </w:r>
                </w:p>
              </w:tc>
              <w:tc>
                <w:tcPr>
                  <w:tcW w:w="724" w:type="dxa"/>
                </w:tcPr>
                <w:p w:rsidR="009F4C07" w:rsidRPr="001011BD" w:rsidRDefault="009F4C07" w:rsidP="002A0D41">
                  <w:pPr>
                    <w:spacing w:line="240" w:lineRule="auto"/>
                    <w:rPr>
                      <w:rFonts w:ascii="Times New Roman" w:hAnsi="Times New Roman" w:cs="Times New Roman"/>
                    </w:rPr>
                  </w:pPr>
                  <w:r w:rsidRPr="001011BD">
                    <w:rPr>
                      <w:rFonts w:ascii="Times New Roman" w:hAnsi="Times New Roman" w:cs="Times New Roman"/>
                    </w:rPr>
                    <w:t>pH</w:t>
                  </w:r>
                </w:p>
              </w:tc>
              <w:tc>
                <w:tcPr>
                  <w:tcW w:w="1002" w:type="dxa"/>
                </w:tcPr>
                <w:p w:rsidR="009F4C07" w:rsidRPr="001011BD" w:rsidRDefault="009F4C07" w:rsidP="002A0D41">
                  <w:pPr>
                    <w:spacing w:line="240" w:lineRule="auto"/>
                    <w:rPr>
                      <w:rFonts w:ascii="Times New Roman" w:hAnsi="Times New Roman" w:cs="Times New Roman"/>
                    </w:rPr>
                  </w:pPr>
                  <w:r w:rsidRPr="001011BD">
                    <w:rPr>
                      <w:rFonts w:ascii="Times New Roman" w:hAnsi="Times New Roman" w:cs="Times New Roman"/>
                    </w:rPr>
                    <w:t>Temperature</w:t>
                  </w:r>
                  <w:r w:rsidR="0047437A">
                    <w:rPr>
                      <w:rFonts w:ascii="Times New Roman" w:hAnsi="Times New Roman" w:cs="Times New Roman"/>
                    </w:rPr>
                    <w:t xml:space="preserve"> </w:t>
                  </w:r>
                  <w:r w:rsidRPr="001011BD">
                    <w:rPr>
                      <w:rFonts w:ascii="Times New Roman" w:hAnsi="Times New Roman" w:cs="Times New Roman"/>
                    </w:rPr>
                    <w:t xml:space="preserve">in </w:t>
                  </w:r>
                  <w:r w:rsidR="00BB68B6" w:rsidRPr="00F710DC">
                    <w:rPr>
                      <w:rFonts w:ascii="Times New Roman" w:hAnsi="Times New Roman" w:cs="Times New Roman"/>
                      <w:position w:val="-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pt;height:14.0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20&quot;/&gt;&lt;w:drawingGridHorizontalSpacing w:val=&quot;110&quot;/&gt;&lt;w:displayHorizontalDrawingGridEvery w:val=&quot;2&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506B7D&quot;/&gt;&lt;wsp:rsid wsp:val=&quot;00001A74&quot;/&gt;&lt;wsp:rsid wsp:val=&quot;00001FB5&quot;/&gt;&lt;wsp:rsid wsp:val=&quot;00003AFA&quot;/&gt;&lt;wsp:rsid wsp:val=&quot;000055C6&quot;/&gt;&lt;wsp:rsid wsp:val=&quot;00011F47&quot;/&gt;&lt;wsp:rsid wsp:val=&quot;0001667B&quot;/&gt;&lt;wsp:rsid wsp:val=&quot;00017AF7&quot;/&gt;&lt;wsp:rsid wsp:val=&quot;00020B09&quot;/&gt;&lt;wsp:rsid wsp:val=&quot;000258BF&quot;/&gt;&lt;wsp:rsid wsp:val=&quot;0002776F&quot;/&gt;&lt;wsp:rsid wsp:val=&quot;00032C72&quot;/&gt;&lt;wsp:rsid wsp:val=&quot;00035091&quot;/&gt;&lt;wsp:rsid wsp:val=&quot;00035C06&quot;/&gt;&lt;wsp:rsid wsp:val=&quot;0004000E&quot;/&gt;&lt;wsp:rsid wsp:val=&quot;00043836&quot;/&gt;&lt;wsp:rsid wsp:val=&quot;0004731B&quot;/&gt;&lt;wsp:rsid wsp:val=&quot;000502A5&quot;/&gt;&lt;wsp:rsid wsp:val=&quot;00050646&quot;/&gt;&lt;wsp:rsid wsp:val=&quot;000532CE&quot;/&gt;&lt;wsp:rsid wsp:val=&quot;0005480B&quot;/&gt;&lt;wsp:rsid wsp:val=&quot;00054C37&quot;/&gt;&lt;wsp:rsid wsp:val=&quot;00057DFF&quot;/&gt;&lt;wsp:rsid wsp:val=&quot;00060BA0&quot;/&gt;&lt;wsp:rsid wsp:val=&quot;0006100E&quot;/&gt;&lt;wsp:rsid wsp:val=&quot;00061949&quot;/&gt;&lt;wsp:rsid wsp:val=&quot;00062613&quot;/&gt;&lt;wsp:rsid wsp:val=&quot;0006418A&quot;/&gt;&lt;wsp:rsid wsp:val=&quot;00064935&quot;/&gt;&lt;wsp:rsid wsp:val=&quot;0006502E&quot;/&gt;&lt;wsp:rsid wsp:val=&quot;00065CEC&quot;/&gt;&lt;wsp:rsid wsp:val=&quot;000676D4&quot;/&gt;&lt;wsp:rsid wsp:val=&quot;00070A37&quot;/&gt;&lt;wsp:rsid wsp:val=&quot;00077AC3&quot;/&gt;&lt;wsp:rsid wsp:val=&quot;00087EF0&quot;/&gt;&lt;wsp:rsid wsp:val=&quot;00092257&quot;/&gt;&lt;wsp:rsid wsp:val=&quot;00095C88&quot;/&gt;&lt;wsp:rsid wsp:val=&quot;000967E6&quot;/&gt;&lt;wsp:rsid wsp:val=&quot;000A2BAE&quot;/&gt;&lt;wsp:rsid wsp:val=&quot;000A3A01&quot;/&gt;&lt;wsp:rsid wsp:val=&quot;000A7E7E&quot;/&gt;&lt;wsp:rsid wsp:val=&quot;000B411E&quot;/&gt;&lt;wsp:rsid wsp:val=&quot;000B4685&quot;/&gt;&lt;wsp:rsid wsp:val=&quot;000B7759&quot;/&gt;&lt;wsp:rsid wsp:val=&quot;000B7772&quot;/&gt;&lt;wsp:rsid wsp:val=&quot;000C2334&quot;/&gt;&lt;wsp:rsid wsp:val=&quot;000C31E9&quot;/&gt;&lt;wsp:rsid wsp:val=&quot;000C383D&quot;/&gt;&lt;wsp:rsid wsp:val=&quot;000C42A4&quot;/&gt;&lt;wsp:rsid wsp:val=&quot;000C5869&quot;/&gt;&lt;wsp:rsid wsp:val=&quot;000C588E&quot;/&gt;&lt;wsp:rsid wsp:val=&quot;000C6C69&quot;/&gt;&lt;wsp:rsid wsp:val=&quot;000C78E4&quot;/&gt;&lt;wsp:rsid wsp:val=&quot;000C7F2E&quot;/&gt;&lt;wsp:rsid wsp:val=&quot;000D2CBD&quot;/&gt;&lt;wsp:rsid wsp:val=&quot;000D4183&quot;/&gt;&lt;wsp:rsid wsp:val=&quot;000D4B69&quot;/&gt;&lt;wsp:rsid wsp:val=&quot;000D512D&quot;/&gt;&lt;wsp:rsid wsp:val=&quot;000D75C4&quot;/&gt;&lt;wsp:rsid wsp:val=&quot;000E1093&quot;/&gt;&lt;wsp:rsid wsp:val=&quot;000E1660&quot;/&gt;&lt;wsp:rsid wsp:val=&quot;000F0764&quot;/&gt;&lt;wsp:rsid wsp:val=&quot;000F0D26&quot;/&gt;&lt;wsp:rsid wsp:val=&quot;000F62DC&quot;/&gt;&lt;wsp:rsid wsp:val=&quot;000F71D7&quot;/&gt;&lt;wsp:rsid wsp:val=&quot;00100761&quot;/&gt;&lt;wsp:rsid wsp:val=&quot;0010274D&quot;/&gt;&lt;wsp:rsid wsp:val=&quot;0010391C&quot;/&gt;&lt;wsp:rsid wsp:val=&quot;00104F46&quot;/&gt;&lt;wsp:rsid wsp:val=&quot;00107513&quot;/&gt;&lt;wsp:rsid wsp:val=&quot;00110362&quot;/&gt;&lt;wsp:rsid wsp:val=&quot;001147BD&quot;/&gt;&lt;wsp:rsid wsp:val=&quot;00116E3C&quot;/&gt;&lt;wsp:rsid wsp:val=&quot;001171A6&quot;/&gt;&lt;wsp:rsid wsp:val=&quot;0012044D&quot;/&gt;&lt;wsp:rsid wsp:val=&quot;00123415&quot;/&gt;&lt;wsp:rsid wsp:val=&quot;001240EC&quot;/&gt;&lt;wsp:rsid wsp:val=&quot;001241DA&quot;/&gt;&lt;wsp:rsid wsp:val=&quot;00125945&quot;/&gt;&lt;wsp:rsid wsp:val=&quot;001260FD&quot;/&gt;&lt;wsp:rsid wsp:val=&quot;001270A7&quot;/&gt;&lt;wsp:rsid wsp:val=&quot;00131982&quot;/&gt;&lt;wsp:rsid wsp:val=&quot;00134FE6&quot;/&gt;&lt;wsp:rsid wsp:val=&quot;00136FAF&quot;/&gt;&lt;wsp:rsid wsp:val=&quot;00137F2A&quot;/&gt;&lt;wsp:rsid wsp:val=&quot;00143FDF&quot;/&gt;&lt;wsp:rsid wsp:val=&quot;001443AC&quot;/&gt;&lt;wsp:rsid wsp:val=&quot;00144AF2&quot;/&gt;&lt;wsp:rsid wsp:val=&quot;00144DBD&quot;/&gt;&lt;wsp:rsid wsp:val=&quot;0014662C&quot;/&gt;&lt;wsp:rsid wsp:val=&quot;001516B8&quot;/&gt;&lt;wsp:rsid wsp:val=&quot;00152075&quot;/&gt;&lt;wsp:rsid wsp:val=&quot;001524C4&quot;/&gt;&lt;wsp:rsid wsp:val=&quot;00155C3F&quot;/&gt;&lt;wsp:rsid wsp:val=&quot;00157AE7&quot;/&gt;&lt;wsp:rsid wsp:val=&quot;0016595E&quot;/&gt;&lt;wsp:rsid wsp:val=&quot;00165AF8&quot;/&gt;&lt;wsp:rsid wsp:val=&quot;001711FA&quot;/&gt;&lt;wsp:rsid wsp:val=&quot;00174357&quot;/&gt;&lt;wsp:rsid wsp:val=&quot;00174A87&quot;/&gt;&lt;wsp:rsid wsp:val=&quot;0017799F&quot;/&gt;&lt;wsp:rsid wsp:val=&quot;00183396&quot;/&gt;&lt;wsp:rsid wsp:val=&quot;00184FD1&quot;/&gt;&lt;wsp:rsid wsp:val=&quot;00187990&quot;/&gt;&lt;wsp:rsid wsp:val=&quot;00195528&quot;/&gt;&lt;wsp:rsid wsp:val=&quot;001964CC&quot;/&gt;&lt;wsp:rsid wsp:val=&quot;00197E22&quot;/&gt;&lt;wsp:rsid wsp:val=&quot;001A1481&quot;/&gt;&lt;wsp:rsid wsp:val=&quot;001A1AC4&quot;/&gt;&lt;wsp:rsid wsp:val=&quot;001A3E72&quot;/&gt;&lt;wsp:rsid wsp:val=&quot;001A68C6&quot;/&gt;&lt;wsp:rsid wsp:val=&quot;001A7A80&quot;/&gt;&lt;wsp:rsid wsp:val=&quot;001B1203&quot;/&gt;&lt;wsp:rsid wsp:val=&quot;001B5003&quot;/&gt;&lt;wsp:rsid wsp:val=&quot;001C001E&quot;/&gt;&lt;wsp:rsid wsp:val=&quot;001C02D3&quot;/&gt;&lt;wsp:rsid wsp:val=&quot;001C0600&quot;/&gt;&lt;wsp:rsid wsp:val=&quot;001C09AD&quot;/&gt;&lt;wsp:rsid wsp:val=&quot;001D02CE&quot;/&gt;&lt;wsp:rsid wsp:val=&quot;001D7000&quot;/&gt;&lt;wsp:rsid wsp:val=&quot;001E2D5F&quot;/&gt;&lt;wsp:rsid wsp:val=&quot;001E3015&quot;/&gt;&lt;wsp:rsid wsp:val=&quot;001E4EE0&quot;/&gt;&lt;wsp:rsid wsp:val=&quot;001E7EEB&quot;/&gt;&lt;wsp:rsid wsp:val=&quot;001F1D56&quot;/&gt;&lt;wsp:rsid wsp:val=&quot;001F2627&quot;/&gt;&lt;wsp:rsid wsp:val=&quot;001F3180&quot;/&gt;&lt;wsp:rsid wsp:val=&quot;001F608A&quot;/&gt;&lt;wsp:rsid wsp:val=&quot;001F60CB&quot;/&gt;&lt;wsp:rsid wsp:val=&quot;001F75B8&quot;/&gt;&lt;wsp:rsid wsp:val=&quot;002025E0&quot;/&gt;&lt;wsp:rsid wsp:val=&quot;00203CDE&quot;/&gt;&lt;wsp:rsid wsp:val=&quot;00204080&quot;/&gt;&lt;wsp:rsid wsp:val=&quot;0020516B&quot;/&gt;&lt;wsp:rsid wsp:val=&quot;00206FD1&quot;/&gt;&lt;wsp:rsid wsp:val=&quot;00212084&quot;/&gt;&lt;wsp:rsid wsp:val=&quot;00215015&quot;/&gt;&lt;wsp:rsid wsp:val=&quot;00221CE3&quot;/&gt;&lt;wsp:rsid wsp:val=&quot;00223398&quot;/&gt;&lt;wsp:rsid wsp:val=&quot;002236A8&quot;/&gt;&lt;wsp:rsid wsp:val=&quot;00226719&quot;/&gt;&lt;wsp:rsid wsp:val=&quot;00226FEE&quot;/&gt;&lt;wsp:rsid wsp:val=&quot;002331EE&quot;/&gt;&lt;wsp:rsid wsp:val=&quot;00233E0E&quot;/&gt;&lt;wsp:rsid wsp:val=&quot;00236486&quot;/&gt;&lt;wsp:rsid wsp:val=&quot;002431E5&quot;/&gt;&lt;wsp:rsid wsp:val=&quot;00243E62&quot;/&gt;&lt;wsp:rsid wsp:val=&quot;002442BC&quot;/&gt;&lt;wsp:rsid wsp:val=&quot;00245856&quot;/&gt;&lt;wsp:rsid wsp:val=&quot;002516F8&quot;/&gt;&lt;wsp:rsid wsp:val=&quot;00251B56&quot;/&gt;&lt;wsp:rsid wsp:val=&quot;002525B4&quot;/&gt;&lt;wsp:rsid wsp:val=&quot;00260A99&quot;/&gt;&lt;wsp:rsid wsp:val=&quot;00262AAE&quot;/&gt;&lt;wsp:rsid wsp:val=&quot;00263DBF&quot;/&gt;&lt;wsp:rsid wsp:val=&quot;0026455B&quot;/&gt;&lt;wsp:rsid wsp:val=&quot;002645DF&quot;/&gt;&lt;wsp:rsid wsp:val=&quot;0026514C&quot;/&gt;&lt;wsp:rsid wsp:val=&quot;00265F39&quot;/&gt;&lt;wsp:rsid wsp:val=&quot;00267B42&quot;/&gt;&lt;wsp:rsid wsp:val=&quot;002721C4&quot;/&gt;&lt;wsp:rsid wsp:val=&quot;0028085A&quot;/&gt;&lt;wsp:rsid wsp:val=&quot;00280C57&quot;/&gt;&lt;wsp:rsid wsp:val=&quot;0028221C&quot;/&gt;&lt;wsp:rsid wsp:val=&quot;00293261&quot;/&gt;&lt;wsp:rsid wsp:val=&quot;0029522A&quot;/&gt;&lt;wsp:rsid wsp:val=&quot;0029726C&quot;/&gt;&lt;wsp:rsid wsp:val=&quot;002A261C&quot;/&gt;&lt;wsp:rsid wsp:val=&quot;002A29C8&quot;/&gt;&lt;wsp:rsid wsp:val=&quot;002A37E7&quot;/&gt;&lt;wsp:rsid wsp:val=&quot;002A4730&quot;/&gt;&lt;wsp:rsid wsp:val=&quot;002A6BDC&quot;/&gt;&lt;wsp:rsid wsp:val=&quot;002A7844&quot;/&gt;&lt;wsp:rsid wsp:val=&quot;002B04D0&quot;/&gt;&lt;wsp:rsid wsp:val=&quot;002B1CC6&quot;/&gt;&lt;wsp:rsid wsp:val=&quot;002B4895&quot;/&gt;&lt;wsp:rsid wsp:val=&quot;002B4FF3&quot;/&gt;&lt;wsp:rsid wsp:val=&quot;002B56F2&quot;/&gt;&lt;wsp:rsid wsp:val=&quot;002B687B&quot;/&gt;&lt;wsp:rsid wsp:val=&quot;002C2135&quot;/&gt;&lt;wsp:rsid wsp:val=&quot;002C43CE&quot;/&gt;&lt;wsp:rsid wsp:val=&quot;002D1695&quot;/&gt;&lt;wsp:rsid wsp:val=&quot;002D1828&quot;/&gt;&lt;wsp:rsid wsp:val=&quot;002D5E4E&quot;/&gt;&lt;wsp:rsid wsp:val=&quot;002D7330&quot;/&gt;&lt;wsp:rsid wsp:val=&quot;002E0A2A&quot;/&gt;&lt;wsp:rsid wsp:val=&quot;002E20E9&quot;/&gt;&lt;wsp:rsid wsp:val=&quot;002E254C&quot;/&gt;&lt;wsp:rsid wsp:val=&quot;002E286D&quot;/&gt;&lt;wsp:rsid wsp:val=&quot;002E3B11&quot;/&gt;&lt;wsp:rsid wsp:val=&quot;002E4D5B&quot;/&gt;&lt;wsp:rsid wsp:val=&quot;002E4E29&quot;/&gt;&lt;wsp:rsid wsp:val=&quot;002F03DE&quot;/&gt;&lt;wsp:rsid wsp:val=&quot;002F07E6&quot;/&gt;&lt;wsp:rsid wsp:val=&quot;002F0F6A&quot;/&gt;&lt;wsp:rsid wsp:val=&quot;002F3FB1&quot;/&gt;&lt;wsp:rsid wsp:val=&quot;002F4F22&quot;/&gt;&lt;wsp:rsid wsp:val=&quot;00301B1F&quot;/&gt;&lt;wsp:rsid wsp:val=&quot;00303259&quot;/&gt;&lt;wsp:rsid wsp:val=&quot;00314B6C&quot;/&gt;&lt;wsp:rsid wsp:val=&quot;00316C8D&quot;/&gt;&lt;wsp:rsid wsp:val=&quot;00317864&quot;/&gt;&lt;wsp:rsid wsp:val=&quot;003202F7&quot;/&gt;&lt;wsp:rsid wsp:val=&quot;003228DB&quot;/&gt;&lt;wsp:rsid wsp:val=&quot;00332E67&quot;/&gt;&lt;wsp:rsid wsp:val=&quot;00335736&quot;/&gt;&lt;wsp:rsid wsp:val=&quot;003366AD&quot;/&gt;&lt;wsp:rsid wsp:val=&quot;00337683&quot;/&gt;&lt;wsp:rsid wsp:val=&quot;00337A04&quot;/&gt;&lt;wsp:rsid wsp:val=&quot;00341D39&quot;/&gt;&lt;wsp:rsid wsp:val=&quot;00347E34&quot;/&gt;&lt;wsp:rsid wsp:val=&quot;00347F0F&quot;/&gt;&lt;wsp:rsid wsp:val=&quot;00350C42&quot;/&gt;&lt;wsp:rsid wsp:val=&quot;00351999&quot;/&gt;&lt;wsp:rsid wsp:val=&quot;0035255C&quot;/&gt;&lt;wsp:rsid wsp:val=&quot;003550D0&quot;/&gt;&lt;wsp:rsid wsp:val=&quot;00355496&quot;/&gt;&lt;wsp:rsid wsp:val=&quot;00355737&quot;/&gt;&lt;wsp:rsid wsp:val=&quot;00357CA9&quot;/&gt;&lt;wsp:rsid wsp:val=&quot;00361639&quot;/&gt;&lt;wsp:rsid wsp:val=&quot;00361860&quot;/&gt;&lt;wsp:rsid wsp:val=&quot;00362BC4&quot;/&gt;&lt;wsp:rsid wsp:val=&quot;0036487A&quot;/&gt;&lt;wsp:rsid wsp:val=&quot;00365BA3&quot;/&gt;&lt;wsp:rsid wsp:val=&quot;00372954&quot;/&gt;&lt;wsp:rsid wsp:val=&quot;0037330E&quot;/&gt;&lt;wsp:rsid wsp:val=&quot;003754DF&quot;/&gt;&lt;wsp:rsid wsp:val=&quot;0038268B&quot;/&gt;&lt;wsp:rsid wsp:val=&quot;00382CA1&quot;/&gt;&lt;wsp:rsid wsp:val=&quot;00383871&quot;/&gt;&lt;wsp:rsid wsp:val=&quot;003878CB&quot;/&gt;&lt;wsp:rsid wsp:val=&quot;003A368E&quot;/&gt;&lt;wsp:rsid wsp:val=&quot;003A41C6&quot;/&gt;&lt;wsp:rsid wsp:val=&quot;003B62E4&quot;/&gt;&lt;wsp:rsid wsp:val=&quot;003B6824&quot;/&gt;&lt;wsp:rsid wsp:val=&quot;003B738E&quot;/&gt;&lt;wsp:rsid wsp:val=&quot;003C0788&quot;/&gt;&lt;wsp:rsid wsp:val=&quot;003C2815&quot;/&gt;&lt;wsp:rsid wsp:val=&quot;003C57BB&quot;/&gt;&lt;wsp:rsid wsp:val=&quot;003C7F3E&quot;/&gt;&lt;wsp:rsid wsp:val=&quot;003D4E02&quot;/&gt;&lt;wsp:rsid wsp:val=&quot;003E046F&quot;/&gt;&lt;wsp:rsid wsp:val=&quot;003E3280&quot;/&gt;&lt;wsp:rsid wsp:val=&quot;003E782D&quot;/&gt;&lt;wsp:rsid wsp:val=&quot;003E7AFE&quot;/&gt;&lt;wsp:rsid wsp:val=&quot;003E7FA2&quot;/&gt;&lt;wsp:rsid wsp:val=&quot;003F4C08&quot;/&gt;&lt;wsp:rsid wsp:val=&quot;003F5D86&quot;/&gt;&lt;wsp:rsid wsp:val=&quot;003F7E81&quot;/&gt;&lt;wsp:rsid wsp:val=&quot;003F7EB9&quot;/&gt;&lt;wsp:rsid wsp:val=&quot;00414AE9&quot;/&gt;&lt;wsp:rsid wsp:val=&quot;00415510&quot;/&gt;&lt;wsp:rsid wsp:val=&quot;00416F4F&quot;/&gt;&lt;wsp:rsid wsp:val=&quot;00422FA7&quot;/&gt;&lt;wsp:rsid wsp:val=&quot;0042428B&quot;/&gt;&lt;wsp:rsid wsp:val=&quot;00425E2C&quot;/&gt;&lt;wsp:rsid wsp:val=&quot;0042640A&quot;/&gt;&lt;wsp:rsid wsp:val=&quot;004302F4&quot;/&gt;&lt;wsp:rsid wsp:val=&quot;00433F90&quot;/&gt;&lt;wsp:rsid wsp:val=&quot;004371E2&quot;/&gt;&lt;wsp:rsid wsp:val=&quot;004412AE&quot;/&gt;&lt;wsp:rsid wsp:val=&quot;00441E2B&quot;/&gt;&lt;wsp:rsid wsp:val=&quot;00443690&quot;/&gt;&lt;wsp:rsid wsp:val=&quot;00446F10&quot;/&gt;&lt;wsp:rsid wsp:val=&quot;004531E4&quot;/&gt;&lt;wsp:rsid wsp:val=&quot;00455227&quot;/&gt;&lt;wsp:rsid wsp:val=&quot;004552BE&quot;/&gt;&lt;wsp:rsid wsp:val=&quot;00455B28&quot;/&gt;&lt;wsp:rsid wsp:val=&quot;00456B69&quot;/&gt;&lt;wsp:rsid wsp:val=&quot;0046470C&quot;/&gt;&lt;wsp:rsid wsp:val=&quot;004675ED&quot;/&gt;&lt;wsp:rsid wsp:val=&quot;00471411&quot;/&gt;&lt;wsp:rsid wsp:val=&quot;004726B8&quot;/&gt;&lt;wsp:rsid wsp:val=&quot;00474384&quot;/&gt;&lt;wsp:rsid wsp:val=&quot;00474513&quot;/&gt;&lt;wsp:rsid wsp:val=&quot;00474AE2&quot;/&gt;&lt;wsp:rsid wsp:val=&quot;00476E55&quot;/&gt;&lt;wsp:rsid wsp:val=&quot;00480A0B&quot;/&gt;&lt;wsp:rsid wsp:val=&quot;004832C7&quot;/&gt;&lt;wsp:rsid wsp:val=&quot;00483498&quot;/&gt;&lt;wsp:rsid wsp:val=&quot;00483BA8&quot;/&gt;&lt;wsp:rsid wsp:val=&quot;00483FF2&quot;/&gt;&lt;wsp:rsid wsp:val=&quot;00484B24&quot;/&gt;&lt;wsp:rsid wsp:val=&quot;00484F26&quot;/&gt;&lt;wsp:rsid wsp:val=&quot;00485791&quot;/&gt;&lt;wsp:rsid wsp:val=&quot;004912A3&quot;/&gt;&lt;wsp:rsid wsp:val=&quot;00491321&quot;/&gt;&lt;wsp:rsid wsp:val=&quot;004918B0&quot;/&gt;&lt;wsp:rsid wsp:val=&quot;004934EC&quot;/&gt;&lt;wsp:rsid wsp:val=&quot;004977DF&quot;/&gt;&lt;wsp:rsid wsp:val=&quot;00497D61&quot;/&gt;&lt;wsp:rsid wsp:val=&quot;004A0FFE&quot;/&gt;&lt;wsp:rsid wsp:val=&quot;004A1BAC&quot;/&gt;&lt;wsp:rsid wsp:val=&quot;004A52B9&quot;/&gt;&lt;wsp:rsid wsp:val=&quot;004B0BE3&quot;/&gt;&lt;wsp:rsid wsp:val=&quot;004C0578&quot;/&gt;&lt;wsp:rsid wsp:val=&quot;004C6AFC&quot;/&gt;&lt;wsp:rsid wsp:val=&quot;004D0289&quot;/&gt;&lt;wsp:rsid wsp:val=&quot;004D0609&quot;/&gt;&lt;wsp:rsid wsp:val=&quot;004D29D8&quot;/&gt;&lt;wsp:rsid wsp:val=&quot;004D2FFB&quot;/&gt;&lt;wsp:rsid wsp:val=&quot;004D5ADC&quot;/&gt;&lt;wsp:rsid wsp:val=&quot;004D6DBB&quot;/&gt;&lt;wsp:rsid wsp:val=&quot;004E1A1C&quot;/&gt;&lt;wsp:rsid wsp:val=&quot;004E1F7B&quot;/&gt;&lt;wsp:rsid wsp:val=&quot;004F14A4&quot;/&gt;&lt;wsp:rsid wsp:val=&quot;004F1F7A&quot;/&gt;&lt;wsp:rsid wsp:val=&quot;004F45BC&quot;/&gt;&lt;wsp:rsid wsp:val=&quot;004F58C7&quot;/&gt;&lt;wsp:rsid wsp:val=&quot;004F689D&quot;/&gt;&lt;wsp:rsid wsp:val=&quot;00503530&quot;/&gt;&lt;wsp:rsid wsp:val=&quot;00506B7D&quot;/&gt;&lt;wsp:rsid wsp:val=&quot;00507070&quot;/&gt;&lt;wsp:rsid wsp:val=&quot;00507399&quot;/&gt;&lt;wsp:rsid wsp:val=&quot;00510B92&quot;/&gt;&lt;wsp:rsid wsp:val=&quot;00511970&quot;/&gt;&lt;wsp:rsid wsp:val=&quot;00511D69&quot;/&gt;&lt;wsp:rsid wsp:val=&quot;00514D58&quot;/&gt;&lt;wsp:rsid wsp:val=&quot;0051757C&quot;/&gt;&lt;wsp:rsid wsp:val=&quot;005177D0&quot;/&gt;&lt;wsp:rsid wsp:val=&quot;00520493&quot;/&gt;&lt;wsp:rsid wsp:val=&quot;00523D83&quot;/&gt;&lt;wsp:rsid wsp:val=&quot;00526128&quot;/&gt;&lt;wsp:rsid wsp:val=&quot;00527941&quot;/&gt;&lt;wsp:rsid wsp:val=&quot;00530AD8&quot;/&gt;&lt;wsp:rsid wsp:val=&quot;00532F97&quot;/&gt;&lt;wsp:rsid wsp:val=&quot;0053326C&quot;/&gt;&lt;wsp:rsid wsp:val=&quot;005335F8&quot;/&gt;&lt;wsp:rsid wsp:val=&quot;0053361C&quot;/&gt;&lt;wsp:rsid wsp:val=&quot;00533BA3&quot;/&gt;&lt;wsp:rsid wsp:val=&quot;00536B94&quot;/&gt;&lt;wsp:rsid wsp:val=&quot;00536C84&quot;/&gt;&lt;wsp:rsid wsp:val=&quot;00537EA2&quot;/&gt;&lt;wsp:rsid wsp:val=&quot;00543663&quot;/&gt;&lt;wsp:rsid wsp:val=&quot;005445FB&quot;/&gt;&lt;wsp:rsid wsp:val=&quot;0054469D&quot;/&gt;&lt;wsp:rsid wsp:val=&quot;00545A7A&quot;/&gt;&lt;wsp:rsid wsp:val=&quot;005461ED&quot;/&gt;&lt;wsp:rsid wsp:val=&quot;00546929&quot;/&gt;&lt;wsp:rsid wsp:val=&quot;0054795E&quot;/&gt;&lt;wsp:rsid wsp:val=&quot;00551D17&quot;/&gt;&lt;wsp:rsid wsp:val=&quot;00554C29&quot;/&gt;&lt;wsp:rsid wsp:val=&quot;0056026B&quot;/&gt;&lt;wsp:rsid wsp:val=&quot;0056111E&quot;/&gt;&lt;wsp:rsid wsp:val=&quot;00562602&quot;/&gt;&lt;wsp:rsid wsp:val=&quot;005659DA&quot;/&gt;&lt;wsp:rsid wsp:val=&quot;005662BF&quot;/&gt;&lt;wsp:rsid wsp:val=&quot;00570549&quot;/&gt;&lt;wsp:rsid wsp:val=&quot;00576443&quot;/&gt;&lt;wsp:rsid wsp:val=&quot;005831C0&quot;/&gt;&lt;wsp:rsid wsp:val=&quot;0058354E&quot;/&gt;&lt;wsp:rsid wsp:val=&quot;00583868&quot;/&gt;&lt;wsp:rsid wsp:val=&quot;00584BCE&quot;/&gt;&lt;wsp:rsid wsp:val=&quot;00586E22&quot;/&gt;&lt;wsp:rsid wsp:val=&quot;00590E5D&quot;/&gt;&lt;wsp:rsid wsp:val=&quot;00597503&quot;/&gt;&lt;wsp:rsid wsp:val=&quot;005A5C29&quot;/&gt;&lt;wsp:rsid wsp:val=&quot;005B2BDF&quot;/&gt;&lt;wsp:rsid wsp:val=&quot;005B5890&quot;/&gt;&lt;wsp:rsid wsp:val=&quot;005C17EE&quot;/&gt;&lt;wsp:rsid wsp:val=&quot;005C21C5&quot;/&gt;&lt;wsp:rsid wsp:val=&quot;005C353B&quot;/&gt;&lt;wsp:rsid wsp:val=&quot;005C6A46&quot;/&gt;&lt;wsp:rsid wsp:val=&quot;005D0E70&quot;/&gt;&lt;wsp:rsid wsp:val=&quot;005D41E3&quot;/&gt;&lt;wsp:rsid wsp:val=&quot;005D4E74&quot;/&gt;&lt;wsp:rsid wsp:val=&quot;005D74A1&quot;/&gt;&lt;wsp:rsid wsp:val=&quot;005D74FC&quot;/&gt;&lt;wsp:rsid wsp:val=&quot;005E0A74&quot;/&gt;&lt;wsp:rsid wsp:val=&quot;005E5782&quot;/&gt;&lt;wsp:rsid wsp:val=&quot;005E6996&quot;/&gt;&lt;wsp:rsid wsp:val=&quot;005F1FCD&quot;/&gt;&lt;wsp:rsid wsp:val=&quot;005F294E&quot;/&gt;&lt;wsp:rsid wsp:val=&quot;005F2FF1&quot;/&gt;&lt;wsp:rsid wsp:val=&quot;005F483F&quot;/&gt;&lt;wsp:rsid wsp:val=&quot;006029C9&quot;/&gt;&lt;wsp:rsid wsp:val=&quot;006033E7&quot;/&gt;&lt;wsp:rsid wsp:val=&quot;00603E67&quot;/&gt;&lt;wsp:rsid wsp:val=&quot;0060409A&quot;/&gt;&lt;wsp:rsid wsp:val=&quot;006067E2&quot;/&gt;&lt;wsp:rsid wsp:val=&quot;006105EE&quot;/&gt;&lt;wsp:rsid wsp:val=&quot;006144D4&quot;/&gt;&lt;wsp:rsid wsp:val=&quot;00620D9E&quot;/&gt;&lt;wsp:rsid wsp:val=&quot;00623B92&quot;/&gt;&lt;wsp:rsid wsp:val=&quot;006242E2&quot;/&gt;&lt;wsp:rsid wsp:val=&quot;00631B43&quot;/&gt;&lt;wsp:rsid wsp:val=&quot;00633F55&quot;/&gt;&lt;wsp:rsid wsp:val=&quot;00642E3F&quot;/&gt;&lt;wsp:rsid wsp:val=&quot;0064509B&quot;/&gt;&lt;wsp:rsid wsp:val=&quot;00646C83&quot;/&gt;&lt;wsp:rsid wsp:val=&quot;00647793&quot;/&gt;&lt;wsp:rsid wsp:val=&quot;00650A30&quot;/&gt;&lt;wsp:rsid wsp:val=&quot;006524E2&quot;/&gt;&lt;wsp:rsid wsp:val=&quot;0065522C&quot;/&gt;&lt;wsp:rsid wsp:val=&quot;006624BD&quot;/&gt;&lt;wsp:rsid wsp:val=&quot;00662604&quot;/&gt;&lt;wsp:rsid wsp:val=&quot;00662C76&quot;/&gt;&lt;wsp:rsid wsp:val=&quot;00670B05&quot;/&gt;&lt;wsp:rsid wsp:val=&quot;00671D8A&quot;/&gt;&lt;wsp:rsid wsp:val=&quot;00680246&quot;/&gt;&lt;wsp:rsid wsp:val=&quot;006815F6&quot;/&gt;&lt;wsp:rsid wsp:val=&quot;00682556&quot;/&gt;&lt;wsp:rsid wsp:val=&quot;006846AE&quot;/&gt;&lt;wsp:rsid wsp:val=&quot;00687AB7&quot;/&gt;&lt;wsp:rsid wsp:val=&quot;00694589&quot;/&gt;&lt;wsp:rsid wsp:val=&quot;00696334&quot;/&gt;&lt;wsp:rsid wsp:val=&quot;0069728D&quot;/&gt;&lt;wsp:rsid wsp:val=&quot;006A2166&quot;/&gt;&lt;wsp:rsid wsp:val=&quot;006A32A1&quot;/&gt;&lt;wsp:rsid wsp:val=&quot;006A333F&quot;/&gt;&lt;wsp:rsid wsp:val=&quot;006A502B&quot;/&gt;&lt;wsp:rsid wsp:val=&quot;006A594A&quot;/&gt;&lt;wsp:rsid wsp:val=&quot;006B1C0C&quot;/&gt;&lt;wsp:rsid wsp:val=&quot;006B3A87&quot;/&gt;&lt;wsp:rsid wsp:val=&quot;006B3BE7&quot;/&gt;&lt;wsp:rsid wsp:val=&quot;006B6C92&quot;/&gt;&lt;wsp:rsid wsp:val=&quot;006C06FC&quot;/&gt;&lt;wsp:rsid wsp:val=&quot;006C2B5F&quot;/&gt;&lt;wsp:rsid wsp:val=&quot;006C658D&quot;/&gt;&lt;wsp:rsid wsp:val=&quot;006D107A&quot;/&gt;&lt;wsp:rsid wsp:val=&quot;006D1D4D&quot;/&gt;&lt;wsp:rsid wsp:val=&quot;006D37EC&quot;/&gt;&lt;wsp:rsid wsp:val=&quot;006D4378&quot;/&gt;&lt;wsp:rsid wsp:val=&quot;006D4B9A&quot;/&gt;&lt;wsp:rsid wsp:val=&quot;006D55E5&quot;/&gt;&lt;wsp:rsid wsp:val=&quot;006E408D&quot;/&gt;&lt;wsp:rsid wsp:val=&quot;006F387D&quot;/&gt;&lt;wsp:rsid wsp:val=&quot;00700DC2&quot;/&gt;&lt;wsp:rsid wsp:val=&quot;00703BB3&quot;/&gt;&lt;wsp:rsid wsp:val=&quot;00710104&quot;/&gt;&lt;wsp:rsid wsp:val=&quot;00711853&quot;/&gt;&lt;wsp:rsid wsp:val=&quot;00717831&quot;/&gt;&lt;wsp:rsid wsp:val=&quot;00720487&quot;/&gt;&lt;wsp:rsid wsp:val=&quot;00720889&quot;/&gt;&lt;wsp:rsid wsp:val=&quot;007217E0&quot;/&gt;&lt;wsp:rsid wsp:val=&quot;00721CEB&quot;/&gt;&lt;wsp:rsid wsp:val=&quot;0072510B&quot;/&gt;&lt;wsp:rsid wsp:val=&quot;00726A62&quot;/&gt;&lt;wsp:rsid wsp:val=&quot;00731171&quot;/&gt;&lt;wsp:rsid wsp:val=&quot;007319F9&quot;/&gt;&lt;wsp:rsid wsp:val=&quot;0073478E&quot;/&gt;&lt;wsp:rsid wsp:val=&quot;00734871&quot;/&gt;&lt;wsp:rsid wsp:val=&quot;00735722&quot;/&gt;&lt;wsp:rsid wsp:val=&quot;00741183&quot;/&gt;&lt;wsp:rsid wsp:val=&quot;0074459C&quot;/&gt;&lt;wsp:rsid wsp:val=&quot;00745A75&quot;/&gt;&lt;wsp:rsid wsp:val=&quot;00752E7A&quot;/&gt;&lt;wsp:rsid wsp:val=&quot;00756D63&quot;/&gt;&lt;wsp:rsid wsp:val=&quot;007605E0&quot;/&gt;&lt;wsp:rsid wsp:val=&quot;007621AD&quot;/&gt;&lt;wsp:rsid wsp:val=&quot;0076285F&quot;/&gt;&lt;wsp:rsid wsp:val=&quot;007638BB&quot;/&gt;&lt;wsp:rsid wsp:val=&quot;00764DD1&quot;/&gt;&lt;wsp:rsid wsp:val=&quot;0077116A&quot;/&gt;&lt;wsp:rsid wsp:val=&quot;00772E65&quot;/&gt;&lt;wsp:rsid wsp:val=&quot;007762DC&quot;/&gt;&lt;wsp:rsid wsp:val=&quot;0078679A&quot;/&gt;&lt;wsp:rsid wsp:val=&quot;00793D6E&quot;/&gt;&lt;wsp:rsid wsp:val=&quot;00795AB0&quot;/&gt;&lt;wsp:rsid wsp:val=&quot;00797E4D&quot;/&gt;&lt;wsp:rsid wsp:val=&quot;00797EA0&quot;/&gt;&lt;wsp:rsid wsp:val=&quot;007A2E9F&quot;/&gt;&lt;wsp:rsid wsp:val=&quot;007A2F89&quot;/&gt;&lt;wsp:rsid wsp:val=&quot;007A3016&quot;/&gt;&lt;wsp:rsid wsp:val=&quot;007A7DDA&quot;/&gt;&lt;wsp:rsid wsp:val=&quot;007B140C&quot;/&gt;&lt;wsp:rsid wsp:val=&quot;007B1598&quot;/&gt;&lt;wsp:rsid wsp:val=&quot;007B17D0&quot;/&gt;&lt;wsp:rsid wsp:val=&quot;007B382C&quot;/&gt;&lt;wsp:rsid wsp:val=&quot;007B3E4D&quot;/&gt;&lt;wsp:rsid wsp:val=&quot;007B5ED8&quot;/&gt;&lt;wsp:rsid wsp:val=&quot;007B6032&quot;/&gt;&lt;wsp:rsid wsp:val=&quot;007C2FF1&quot;/&gt;&lt;wsp:rsid wsp:val=&quot;007C7315&quot;/&gt;&lt;wsp:rsid wsp:val=&quot;007E2975&quot;/&gt;&lt;wsp:rsid wsp:val=&quot;007E387E&quot;/&gt;&lt;wsp:rsid wsp:val=&quot;007E47AA&quot;/&gt;&lt;wsp:rsid wsp:val=&quot;007E5411&quot;/&gt;&lt;wsp:rsid wsp:val=&quot;007F0968&quot;/&gt;&lt;wsp:rsid wsp:val=&quot;007F2768&quot;/&gt;&lt;wsp:rsid wsp:val=&quot;007F3DC9&quot;/&gt;&lt;wsp:rsid wsp:val=&quot;007F4F68&quot;/&gt;&lt;wsp:rsid wsp:val=&quot;00803B45&quot;/&gt;&lt;wsp:rsid wsp:val=&quot;00807459&quot;/&gt;&lt;wsp:rsid wsp:val=&quot;0081194B&quot;/&gt;&lt;wsp:rsid wsp:val=&quot;00812544&quot;/&gt;&lt;wsp:rsid wsp:val=&quot;008162F5&quot;/&gt;&lt;wsp:rsid wsp:val=&quot;0081748A&quot;/&gt;&lt;wsp:rsid wsp:val=&quot;008204C2&quot;/&gt;&lt;wsp:rsid wsp:val=&quot;00821D0E&quot;/&gt;&lt;wsp:rsid wsp:val=&quot;00824E85&quot;/&gt;&lt;wsp:rsid wsp:val=&quot;00831FB1&quot;/&gt;&lt;wsp:rsid wsp:val=&quot;00833D31&quot;/&gt;&lt;wsp:rsid wsp:val=&quot;008345D3&quot;/&gt;&lt;wsp:rsid wsp:val=&quot;00835484&quot;/&gt;&lt;wsp:rsid wsp:val=&quot;00835581&quot;/&gt;&lt;wsp:rsid wsp:val=&quot;008407FF&quot;/&gt;&lt;wsp:rsid wsp:val=&quot;00842D09&quot;/&gt;&lt;wsp:rsid wsp:val=&quot;0084666C&quot;/&gt;&lt;wsp:rsid wsp:val=&quot;008523A6&quot;/&gt;&lt;wsp:rsid wsp:val=&quot;008548D0&quot;/&gt;&lt;wsp:rsid wsp:val=&quot;00860B1D&quot;/&gt;&lt;wsp:rsid wsp:val=&quot;00871386&quot;/&gt;&lt;wsp:rsid wsp:val=&quot;00872724&quot;/&gt;&lt;wsp:rsid wsp:val=&quot;00872884&quot;/&gt;&lt;wsp:rsid wsp:val=&quot;00877960&quot;/&gt;&lt;wsp:rsid wsp:val=&quot;0088056A&quot;/&gt;&lt;wsp:rsid wsp:val=&quot;008808C3&quot;/&gt;&lt;wsp:rsid wsp:val=&quot;0088112F&quot;/&gt;&lt;wsp:rsid wsp:val=&quot;00881A1E&quot;/&gt;&lt;wsp:rsid wsp:val=&quot;008860A6&quot;/&gt;&lt;wsp:rsid wsp:val=&quot;00886128&quot;/&gt;&lt;wsp:rsid wsp:val=&quot;00887C6E&quot;/&gt;&lt;wsp:rsid wsp:val=&quot;00890074&quot;/&gt;&lt;wsp:rsid wsp:val=&quot;0089050C&quot;/&gt;&lt;wsp:rsid wsp:val=&quot;0089397B&quot;/&gt;&lt;wsp:rsid wsp:val=&quot;00893B46&quot;/&gt;&lt;wsp:rsid wsp:val=&quot;00897989&quot;/&gt;&lt;wsp:rsid wsp:val=&quot;008A03D7&quot;/&gt;&lt;wsp:rsid wsp:val=&quot;008A41EB&quot;/&gt;&lt;wsp:rsid wsp:val=&quot;008A6015&quot;/&gt;&lt;wsp:rsid wsp:val=&quot;008B0A4D&quot;/&gt;&lt;wsp:rsid wsp:val=&quot;008B38CE&quot;/&gt;&lt;wsp:rsid wsp:val=&quot;008B5DA2&quot;/&gt;&lt;wsp:rsid wsp:val=&quot;008B6DAA&quot;/&gt;&lt;wsp:rsid wsp:val=&quot;008C0257&quot;/&gt;&lt;wsp:rsid wsp:val=&quot;008C06A1&quot;/&gt;&lt;wsp:rsid wsp:val=&quot;008C1A59&quot;/&gt;&lt;wsp:rsid wsp:val=&quot;008C7709&quot;/&gt;&lt;wsp:rsid wsp:val=&quot;008C7AA1&quot;/&gt;&lt;wsp:rsid wsp:val=&quot;008D12CE&quot;/&gt;&lt;wsp:rsid wsp:val=&quot;008D40D5&quot;/&gt;&lt;wsp:rsid wsp:val=&quot;008D62B4&quot;/&gt;&lt;wsp:rsid wsp:val=&quot;008D7D22&quot;/&gt;&lt;wsp:rsid wsp:val=&quot;008E0049&quot;/&gt;&lt;wsp:rsid wsp:val=&quot;008E36BF&quot;/&gt;&lt;wsp:rsid wsp:val=&quot;008E475E&quot;/&gt;&lt;wsp:rsid wsp:val=&quot;008E60FA&quot;/&gt;&lt;wsp:rsid wsp:val=&quot;008E7DB9&quot;/&gt;&lt;wsp:rsid wsp:val=&quot;008F0089&quot;/&gt;&lt;wsp:rsid wsp:val=&quot;008F06F6&quot;/&gt;&lt;wsp:rsid wsp:val=&quot;008F1767&quot;/&gt;&lt;wsp:rsid wsp:val=&quot;008F2DC0&quot;/&gt;&lt;wsp:rsid wsp:val=&quot;008F358F&quot;/&gt;&lt;wsp:rsid wsp:val=&quot;008F41EE&quot;/&gt;&lt;wsp:rsid wsp:val=&quot;008F5E2F&quot;/&gt;&lt;wsp:rsid wsp:val=&quot;008F6306&quot;/&gt;&lt;wsp:rsid wsp:val=&quot;00900845&quot;/&gt;&lt;wsp:rsid wsp:val=&quot;00912A0F&quot;/&gt;&lt;wsp:rsid wsp:val=&quot;00912D01&quot;/&gt;&lt;wsp:rsid wsp:val=&quot;009143FD&quot;/&gt;&lt;wsp:rsid wsp:val=&quot;00916A18&quot;/&gt;&lt;wsp:rsid wsp:val=&quot;0092029C&quot;/&gt;&lt;wsp:rsid wsp:val=&quot;009215B0&quot;/&gt;&lt;wsp:rsid wsp:val=&quot;00921A30&quot;/&gt;&lt;wsp:rsid wsp:val=&quot;00922220&quot;/&gt;&lt;wsp:rsid wsp:val=&quot;00924897&quot;/&gt;&lt;wsp:rsid wsp:val=&quot;00926948&quot;/&gt;&lt;wsp:rsid wsp:val=&quot;00927CE5&quot;/&gt;&lt;wsp:rsid wsp:val=&quot;009428CC&quot;/&gt;&lt;wsp:rsid wsp:val=&quot;00944540&quot;/&gt;&lt;wsp:rsid wsp:val=&quot;00945AB6&quot;/&gt;&lt;wsp:rsid wsp:val=&quot;00946003&quot;/&gt;&lt;wsp:rsid wsp:val=&quot;009460E3&quot;/&gt;&lt;wsp:rsid wsp:val=&quot;00950342&quot;/&gt;&lt;wsp:rsid wsp:val=&quot;00952649&quot;/&gt;&lt;wsp:rsid wsp:val=&quot;009550EE&quot;/&gt;&lt;wsp:rsid wsp:val=&quot;00964A81&quot;/&gt;&lt;wsp:rsid wsp:val=&quot;009673A8&quot;/&gt;&lt;wsp:rsid wsp:val=&quot;00967A5F&quot;/&gt;&lt;wsp:rsid wsp:val=&quot;00973709&quot;/&gt;&lt;wsp:rsid wsp:val=&quot;00977661&quot;/&gt;&lt;wsp:rsid wsp:val=&quot;00981029&quot;/&gt;&lt;wsp:rsid wsp:val=&quot;00981E16&quot;/&gt;&lt;wsp:rsid wsp:val=&quot;00984183&quot;/&gt;&lt;wsp:rsid wsp:val=&quot;00995F40&quot;/&gt;&lt;wsp:rsid wsp:val=&quot;00997AAF&quot;/&gt;&lt;wsp:rsid wsp:val=&quot;009A02A5&quot;/&gt;&lt;wsp:rsid wsp:val=&quot;009A163C&quot;/&gt;&lt;wsp:rsid wsp:val=&quot;009A19A8&quot;/&gt;&lt;wsp:rsid wsp:val=&quot;009A1FE7&quot;/&gt;&lt;wsp:rsid wsp:val=&quot;009A2A9F&quot;/&gt;&lt;wsp:rsid wsp:val=&quot;009A53BD&quot;/&gt;&lt;wsp:rsid wsp:val=&quot;009A5ACF&quot;/&gt;&lt;wsp:rsid wsp:val=&quot;009B3E90&quot;/&gt;&lt;wsp:rsid wsp:val=&quot;009B42D3&quot;/&gt;&lt;wsp:rsid wsp:val=&quot;009B445A&quot;/&gt;&lt;wsp:rsid wsp:val=&quot;009B766F&quot;/&gt;&lt;wsp:rsid wsp:val=&quot;009C1086&quot;/&gt;&lt;wsp:rsid wsp:val=&quot;009C1616&quot;/&gt;&lt;wsp:rsid wsp:val=&quot;009C2AD5&quot;/&gt;&lt;wsp:rsid wsp:val=&quot;009C7CD7&quot;/&gt;&lt;wsp:rsid wsp:val=&quot;009D14BF&quot;/&gt;&lt;wsp:rsid wsp:val=&quot;009D2748&quot;/&gt;&lt;wsp:rsid wsp:val=&quot;009D3989&quot;/&gt;&lt;wsp:rsid wsp:val=&quot;009D7ACA&quot;/&gt;&lt;wsp:rsid wsp:val=&quot;009E05D3&quot;/&gt;&lt;wsp:rsid wsp:val=&quot;009E2303&quot;/&gt;&lt;wsp:rsid wsp:val=&quot;009E2323&quot;/&gt;&lt;wsp:rsid wsp:val=&quot;009E505A&quot;/&gt;&lt;wsp:rsid wsp:val=&quot;009E61B5&quot;/&gt;&lt;wsp:rsid wsp:val=&quot;009F069C&quot;/&gt;&lt;wsp:rsid wsp:val=&quot;009F0CF8&quot;/&gt;&lt;wsp:rsid wsp:val=&quot;009F19A0&quot;/&gt;&lt;wsp:rsid wsp:val=&quot;009F4FD0&quot;/&gt;&lt;wsp:rsid wsp:val=&quot;009F696D&quot;/&gt;&lt;wsp:rsid wsp:val=&quot;009F6D68&quot;/&gt;&lt;wsp:rsid wsp:val=&quot;009F7E85&quot;/&gt;&lt;wsp:rsid wsp:val=&quot;00A039D4&quot;/&gt;&lt;wsp:rsid wsp:val=&quot;00A04434&quot;/&gt;&lt;wsp:rsid wsp:val=&quot;00A05BE8&quot;/&gt;&lt;wsp:rsid wsp:val=&quot;00A069CB&quot;/&gt;&lt;wsp:rsid wsp:val=&quot;00A1195D&quot;/&gt;&lt;wsp:rsid wsp:val=&quot;00A12854&quot;/&gt;&lt;wsp:rsid wsp:val=&quot;00A13469&quot;/&gt;&lt;wsp:rsid wsp:val=&quot;00A13C68&quot;/&gt;&lt;wsp:rsid wsp:val=&quot;00A2108F&quot;/&gt;&lt;wsp:rsid wsp:val=&quot;00A26A40&quot;/&gt;&lt;wsp:rsid wsp:val=&quot;00A26F2A&quot;/&gt;&lt;wsp:rsid wsp:val=&quot;00A30E46&quot;/&gt;&lt;wsp:rsid wsp:val=&quot;00A31C26&quot;/&gt;&lt;wsp:rsid wsp:val=&quot;00A32259&quot;/&gt;&lt;wsp:rsid wsp:val=&quot;00A32925&quot;/&gt;&lt;wsp:rsid wsp:val=&quot;00A33197&quot;/&gt;&lt;wsp:rsid wsp:val=&quot;00A33BCB&quot;/&gt;&lt;wsp:rsid wsp:val=&quot;00A342D6&quot;/&gt;&lt;wsp:rsid wsp:val=&quot;00A36DC1&quot;/&gt;&lt;wsp:rsid wsp:val=&quot;00A37F52&quot;/&gt;&lt;wsp:rsid wsp:val=&quot;00A4233F&quot;/&gt;&lt;wsp:rsid wsp:val=&quot;00A42657&quot;/&gt;&lt;wsp:rsid wsp:val=&quot;00A43497&quot;/&gt;&lt;wsp:rsid wsp:val=&quot;00A45EE7&quot;/&gt;&lt;wsp:rsid wsp:val=&quot;00A46C3F&quot;/&gt;&lt;wsp:rsid wsp:val=&quot;00A50F63&quot;/&gt;&lt;wsp:rsid wsp:val=&quot;00A51613&quot;/&gt;&lt;wsp:rsid wsp:val=&quot;00A618EC&quot;/&gt;&lt;wsp:rsid wsp:val=&quot;00A62EE5&quot;/&gt;&lt;wsp:rsid wsp:val=&quot;00A701E6&quot;/&gt;&lt;wsp:rsid wsp:val=&quot;00A73BAB&quot;/&gt;&lt;wsp:rsid wsp:val=&quot;00A7471C&quot;/&gt;&lt;wsp:rsid wsp:val=&quot;00A755DE&quot;/&gt;&lt;wsp:rsid wsp:val=&quot;00A75D60&quot;/&gt;&lt;wsp:rsid wsp:val=&quot;00A77668&quot;/&gt;&lt;wsp:rsid wsp:val=&quot;00A832D6&quot;/&gt;&lt;wsp:rsid wsp:val=&quot;00A836C5&quot;/&gt;&lt;wsp:rsid wsp:val=&quot;00A841F5&quot;/&gt;&lt;wsp:rsid wsp:val=&quot;00A8501F&quot;/&gt;&lt;wsp:rsid wsp:val=&quot;00A93656&quot;/&gt;&lt;wsp:rsid wsp:val=&quot;00A965ED&quot;/&gt;&lt;wsp:rsid wsp:val=&quot;00AA25A1&quot;/&gt;&lt;wsp:rsid wsp:val=&quot;00AA3077&quot;/&gt;&lt;wsp:rsid wsp:val=&quot;00AA4050&quot;/&gt;&lt;wsp:rsid wsp:val=&quot;00AA5283&quot;/&gt;&lt;wsp:rsid wsp:val=&quot;00AA6559&quot;/&gt;&lt;wsp:rsid wsp:val=&quot;00AA6942&quot;/&gt;&lt;wsp:rsid wsp:val=&quot;00AB059F&quot;/&gt;&lt;wsp:rsid wsp:val=&quot;00AB0775&quot;/&gt;&lt;wsp:rsid wsp:val=&quot;00AB1812&quot;/&gt;&lt;wsp:rsid wsp:val=&quot;00AB5878&quot;/&gt;&lt;wsp:rsid wsp:val=&quot;00AC6C78&quot;/&gt;&lt;wsp:rsid wsp:val=&quot;00AD0BBF&quot;/&gt;&lt;wsp:rsid wsp:val=&quot;00AD39D3&quot;/&gt;&lt;wsp:rsid wsp:val=&quot;00AD4F6C&quot;/&gt;&lt;wsp:rsid wsp:val=&quot;00AD60FE&quot;/&gt;&lt;wsp:rsid wsp:val=&quot;00AE1F77&quot;/&gt;&lt;wsp:rsid wsp:val=&quot;00AE4D08&quot;/&gt;&lt;wsp:rsid wsp:val=&quot;00AE6DDD&quot;/&gt;&lt;wsp:rsid wsp:val=&quot;00AE7800&quot;/&gt;&lt;wsp:rsid wsp:val=&quot;00AF0B14&quot;/&gt;&lt;wsp:rsid wsp:val=&quot;00AF18E5&quot;/&gt;&lt;wsp:rsid wsp:val=&quot;00AF5BD0&quot;/&gt;&lt;wsp:rsid wsp:val=&quot;00AF64EB&quot;/&gt;&lt;wsp:rsid wsp:val=&quot;00AF7170&quot;/&gt;&lt;wsp:rsid wsp:val=&quot;00B00BC6&quot;/&gt;&lt;wsp:rsid wsp:val=&quot;00B074CD&quot;/&gt;&lt;wsp:rsid wsp:val=&quot;00B12D78&quot;/&gt;&lt;wsp:rsid wsp:val=&quot;00B16749&quot;/&gt;&lt;wsp:rsid wsp:val=&quot;00B214E1&quot;/&gt;&lt;wsp:rsid wsp:val=&quot;00B21844&quot;/&gt;&lt;wsp:rsid wsp:val=&quot;00B21EFD&quot;/&gt;&lt;wsp:rsid wsp:val=&quot;00B22670&quot;/&gt;&lt;wsp:rsid wsp:val=&quot;00B255D7&quot;/&gt;&lt;wsp:rsid wsp:val=&quot;00B25BB3&quot;/&gt;&lt;wsp:rsid wsp:val=&quot;00B31683&quot;/&gt;&lt;wsp:rsid wsp:val=&quot;00B42525&quot;/&gt;&lt;wsp:rsid wsp:val=&quot;00B43A0B&quot;/&gt;&lt;wsp:rsid wsp:val=&quot;00B44983&quot;/&gt;&lt;wsp:rsid wsp:val=&quot;00B4757C&quot;/&gt;&lt;wsp:rsid wsp:val=&quot;00B50910&quot;/&gt;&lt;wsp:rsid wsp:val=&quot;00B51C83&quot;/&gt;&lt;wsp:rsid wsp:val=&quot;00B53F3C&quot;/&gt;&lt;wsp:rsid wsp:val=&quot;00B54DCB&quot;/&gt;&lt;wsp:rsid wsp:val=&quot;00B54FBB&quot;/&gt;&lt;wsp:rsid wsp:val=&quot;00B56F1B&quot;/&gt;&lt;wsp:rsid wsp:val=&quot;00B61301&quot;/&gt;&lt;wsp:rsid wsp:val=&quot;00B62803&quot;/&gt;&lt;wsp:rsid wsp:val=&quot;00B63D54&quot;/&gt;&lt;wsp:rsid wsp:val=&quot;00B65A65&quot;/&gt;&lt;wsp:rsid wsp:val=&quot;00B72992&quot;/&gt;&lt;wsp:rsid wsp:val=&quot;00B757E4&quot;/&gt;&lt;wsp:rsid wsp:val=&quot;00B75998&quot;/&gt;&lt;wsp:rsid wsp:val=&quot;00B8039E&quot;/&gt;&lt;wsp:rsid wsp:val=&quot;00B81E0E&quot;/&gt;&lt;wsp:rsid wsp:val=&quot;00B86F1E&quot;/&gt;&lt;wsp:rsid wsp:val=&quot;00B87B3C&quot;/&gt;&lt;wsp:rsid wsp:val=&quot;00B9259E&quot;/&gt;&lt;wsp:rsid wsp:val=&quot;00B92ACD&quot;/&gt;&lt;wsp:rsid wsp:val=&quot;00B93084&quot;/&gt;&lt;wsp:rsid wsp:val=&quot;00B94D5C&quot;/&gt;&lt;wsp:rsid wsp:val=&quot;00B9591D&quot;/&gt;&lt;wsp:rsid wsp:val=&quot;00BA57F9&quot;/&gt;&lt;wsp:rsid wsp:val=&quot;00BB0586&quot;/&gt;&lt;wsp:rsid wsp:val=&quot;00BB05D2&quot;/&gt;&lt;wsp:rsid wsp:val=&quot;00BB2B52&quot;/&gt;&lt;wsp:rsid wsp:val=&quot;00BB2C30&quot;/&gt;&lt;wsp:rsid wsp:val=&quot;00BB5160&quot;/&gt;&lt;wsp:rsid wsp:val=&quot;00BB7FD9&quot;/&gt;&lt;wsp:rsid wsp:val=&quot;00BC044E&quot;/&gt;&lt;wsp:rsid wsp:val=&quot;00BC1D7F&quot;/&gt;&lt;wsp:rsid wsp:val=&quot;00BC1D81&quot;/&gt;&lt;wsp:rsid wsp:val=&quot;00BC2163&quot;/&gt;&lt;wsp:rsid wsp:val=&quot;00BC2BC5&quot;/&gt;&lt;wsp:rsid wsp:val=&quot;00BC3F56&quot;/&gt;&lt;wsp:rsid wsp:val=&quot;00BC469C&quot;/&gt;&lt;wsp:rsid wsp:val=&quot;00BC50F9&quot;/&gt;&lt;wsp:rsid wsp:val=&quot;00BC5ED6&quot;/&gt;&lt;wsp:rsid wsp:val=&quot;00BC74DB&quot;/&gt;&lt;wsp:rsid wsp:val=&quot;00BD0C3A&quot;/&gt;&lt;wsp:rsid wsp:val=&quot;00BD1EDA&quot;/&gt;&lt;wsp:rsid wsp:val=&quot;00BD6993&quot;/&gt;&lt;wsp:rsid wsp:val=&quot;00BE3A36&quot;/&gt;&lt;wsp:rsid wsp:val=&quot;00BE63C0&quot;/&gt;&lt;wsp:rsid wsp:val=&quot;00BF57D8&quot;/&gt;&lt;wsp:rsid wsp:val=&quot;00BF7C92&quot;/&gt;&lt;wsp:rsid wsp:val=&quot;00C044D3&quot;/&gt;&lt;wsp:rsid wsp:val=&quot;00C04608&quot;/&gt;&lt;wsp:rsid wsp:val=&quot;00C0593D&quot;/&gt;&lt;wsp:rsid wsp:val=&quot;00C05B25&quot;/&gt;&lt;wsp:rsid wsp:val=&quot;00C06FF3&quot;/&gt;&lt;wsp:rsid wsp:val=&quot;00C141F1&quot;/&gt;&lt;wsp:rsid wsp:val=&quot;00C14B5C&quot;/&gt;&lt;wsp:rsid wsp:val=&quot;00C15192&quot;/&gt;&lt;wsp:rsid wsp:val=&quot;00C15691&quot;/&gt;&lt;wsp:rsid wsp:val=&quot;00C15CFF&quot;/&gt;&lt;wsp:rsid wsp:val=&quot;00C20E95&quot;/&gt;&lt;wsp:rsid wsp:val=&quot;00C2310C&quot;/&gt;&lt;wsp:rsid wsp:val=&quot;00C24310&quot;/&gt;&lt;wsp:rsid wsp:val=&quot;00C260EC&quot;/&gt;&lt;wsp:rsid wsp:val=&quot;00C26AB6&quot;/&gt;&lt;wsp:rsid wsp:val=&quot;00C30264&quot;/&gt;&lt;wsp:rsid wsp:val=&quot;00C362AA&quot;/&gt;&lt;wsp:rsid wsp:val=&quot;00C36B14&quot;/&gt;&lt;wsp:rsid wsp:val=&quot;00C36CDF&quot;/&gt;&lt;wsp:rsid wsp:val=&quot;00C4110A&quot;/&gt;&lt;wsp:rsid wsp:val=&quot;00C41779&quot;/&gt;&lt;wsp:rsid wsp:val=&quot;00C434DA&quot;/&gt;&lt;wsp:rsid wsp:val=&quot;00C43CF5&quot;/&gt;&lt;wsp:rsid wsp:val=&quot;00C449C2&quot;/&gt;&lt;wsp:rsid wsp:val=&quot;00C44DB8&quot;/&gt;&lt;wsp:rsid wsp:val=&quot;00C52B75&quot;/&gt;&lt;wsp:rsid wsp:val=&quot;00C56442&quot;/&gt;&lt;wsp:rsid wsp:val=&quot;00C57D32&quot;/&gt;&lt;wsp:rsid wsp:val=&quot;00C618B4&quot;/&gt;&lt;wsp:rsid wsp:val=&quot;00C62F4D&quot;/&gt;&lt;wsp:rsid wsp:val=&quot;00C633BB&quot;/&gt;&lt;wsp:rsid wsp:val=&quot;00C64457&quot;/&gt;&lt;wsp:rsid wsp:val=&quot;00C65A4E&quot;/&gt;&lt;wsp:rsid wsp:val=&quot;00C65DD4&quot;/&gt;&lt;wsp:rsid wsp:val=&quot;00C66143&quot;/&gt;&lt;wsp:rsid wsp:val=&quot;00C67783&quot;/&gt;&lt;wsp:rsid wsp:val=&quot;00C75FF2&quot;/&gt;&lt;wsp:rsid wsp:val=&quot;00C8357D&quot;/&gt;&lt;wsp:rsid wsp:val=&quot;00C85672&quot;/&gt;&lt;wsp:rsid wsp:val=&quot;00C87EC3&quot;/&gt;&lt;wsp:rsid wsp:val=&quot;00C90583&quot;/&gt;&lt;wsp:rsid wsp:val=&quot;00C908BA&quot;/&gt;&lt;wsp:rsid wsp:val=&quot;00C90AE6&quot;/&gt;&lt;wsp:rsid wsp:val=&quot;00C91D62&quot;/&gt;&lt;wsp:rsid wsp:val=&quot;00C92DCE&quot;/&gt;&lt;wsp:rsid wsp:val=&quot;00C930BE&quot;/&gt;&lt;wsp:rsid wsp:val=&quot;00C93D5D&quot;/&gt;&lt;wsp:rsid wsp:val=&quot;00C948FA&quot;/&gt;&lt;wsp:rsid wsp:val=&quot;00CA0F18&quot;/&gt;&lt;wsp:rsid wsp:val=&quot;00CA45E3&quot;/&gt;&lt;wsp:rsid wsp:val=&quot;00CA7CAD&quot;/&gt;&lt;wsp:rsid wsp:val=&quot;00CB5414&quot;/&gt;&lt;wsp:rsid wsp:val=&quot;00CC37FC&quot;/&gt;&lt;wsp:rsid wsp:val=&quot;00CC3C19&quot;/&gt;&lt;wsp:rsid wsp:val=&quot;00CC3D8D&quot;/&gt;&lt;wsp:rsid wsp:val=&quot;00CC48BA&quot;/&gt;&lt;wsp:rsid wsp:val=&quot;00CC5894&quot;/&gt;&lt;wsp:rsid wsp:val=&quot;00CC70B8&quot;/&gt;&lt;wsp:rsid wsp:val=&quot;00CD0C1E&quot;/&gt;&lt;wsp:rsid wsp:val=&quot;00CD5774&quot;/&gt;&lt;wsp:rsid wsp:val=&quot;00CD5DBB&quot;/&gt;&lt;wsp:rsid wsp:val=&quot;00CD68F9&quot;/&gt;&lt;wsp:rsid wsp:val=&quot;00CD7244&quot;/&gt;&lt;wsp:rsid wsp:val=&quot;00CE15E1&quot;/&gt;&lt;wsp:rsid wsp:val=&quot;00CE1BC9&quot;/&gt;&lt;wsp:rsid wsp:val=&quot;00CE44C5&quot;/&gt;&lt;wsp:rsid wsp:val=&quot;00CF4459&quot;/&gt;&lt;wsp:rsid wsp:val=&quot;00D0080A&quot;/&gt;&lt;wsp:rsid wsp:val=&quot;00D0084F&quot;/&gt;&lt;wsp:rsid wsp:val=&quot;00D0160F&quot;/&gt;&lt;wsp:rsid wsp:val=&quot;00D01D13&quot;/&gt;&lt;wsp:rsid wsp:val=&quot;00D21F73&quot;/&gt;&lt;wsp:rsid wsp:val=&quot;00D22EB6&quot;/&gt;&lt;wsp:rsid wsp:val=&quot;00D23C9C&quot;/&gt;&lt;wsp:rsid wsp:val=&quot;00D24F90&quot;/&gt;&lt;wsp:rsid wsp:val=&quot;00D2778C&quot;/&gt;&lt;wsp:rsid wsp:val=&quot;00D27E1A&quot;/&gt;&lt;wsp:rsid wsp:val=&quot;00D37ED8&quot;/&gt;&lt;wsp:rsid wsp:val=&quot;00D41BA8&quot;/&gt;&lt;wsp:rsid wsp:val=&quot;00D44652&quot;/&gt;&lt;wsp:rsid wsp:val=&quot;00D44A8A&quot;/&gt;&lt;wsp:rsid wsp:val=&quot;00D47FDB&quot;/&gt;&lt;wsp:rsid wsp:val=&quot;00D51CAE&quot;/&gt;&lt;wsp:rsid wsp:val=&quot;00D6524C&quot;/&gt;&lt;wsp:rsid wsp:val=&quot;00D65FAC&quot;/&gt;&lt;wsp:rsid wsp:val=&quot;00D75E80&quot;/&gt;&lt;wsp:rsid wsp:val=&quot;00D77C94&quot;/&gt;&lt;wsp:rsid wsp:val=&quot;00D818A7&quot;/&gt;&lt;wsp:rsid wsp:val=&quot;00D857EF&quot;/&gt;&lt;wsp:rsid wsp:val=&quot;00D858FC&quot;/&gt;&lt;wsp:rsid wsp:val=&quot;00D87834&quot;/&gt;&lt;wsp:rsid wsp:val=&quot;00D951A6&quot;/&gt;&lt;wsp:rsid wsp:val=&quot;00DA0602&quot;/&gt;&lt;wsp:rsid wsp:val=&quot;00DA3222&quot;/&gt;&lt;wsp:rsid wsp:val=&quot;00DB0225&quot;/&gt;&lt;wsp:rsid wsp:val=&quot;00DB2986&quot;/&gt;&lt;wsp:rsid wsp:val=&quot;00DB77DD&quot;/&gt;&lt;wsp:rsid wsp:val=&quot;00DB7BBB&quot;/&gt;&lt;wsp:rsid wsp:val=&quot;00DC0313&quot;/&gt;&lt;wsp:rsid wsp:val=&quot;00DC08BB&quot;/&gt;&lt;wsp:rsid wsp:val=&quot;00DC0C7B&quot;/&gt;&lt;wsp:rsid wsp:val=&quot;00DC5D0D&quot;/&gt;&lt;wsp:rsid wsp:val=&quot;00DC6560&quot;/&gt;&lt;wsp:rsid wsp:val=&quot;00DC65AB&quot;/&gt;&lt;wsp:rsid wsp:val=&quot;00DD59C2&quot;/&gt;&lt;wsp:rsid wsp:val=&quot;00DD72DC&quot;/&gt;&lt;wsp:rsid wsp:val=&quot;00DE30D6&quot;/&gt;&lt;wsp:rsid wsp:val=&quot;00DE3EC5&quot;/&gt;&lt;wsp:rsid wsp:val=&quot;00DE437B&quot;/&gt;&lt;wsp:rsid wsp:val=&quot;00DE6811&quot;/&gt;&lt;wsp:rsid wsp:val=&quot;00DF3126&quot;/&gt;&lt;wsp:rsid wsp:val=&quot;00DF31C7&quot;/&gt;&lt;wsp:rsid wsp:val=&quot;00DF5DCC&quot;/&gt;&lt;wsp:rsid wsp:val=&quot;00E13994&quot;/&gt;&lt;wsp:rsid wsp:val=&quot;00E17AD7&quot;/&gt;&lt;wsp:rsid wsp:val=&quot;00E20F9B&quot;/&gt;&lt;wsp:rsid wsp:val=&quot;00E2574D&quot;/&gt;&lt;wsp:rsid wsp:val=&quot;00E26607&quot;/&gt;&lt;wsp:rsid wsp:val=&quot;00E2790B&quot;/&gt;&lt;wsp:rsid wsp:val=&quot;00E30BFA&quot;/&gt;&lt;wsp:rsid wsp:val=&quot;00E3363A&quot;/&gt;&lt;wsp:rsid wsp:val=&quot;00E35FE7&quot;/&gt;&lt;wsp:rsid wsp:val=&quot;00E37CEB&quot;/&gt;&lt;wsp:rsid wsp:val=&quot;00E4029F&quot;/&gt;&lt;wsp:rsid wsp:val=&quot;00E4057C&quot;/&gt;&lt;wsp:rsid wsp:val=&quot;00E40FFC&quot;/&gt;&lt;wsp:rsid wsp:val=&quot;00E4184D&quot;/&gt;&lt;wsp:rsid wsp:val=&quot;00E41BAA&quot;/&gt;&lt;wsp:rsid wsp:val=&quot;00E46999&quot;/&gt;&lt;wsp:rsid wsp:val=&quot;00E52962&quot;/&gt;&lt;wsp:rsid wsp:val=&quot;00E52A01&quot;/&gt;&lt;wsp:rsid wsp:val=&quot;00E53FEA&quot;/&gt;&lt;wsp:rsid wsp:val=&quot;00E5732D&quot;/&gt;&lt;wsp:rsid wsp:val=&quot;00E57642&quot;/&gt;&lt;wsp:rsid wsp:val=&quot;00E64714&quot;/&gt;&lt;wsp:rsid wsp:val=&quot;00E662E5&quot;/&gt;&lt;wsp:rsid wsp:val=&quot;00E67F0A&quot;/&gt;&lt;wsp:rsid wsp:val=&quot;00E70E33&quot;/&gt;&lt;wsp:rsid wsp:val=&quot;00E73A18&quot;/&gt;&lt;wsp:rsid wsp:val=&quot;00E73B67&quot;/&gt;&lt;wsp:rsid wsp:val=&quot;00E74E6C&quot;/&gt;&lt;wsp:rsid wsp:val=&quot;00E759A8&quot;/&gt;&lt;wsp:rsid wsp:val=&quot;00E8223B&quot;/&gt;&lt;wsp:rsid wsp:val=&quot;00E83AB4&quot;/&gt;&lt;wsp:rsid wsp:val=&quot;00E83BB6&quot;/&gt;&lt;wsp:rsid wsp:val=&quot;00E8498E&quot;/&gt;&lt;wsp:rsid wsp:val=&quot;00E84A72&quot;/&gt;&lt;wsp:rsid wsp:val=&quot;00E9053A&quot;/&gt;&lt;wsp:rsid wsp:val=&quot;00E90BCD&quot;/&gt;&lt;wsp:rsid wsp:val=&quot;00E92655&quot;/&gt;&lt;wsp:rsid wsp:val=&quot;00EA0995&quot;/&gt;&lt;wsp:rsid wsp:val=&quot;00EA5689&quot;/&gt;&lt;wsp:rsid wsp:val=&quot;00EA7658&quot;/&gt;&lt;wsp:rsid wsp:val=&quot;00EA7B6C&quot;/&gt;&lt;wsp:rsid wsp:val=&quot;00EB3A0D&quot;/&gt;&lt;wsp:rsid wsp:val=&quot;00EB4926&quot;/&gt;&lt;wsp:rsid wsp:val=&quot;00EB5024&quot;/&gt;&lt;wsp:rsid wsp:val=&quot;00EC02F7&quot;/&gt;&lt;wsp:rsid wsp:val=&quot;00EC1153&quot;/&gt;&lt;wsp:rsid wsp:val=&quot;00EC1C24&quot;/&gt;&lt;wsp:rsid wsp:val=&quot;00EC5F65&quot;/&gt;&lt;wsp:rsid wsp:val=&quot;00EC6D63&quot;/&gt;&lt;wsp:rsid wsp:val=&quot;00EC6E6C&quot;/&gt;&lt;wsp:rsid wsp:val=&quot;00ED1A18&quot;/&gt;&lt;wsp:rsid wsp:val=&quot;00ED2137&quot;/&gt;&lt;wsp:rsid wsp:val=&quot;00ED682F&quot;/&gt;&lt;wsp:rsid wsp:val=&quot;00EE01BC&quot;/&gt;&lt;wsp:rsid wsp:val=&quot;00EE2E07&quot;/&gt;&lt;wsp:rsid wsp:val=&quot;00EE3204&quot;/&gt;&lt;wsp:rsid wsp:val=&quot;00EE3496&quot;/&gt;&lt;wsp:rsid wsp:val=&quot;00EE4000&quot;/&gt;&lt;wsp:rsid wsp:val=&quot;00EE47EE&quot;/&gt;&lt;wsp:rsid wsp:val=&quot;00EE4AC9&quot;/&gt;&lt;wsp:rsid wsp:val=&quot;00EE6CE3&quot;/&gt;&lt;wsp:rsid wsp:val=&quot;00EF0286&quot;/&gt;&lt;wsp:rsid wsp:val=&quot;00EF21EA&quot;/&gt;&lt;wsp:rsid wsp:val=&quot;00F023FE&quot;/&gt;&lt;wsp:rsid wsp:val=&quot;00F02946&quot;/&gt;&lt;wsp:rsid wsp:val=&quot;00F035EE&quot;/&gt;&lt;wsp:rsid wsp:val=&quot;00F04342&quot;/&gt;&lt;wsp:rsid wsp:val=&quot;00F068A8&quot;/&gt;&lt;wsp:rsid wsp:val=&quot;00F06C3C&quot;/&gt;&lt;wsp:rsid wsp:val=&quot;00F10FE4&quot;/&gt;&lt;wsp:rsid wsp:val=&quot;00F12F33&quot;/&gt;&lt;wsp:rsid wsp:val=&quot;00F154A0&quot;/&gt;&lt;wsp:rsid wsp:val=&quot;00F16BE3&quot;/&gt;&lt;wsp:rsid wsp:val=&quot;00F20919&quot;/&gt;&lt;wsp:rsid wsp:val=&quot;00F21BD4&quot;/&gt;&lt;wsp:rsid wsp:val=&quot;00F21EAA&quot;/&gt;&lt;wsp:rsid wsp:val=&quot;00F21F52&quot;/&gt;&lt;wsp:rsid wsp:val=&quot;00F2578D&quot;/&gt;&lt;wsp:rsid wsp:val=&quot;00F25BC0&quot;/&gt;&lt;wsp:rsid wsp:val=&quot;00F2735D&quot;/&gt;&lt;wsp:rsid wsp:val=&quot;00F309E2&quot;/&gt;&lt;wsp:rsid wsp:val=&quot;00F30A81&quot;/&gt;&lt;wsp:rsid wsp:val=&quot;00F355D5&quot;/&gt;&lt;wsp:rsid wsp:val=&quot;00F3661B&quot;/&gt;&lt;wsp:rsid wsp:val=&quot;00F37BCE&quot;/&gt;&lt;wsp:rsid wsp:val=&quot;00F37F0F&quot;/&gt;&lt;wsp:rsid wsp:val=&quot;00F429C9&quot;/&gt;&lt;wsp:rsid wsp:val=&quot;00F456AD&quot;/&gt;&lt;wsp:rsid wsp:val=&quot;00F46704&quot;/&gt;&lt;wsp:rsid wsp:val=&quot;00F518B1&quot;/&gt;&lt;wsp:rsid wsp:val=&quot;00F52704&quot;/&gt;&lt;wsp:rsid wsp:val=&quot;00F53F20&quot;/&gt;&lt;wsp:rsid wsp:val=&quot;00F564AF&quot;/&gt;&lt;wsp:rsid wsp:val=&quot;00F61314&quot;/&gt;&lt;wsp:rsid wsp:val=&quot;00F617D6&quot;/&gt;&lt;wsp:rsid wsp:val=&quot;00F623F3&quot;/&gt;&lt;wsp:rsid wsp:val=&quot;00F7055F&quot;/&gt;&lt;wsp:rsid wsp:val=&quot;00F71531&quot;/&gt;&lt;wsp:rsid wsp:val=&quot;00F72961&quot;/&gt;&lt;wsp:rsid wsp:val=&quot;00F81E08&quot;/&gt;&lt;wsp:rsid wsp:val=&quot;00F8248B&quot;/&gt;&lt;wsp:rsid wsp:val=&quot;00F865EF&quot;/&gt;&lt;wsp:rsid wsp:val=&quot;00F869A2&quot;/&gt;&lt;wsp:rsid wsp:val=&quot;00F94A2D&quot;/&gt;&lt;wsp:rsid wsp:val=&quot;00FA1710&quot;/&gt;&lt;wsp:rsid wsp:val=&quot;00FA29B7&quot;/&gt;&lt;wsp:rsid wsp:val=&quot;00FA6C3E&quot;/&gt;&lt;wsp:rsid wsp:val=&quot;00FA6D61&quot;/&gt;&lt;wsp:rsid wsp:val=&quot;00FB2310&quot;/&gt;&lt;wsp:rsid wsp:val=&quot;00FB58CB&quot;/&gt;&lt;wsp:rsid wsp:val=&quot;00FB5E5E&quot;/&gt;&lt;wsp:rsid wsp:val=&quot;00FB666A&quot;/&gt;&lt;wsp:rsid wsp:val=&quot;00FB74AD&quot;/&gt;&lt;wsp:rsid wsp:val=&quot;00FC0359&quot;/&gt;&lt;wsp:rsid wsp:val=&quot;00FC4BFB&quot;/&gt;&lt;wsp:rsid wsp:val=&quot;00FC75D2&quot;/&gt;&lt;wsp:rsid wsp:val=&quot;00FD0C8E&quot;/&gt;&lt;wsp:rsid wsp:val=&quot;00FD42A8&quot;/&gt;&lt;wsp:rsid wsp:val=&quot;00FD64F2&quot;/&gt;&lt;wsp:rsid wsp:val=&quot;00FD7609&quot;/&gt;&lt;wsp:rsid wsp:val=&quot;00FE0E72&quot;/&gt;&lt;wsp:rsid wsp:val=&quot;00FE1D12&quot;/&gt;&lt;wsp:rsid wsp:val=&quot;00FE75D9&quot;/&gt;&lt;wsp:rsid wsp:val=&quot;00FF1F7B&quot;/&gt;&lt;wsp:rsid wsp:val=&quot;00FF204F&quot;/&gt;&lt;wsp:rsid wsp:val=&quot;00FF4B7E&quot;/&gt;&lt;wsp:rsid wsp:val=&quot;00FF5231&quot;/&gt;&lt;wsp:rsid wsp:val=&quot;00FF5AA2&quot;/&gt;&lt;/wsp:rsids&gt;&lt;/w:docPr&gt;&lt;w:body&gt;&lt;w:p wsp:rsidR=&quot;00000000&quot; wsp:rsidRDefault=&quot;00B62803&quot;&gt;&lt;m:oMathPara&gt;&lt;m:oMath&gt;&lt;m:r&gt;&lt;w:rPr&gt;&lt;w:rFonts w:ascii=&quot;Cambria Math&quot; w:h-ansi=&quot;Cambria Math&quot;/&gt;&lt;wx:font wx:val=&quot;Cambria Math&quot;/&gt;&lt;w:i/&gt;&lt;/w:rPr&gt;&lt;m:t&gt;â„ƒ&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body&gt;&lt;/w:wordDocument&gt;">
                        <v:imagedata r:id="rId9" o:title="" chromakey="white"/>
                      </v:shape>
                    </w:pict>
                  </w:r>
                </w:p>
              </w:tc>
            </w:tr>
            <w:tr w:rsidR="002A0D41" w:rsidRPr="001011BD" w:rsidTr="000019CC">
              <w:trPr>
                <w:trHeight w:val="467"/>
              </w:trPr>
              <w:tc>
                <w:tcPr>
                  <w:tcW w:w="1158" w:type="dxa"/>
                </w:tcPr>
                <w:p w:rsidR="009F4C07" w:rsidRPr="001011BD" w:rsidRDefault="009F4C07" w:rsidP="002A0D41">
                  <w:pPr>
                    <w:spacing w:line="240" w:lineRule="auto"/>
                    <w:rPr>
                      <w:rFonts w:ascii="Times New Roman" w:hAnsi="Times New Roman" w:cs="Times New Roman"/>
                    </w:rPr>
                  </w:pPr>
                  <w:proofErr w:type="spellStart"/>
                  <w:r w:rsidRPr="001011BD">
                    <w:rPr>
                      <w:rFonts w:ascii="Times New Roman" w:hAnsi="Times New Roman" w:cs="Times New Roman"/>
                    </w:rPr>
                    <w:t>Wachemo</w:t>
                  </w:r>
                  <w:proofErr w:type="spellEnd"/>
                  <w:r w:rsidRPr="001011BD">
                    <w:rPr>
                      <w:rFonts w:ascii="Times New Roman" w:hAnsi="Times New Roman" w:cs="Times New Roman"/>
                    </w:rPr>
                    <w:t xml:space="preserve"> </w:t>
                  </w:r>
                  <w:proofErr w:type="spellStart"/>
                  <w:r w:rsidRPr="001011BD">
                    <w:rPr>
                      <w:rFonts w:ascii="Times New Roman" w:hAnsi="Times New Roman" w:cs="Times New Roman"/>
                    </w:rPr>
                    <w:t>univrsity</w:t>
                  </w:r>
                  <w:proofErr w:type="spellEnd"/>
                </w:p>
              </w:tc>
              <w:tc>
                <w:tcPr>
                  <w:tcW w:w="995" w:type="dxa"/>
                </w:tcPr>
                <w:p w:rsidR="009F4C07" w:rsidRPr="001011BD" w:rsidRDefault="009F4C07" w:rsidP="002A0D41">
                  <w:pPr>
                    <w:spacing w:line="240" w:lineRule="auto"/>
                    <w:rPr>
                      <w:rFonts w:ascii="Times New Roman" w:hAnsi="Times New Roman" w:cs="Times New Roman"/>
                    </w:rPr>
                  </w:pPr>
                  <w:r w:rsidRPr="001011BD">
                    <w:rPr>
                      <w:rFonts w:ascii="Times New Roman" w:hAnsi="Times New Roman" w:cs="Times New Roman"/>
                    </w:rPr>
                    <w:t>230</w:t>
                  </w:r>
                </w:p>
              </w:tc>
              <w:tc>
                <w:tcPr>
                  <w:tcW w:w="1267" w:type="dxa"/>
                </w:tcPr>
                <w:p w:rsidR="009F4C07" w:rsidRPr="001011BD" w:rsidRDefault="00BB4D89" w:rsidP="002A0D41">
                  <w:pPr>
                    <w:spacing w:line="240" w:lineRule="auto"/>
                    <w:rPr>
                      <w:rFonts w:ascii="Times New Roman" w:hAnsi="Times New Roman" w:cs="Times New Roman"/>
                    </w:rPr>
                  </w:pPr>
                  <w:r w:rsidRPr="001011BD">
                    <w:rPr>
                      <w:rFonts w:ascii="Times New Roman" w:hAnsi="Times New Roman" w:cs="Times New Roman"/>
                    </w:rPr>
                    <w:t>1000-1200</w:t>
                  </w:r>
                </w:p>
              </w:tc>
              <w:tc>
                <w:tcPr>
                  <w:tcW w:w="995" w:type="dxa"/>
                </w:tcPr>
                <w:p w:rsidR="009F4C07" w:rsidRPr="001011BD" w:rsidRDefault="009F4C07" w:rsidP="002A0D41">
                  <w:pPr>
                    <w:spacing w:line="240" w:lineRule="auto"/>
                    <w:rPr>
                      <w:rFonts w:ascii="Times New Roman" w:hAnsi="Times New Roman" w:cs="Times New Roman"/>
                    </w:rPr>
                  </w:pPr>
                  <w:r w:rsidRPr="001011BD">
                    <w:rPr>
                      <w:rFonts w:ascii="Times New Roman" w:hAnsi="Times New Roman" w:cs="Times New Roman"/>
                    </w:rPr>
                    <w:t>1753</w:t>
                  </w:r>
                </w:p>
              </w:tc>
              <w:tc>
                <w:tcPr>
                  <w:tcW w:w="1177" w:type="dxa"/>
                </w:tcPr>
                <w:p w:rsidR="009F4C07" w:rsidRPr="002A0D41" w:rsidRDefault="009F4C07" w:rsidP="002A0D41">
                  <w:pPr>
                    <w:spacing w:line="240" w:lineRule="auto"/>
                    <w:rPr>
                      <w:rFonts w:ascii="Times New Roman" w:hAnsi="Times New Roman" w:cs="Times New Roman"/>
                      <w:sz w:val="24"/>
                      <w:szCs w:val="24"/>
                    </w:rPr>
                  </w:pPr>
                  <w:r w:rsidRPr="001011BD">
                    <w:rPr>
                      <w:rFonts w:ascii="Times New Roman" w:hAnsi="Times New Roman" w:cs="Times New Roman"/>
                    </w:rPr>
                    <w:t xml:space="preserve"> </w:t>
                  </w:r>
                  <w:r w:rsidR="003D3FE0" w:rsidRPr="001011BD">
                    <w:rPr>
                      <w:rFonts w:ascii="Times New Roman" w:hAnsi="Times New Roman" w:cs="Times New Roman"/>
                      <w:sz w:val="24"/>
                      <w:szCs w:val="24"/>
                    </w:rPr>
                    <w:t>7°07’-7°92’N</w:t>
                  </w:r>
                </w:p>
              </w:tc>
              <w:tc>
                <w:tcPr>
                  <w:tcW w:w="2082" w:type="dxa"/>
                </w:tcPr>
                <w:p w:rsidR="003D3FE0" w:rsidRPr="001011BD" w:rsidRDefault="003D3FE0" w:rsidP="002A0D41">
                  <w:pPr>
                    <w:spacing w:line="240" w:lineRule="auto"/>
                    <w:rPr>
                      <w:rFonts w:ascii="Times New Roman" w:hAnsi="Times New Roman" w:cs="Times New Roman"/>
                    </w:rPr>
                  </w:pPr>
                  <w:r w:rsidRPr="001011BD">
                    <w:rPr>
                      <w:rFonts w:ascii="Times New Roman" w:hAnsi="Times New Roman" w:cs="Times New Roman"/>
                      <w:sz w:val="24"/>
                      <w:szCs w:val="24"/>
                    </w:rPr>
                    <w:t>37°29’-38°13’E</w:t>
                  </w:r>
                </w:p>
              </w:tc>
              <w:tc>
                <w:tcPr>
                  <w:tcW w:w="1086" w:type="dxa"/>
                </w:tcPr>
                <w:p w:rsidR="009F4C07" w:rsidRPr="001011BD" w:rsidRDefault="009F4C07" w:rsidP="002A0D41">
                  <w:pPr>
                    <w:spacing w:line="240" w:lineRule="auto"/>
                    <w:rPr>
                      <w:rFonts w:ascii="Times New Roman" w:hAnsi="Times New Roman" w:cs="Times New Roman"/>
                    </w:rPr>
                  </w:pPr>
                  <w:proofErr w:type="spellStart"/>
                  <w:r w:rsidRPr="001011BD">
                    <w:rPr>
                      <w:rFonts w:ascii="Times New Roman" w:hAnsi="Times New Roman" w:cs="Times New Roman"/>
                    </w:rPr>
                    <w:t>Eutric</w:t>
                  </w:r>
                  <w:proofErr w:type="spellEnd"/>
                  <w:r w:rsidRPr="001011BD">
                    <w:rPr>
                      <w:rFonts w:ascii="Times New Roman" w:hAnsi="Times New Roman" w:cs="Times New Roman"/>
                    </w:rPr>
                    <w:t xml:space="preserve"> </w:t>
                  </w:r>
                  <w:proofErr w:type="spellStart"/>
                  <w:r w:rsidRPr="001011BD">
                    <w:rPr>
                      <w:rFonts w:ascii="Times New Roman" w:hAnsi="Times New Roman" w:cs="Times New Roman"/>
                    </w:rPr>
                    <w:t>Nitosol</w:t>
                  </w:r>
                  <w:proofErr w:type="spellEnd"/>
                </w:p>
              </w:tc>
              <w:tc>
                <w:tcPr>
                  <w:tcW w:w="724" w:type="dxa"/>
                </w:tcPr>
                <w:p w:rsidR="009F4C07" w:rsidRPr="001011BD" w:rsidRDefault="009F4C07" w:rsidP="002A0D41">
                  <w:pPr>
                    <w:spacing w:line="240" w:lineRule="auto"/>
                    <w:rPr>
                      <w:rFonts w:ascii="Times New Roman" w:hAnsi="Times New Roman" w:cs="Times New Roman"/>
                    </w:rPr>
                  </w:pPr>
                  <w:r w:rsidRPr="001011BD">
                    <w:rPr>
                      <w:rFonts w:ascii="Times New Roman" w:hAnsi="Times New Roman" w:cs="Times New Roman"/>
                    </w:rPr>
                    <w:t>5.3</w:t>
                  </w:r>
                  <w:r w:rsidR="003D3FE0" w:rsidRPr="001011BD">
                    <w:rPr>
                      <w:rFonts w:ascii="Times New Roman" w:hAnsi="Times New Roman" w:cs="Times New Roman"/>
                    </w:rPr>
                    <w:t>-8</w:t>
                  </w:r>
                </w:p>
              </w:tc>
              <w:tc>
                <w:tcPr>
                  <w:tcW w:w="1002" w:type="dxa"/>
                </w:tcPr>
                <w:p w:rsidR="009F4C07" w:rsidRPr="001011BD" w:rsidRDefault="003D3FE0" w:rsidP="002A0D41">
                  <w:pPr>
                    <w:spacing w:line="240" w:lineRule="auto"/>
                    <w:rPr>
                      <w:rFonts w:ascii="Times New Roman" w:hAnsi="Times New Roman" w:cs="Times New Roman"/>
                    </w:rPr>
                  </w:pPr>
                  <w:r w:rsidRPr="001011BD">
                    <w:rPr>
                      <w:rFonts w:ascii="Times New Roman" w:hAnsi="Times New Roman" w:cs="Times New Roman"/>
                    </w:rPr>
                    <w:t>15-20</w:t>
                  </w:r>
                </w:p>
                <w:p w:rsidR="009F4C07" w:rsidRPr="001011BD" w:rsidRDefault="009F4C07" w:rsidP="002A0D41">
                  <w:pPr>
                    <w:spacing w:line="240" w:lineRule="auto"/>
                    <w:rPr>
                      <w:rFonts w:ascii="Times New Roman" w:hAnsi="Times New Roman" w:cs="Times New Roman"/>
                    </w:rPr>
                  </w:pPr>
                </w:p>
              </w:tc>
            </w:tr>
            <w:tr w:rsidR="002A0D41" w:rsidRPr="001011BD" w:rsidTr="000019CC">
              <w:trPr>
                <w:trHeight w:val="480"/>
              </w:trPr>
              <w:tc>
                <w:tcPr>
                  <w:tcW w:w="1158" w:type="dxa"/>
                </w:tcPr>
                <w:p w:rsidR="009F4C07" w:rsidRPr="001011BD" w:rsidRDefault="009F4C07" w:rsidP="002A0D41">
                  <w:pPr>
                    <w:spacing w:line="240" w:lineRule="auto"/>
                    <w:rPr>
                      <w:rFonts w:ascii="Times New Roman" w:hAnsi="Times New Roman" w:cs="Times New Roman"/>
                    </w:rPr>
                  </w:pPr>
                  <w:proofErr w:type="spellStart"/>
                  <w:r w:rsidRPr="001011BD">
                    <w:rPr>
                      <w:rFonts w:ascii="Times New Roman" w:hAnsi="Times New Roman" w:cs="Times New Roman"/>
                    </w:rPr>
                    <w:t>Misha</w:t>
                  </w:r>
                  <w:proofErr w:type="spellEnd"/>
                  <w:r w:rsidR="003F5AC8">
                    <w:rPr>
                      <w:rFonts w:ascii="Times New Roman" w:hAnsi="Times New Roman" w:cs="Times New Roman"/>
                    </w:rPr>
                    <w:t xml:space="preserve"> </w:t>
                  </w:r>
                  <w:proofErr w:type="spellStart"/>
                  <w:r w:rsidR="003F5AC8">
                    <w:rPr>
                      <w:rFonts w:ascii="Times New Roman" w:hAnsi="Times New Roman" w:cs="Times New Roman"/>
                    </w:rPr>
                    <w:t>Woreda</w:t>
                  </w:r>
                  <w:proofErr w:type="spellEnd"/>
                </w:p>
              </w:tc>
              <w:tc>
                <w:tcPr>
                  <w:tcW w:w="995" w:type="dxa"/>
                </w:tcPr>
                <w:p w:rsidR="009F4C07" w:rsidRPr="001011BD" w:rsidRDefault="001011BD" w:rsidP="002A0D41">
                  <w:pPr>
                    <w:spacing w:line="240" w:lineRule="auto"/>
                    <w:rPr>
                      <w:rFonts w:ascii="Times New Roman" w:hAnsi="Times New Roman" w:cs="Times New Roman"/>
                    </w:rPr>
                  </w:pPr>
                  <w:r>
                    <w:rPr>
                      <w:rFonts w:ascii="Times New Roman" w:hAnsi="Times New Roman" w:cs="Times New Roman"/>
                    </w:rPr>
                    <w:t>248</w:t>
                  </w:r>
                </w:p>
              </w:tc>
              <w:tc>
                <w:tcPr>
                  <w:tcW w:w="1267" w:type="dxa"/>
                </w:tcPr>
                <w:p w:rsidR="009F4C07" w:rsidRPr="001011BD" w:rsidRDefault="00BB4D89" w:rsidP="002A0D41">
                  <w:pPr>
                    <w:spacing w:line="240" w:lineRule="auto"/>
                    <w:rPr>
                      <w:rFonts w:ascii="Times New Roman" w:hAnsi="Times New Roman" w:cs="Times New Roman"/>
                    </w:rPr>
                  </w:pPr>
                  <w:r w:rsidRPr="001011BD">
                    <w:rPr>
                      <w:rFonts w:ascii="Times New Roman" w:hAnsi="Times New Roman" w:cs="Times New Roman"/>
                    </w:rPr>
                    <w:t>1000- 1230</w:t>
                  </w:r>
                </w:p>
              </w:tc>
              <w:tc>
                <w:tcPr>
                  <w:tcW w:w="995" w:type="dxa"/>
                </w:tcPr>
                <w:p w:rsidR="009F4C07" w:rsidRPr="001011BD" w:rsidRDefault="009F4C07" w:rsidP="002A0D41">
                  <w:pPr>
                    <w:spacing w:line="240" w:lineRule="auto"/>
                    <w:rPr>
                      <w:rFonts w:ascii="Times New Roman" w:hAnsi="Times New Roman" w:cs="Times New Roman"/>
                    </w:rPr>
                  </w:pPr>
                  <w:r w:rsidRPr="001011BD">
                    <w:rPr>
                      <w:rFonts w:ascii="Times New Roman" w:hAnsi="Times New Roman" w:cs="Times New Roman"/>
                    </w:rPr>
                    <w:t>1550</w:t>
                  </w:r>
                </w:p>
              </w:tc>
              <w:tc>
                <w:tcPr>
                  <w:tcW w:w="1177" w:type="dxa"/>
                </w:tcPr>
                <w:p w:rsidR="009F4C07" w:rsidRPr="002A0D41" w:rsidRDefault="009F4C07" w:rsidP="002A0D41">
                  <w:pPr>
                    <w:spacing w:line="240" w:lineRule="auto"/>
                    <w:rPr>
                      <w:rFonts w:ascii="Times New Roman" w:hAnsi="Times New Roman" w:cs="Times New Roman"/>
                      <w:sz w:val="24"/>
                      <w:szCs w:val="24"/>
                    </w:rPr>
                  </w:pPr>
                  <w:r w:rsidRPr="001011BD">
                    <w:rPr>
                      <w:rFonts w:ascii="Times New Roman" w:hAnsi="Times New Roman" w:cs="Times New Roman"/>
                    </w:rPr>
                    <w:t xml:space="preserve">  </w:t>
                  </w:r>
                  <w:r w:rsidR="003D3FE0" w:rsidRPr="001011BD">
                    <w:rPr>
                      <w:rFonts w:ascii="Times New Roman" w:hAnsi="Times New Roman" w:cs="Times New Roman"/>
                      <w:sz w:val="24"/>
                      <w:szCs w:val="24"/>
                    </w:rPr>
                    <w:t>7°07’-7°92’N</w:t>
                  </w:r>
                </w:p>
              </w:tc>
              <w:tc>
                <w:tcPr>
                  <w:tcW w:w="2082" w:type="dxa"/>
                </w:tcPr>
                <w:p w:rsidR="009F4C07" w:rsidRPr="001011BD" w:rsidRDefault="003D3FE0" w:rsidP="002A0D41">
                  <w:pPr>
                    <w:spacing w:line="240" w:lineRule="auto"/>
                    <w:rPr>
                      <w:rFonts w:ascii="Times New Roman" w:hAnsi="Times New Roman" w:cs="Times New Roman"/>
                    </w:rPr>
                  </w:pPr>
                  <w:r w:rsidRPr="001011BD">
                    <w:rPr>
                      <w:rFonts w:ascii="Times New Roman" w:hAnsi="Times New Roman" w:cs="Times New Roman"/>
                      <w:sz w:val="24"/>
                      <w:szCs w:val="24"/>
                    </w:rPr>
                    <w:t>37°29’-38°13’E</w:t>
                  </w:r>
                </w:p>
              </w:tc>
              <w:tc>
                <w:tcPr>
                  <w:tcW w:w="1086" w:type="dxa"/>
                </w:tcPr>
                <w:p w:rsidR="009F4C07" w:rsidRPr="001011BD" w:rsidRDefault="001011BD" w:rsidP="002A0D41">
                  <w:pPr>
                    <w:spacing w:line="240" w:lineRule="auto"/>
                    <w:rPr>
                      <w:rFonts w:ascii="Times New Roman" w:hAnsi="Times New Roman" w:cs="Times New Roman"/>
                    </w:rPr>
                  </w:pPr>
                  <w:r w:rsidRPr="001011BD">
                    <w:rPr>
                      <w:rFonts w:ascii="Times New Roman" w:hAnsi="Times New Roman" w:cs="Times New Roman"/>
                    </w:rPr>
                    <w:t>Loam clay</w:t>
                  </w:r>
                </w:p>
              </w:tc>
              <w:tc>
                <w:tcPr>
                  <w:tcW w:w="724" w:type="dxa"/>
                </w:tcPr>
                <w:p w:rsidR="009F4C07" w:rsidRPr="001011BD" w:rsidRDefault="003D3FE0" w:rsidP="002A0D41">
                  <w:pPr>
                    <w:spacing w:line="240" w:lineRule="auto"/>
                    <w:rPr>
                      <w:rFonts w:ascii="Times New Roman" w:hAnsi="Times New Roman" w:cs="Times New Roman"/>
                    </w:rPr>
                  </w:pPr>
                  <w:r w:rsidRPr="001011BD">
                    <w:rPr>
                      <w:rFonts w:ascii="Times New Roman" w:hAnsi="Times New Roman" w:cs="Times New Roman"/>
                    </w:rPr>
                    <w:t>5</w:t>
                  </w:r>
                  <w:r w:rsidR="009F4C07" w:rsidRPr="001011BD">
                    <w:rPr>
                      <w:rFonts w:ascii="Times New Roman" w:hAnsi="Times New Roman" w:cs="Times New Roman"/>
                    </w:rPr>
                    <w:t>-</w:t>
                  </w:r>
                  <w:r w:rsidRPr="001011BD">
                    <w:rPr>
                      <w:rFonts w:ascii="Times New Roman" w:hAnsi="Times New Roman" w:cs="Times New Roman"/>
                    </w:rPr>
                    <w:t>8</w:t>
                  </w:r>
                </w:p>
              </w:tc>
              <w:tc>
                <w:tcPr>
                  <w:tcW w:w="1002" w:type="dxa"/>
                </w:tcPr>
                <w:p w:rsidR="009F4C07" w:rsidRPr="001011BD" w:rsidRDefault="003D3FE0" w:rsidP="002A0D41">
                  <w:pPr>
                    <w:spacing w:line="240" w:lineRule="auto"/>
                    <w:rPr>
                      <w:rFonts w:ascii="Times New Roman" w:hAnsi="Times New Roman" w:cs="Times New Roman"/>
                    </w:rPr>
                  </w:pPr>
                  <w:r w:rsidRPr="001011BD">
                    <w:rPr>
                      <w:rFonts w:ascii="Times New Roman" w:hAnsi="Times New Roman" w:cs="Times New Roman"/>
                    </w:rPr>
                    <w:t>15-20</w:t>
                  </w:r>
                  <w:r w:rsidR="00F710DC" w:rsidRPr="001011BD">
                    <w:rPr>
                      <w:rFonts w:ascii="Times New Roman" w:hAnsi="Times New Roman" w:cs="Times New Roman"/>
                    </w:rPr>
                    <w:fldChar w:fldCharType="begin"/>
                  </w:r>
                  <w:r w:rsidR="009F4C07" w:rsidRPr="001011BD">
                    <w:rPr>
                      <w:rFonts w:ascii="Times New Roman" w:hAnsi="Times New Roman" w:cs="Times New Roman"/>
                    </w:rPr>
                    <w:instrText xml:space="preserve"> QUOTE </w:instrText>
                  </w:r>
                  <m:oMath>
                    <m:r>
                      <w:rPr>
                        <w:rFonts w:ascii="Cambria Math" w:hAnsi="Cambria Math" w:cs="Times New Roman"/>
                      </w:rPr>
                      <m:t>℃</m:t>
                    </m:r>
                  </m:oMath>
                  <w:r w:rsidR="009F4C07" w:rsidRPr="001011BD">
                    <w:rPr>
                      <w:rFonts w:ascii="Times New Roman" w:hAnsi="Times New Roman" w:cs="Times New Roman"/>
                    </w:rPr>
                    <w:instrText xml:space="preserve"> </w:instrText>
                  </w:r>
                  <w:r w:rsidR="00F710DC" w:rsidRPr="001011BD">
                    <w:rPr>
                      <w:rFonts w:ascii="Times New Roman" w:hAnsi="Times New Roman" w:cs="Times New Roman"/>
                    </w:rPr>
                    <w:fldChar w:fldCharType="end"/>
                  </w:r>
                </w:p>
              </w:tc>
            </w:tr>
          </w:tbl>
          <w:p w:rsidR="009F4C07" w:rsidRDefault="009F4C07"/>
        </w:tc>
      </w:tr>
    </w:tbl>
    <w:p w:rsidR="00B221F4" w:rsidRPr="00197509" w:rsidRDefault="000019CC" w:rsidP="00B221F4">
      <w:pPr>
        <w:rPr>
          <w:rFonts w:ascii="Times New Roman" w:hAnsi="Times New Roman" w:cs="Times New Roman"/>
          <w:color w:val="231F20"/>
          <w:sz w:val="24"/>
          <w:szCs w:val="24"/>
        </w:rPr>
      </w:pPr>
      <w:r>
        <w:rPr>
          <w:rFonts w:ascii="Times New Roman" w:hAnsi="Times New Roman" w:cs="Times New Roman"/>
          <w:sz w:val="24"/>
          <w:szCs w:val="24"/>
        </w:rPr>
        <w:t xml:space="preserve">               </w:t>
      </w:r>
      <w:r w:rsidR="001011BD" w:rsidRPr="00D44C6D">
        <w:rPr>
          <w:rFonts w:ascii="Times New Roman" w:hAnsi="Times New Roman" w:cs="Times New Roman"/>
          <w:sz w:val="24"/>
          <w:szCs w:val="24"/>
        </w:rPr>
        <w:t>(S.N.N.P.R.F.E.D.B.2003).</w:t>
      </w:r>
    </w:p>
    <w:p w:rsidR="000019CC" w:rsidRDefault="000019CC" w:rsidP="00D16F53">
      <w:pPr>
        <w:pStyle w:val="Heading2"/>
        <w:rPr>
          <w:rFonts w:ascii="Times New Roman" w:hAnsi="Times New Roman" w:cs="Times New Roman"/>
          <w:bCs w:val="0"/>
          <w:sz w:val="24"/>
          <w:szCs w:val="24"/>
        </w:rPr>
      </w:pPr>
      <w:bookmarkStart w:id="55" w:name="_Toc468269266"/>
      <w:bookmarkStart w:id="56" w:name="_Toc468284842"/>
    </w:p>
    <w:p w:rsidR="00331A0E" w:rsidRDefault="00B221F4" w:rsidP="00331A0E">
      <w:pPr>
        <w:pStyle w:val="Heading2"/>
        <w:rPr>
          <w:rFonts w:ascii="Times New Roman" w:hAnsi="Times New Roman" w:cs="Times New Roman"/>
          <w:i w:val="0"/>
          <w:sz w:val="24"/>
          <w:szCs w:val="24"/>
          <w:lang w:val="en-GB"/>
        </w:rPr>
      </w:pPr>
      <w:bookmarkStart w:id="57" w:name="_Toc490771301"/>
      <w:r w:rsidRPr="000019CC">
        <w:rPr>
          <w:rFonts w:ascii="Times New Roman" w:hAnsi="Times New Roman" w:cs="Times New Roman"/>
          <w:bCs w:val="0"/>
          <w:i w:val="0"/>
          <w:sz w:val="24"/>
          <w:szCs w:val="24"/>
        </w:rPr>
        <w:t xml:space="preserve">3.2 </w:t>
      </w:r>
      <w:r w:rsidRPr="000019CC">
        <w:rPr>
          <w:rFonts w:ascii="Times New Roman" w:hAnsi="Times New Roman" w:cs="Times New Roman"/>
          <w:i w:val="0"/>
          <w:sz w:val="24"/>
          <w:szCs w:val="24"/>
          <w:lang w:val="en-GB"/>
        </w:rPr>
        <w:t>Experimental materials and design</w:t>
      </w:r>
      <w:bookmarkEnd w:id="55"/>
      <w:bookmarkEnd w:id="56"/>
      <w:bookmarkEnd w:id="57"/>
      <w:r w:rsidRPr="000019CC">
        <w:rPr>
          <w:rFonts w:ascii="Times New Roman" w:hAnsi="Times New Roman" w:cs="Times New Roman"/>
          <w:i w:val="0"/>
          <w:sz w:val="24"/>
          <w:szCs w:val="24"/>
          <w:lang w:val="en-GB"/>
        </w:rPr>
        <w:t xml:space="preserve"> </w:t>
      </w:r>
    </w:p>
    <w:p w:rsidR="00B221F4" w:rsidRPr="00331A0E" w:rsidRDefault="004D2ECE" w:rsidP="00331A0E">
      <w:pPr>
        <w:pStyle w:val="Heading2"/>
        <w:rPr>
          <w:rFonts w:ascii="Times New Roman" w:hAnsi="Times New Roman" w:cs="Times New Roman"/>
          <w:i w:val="0"/>
          <w:sz w:val="24"/>
          <w:szCs w:val="24"/>
          <w:lang w:val="en-GB"/>
        </w:rPr>
      </w:pPr>
      <w:r w:rsidRPr="004D2ECE">
        <w:rPr>
          <w:rFonts w:ascii="Times New Roman" w:hAnsi="Times New Roman" w:cs="Times New Roman"/>
          <w:b w:val="0"/>
          <w:sz w:val="24"/>
          <w:szCs w:val="24"/>
          <w:lang w:val="en-GB"/>
        </w:rPr>
        <w:t>Table 3</w:t>
      </w:r>
      <w:r w:rsidR="00B221F4" w:rsidRPr="004D2ECE">
        <w:rPr>
          <w:rFonts w:ascii="Times New Roman" w:hAnsi="Times New Roman" w:cs="Times New Roman"/>
          <w:b w:val="0"/>
          <w:sz w:val="24"/>
          <w:szCs w:val="24"/>
          <w:lang w:val="en-GB"/>
        </w:rPr>
        <w:t xml:space="preserve">: Accession number and their </w:t>
      </w:r>
      <w:proofErr w:type="spellStart"/>
      <w:r w:rsidR="00B221F4" w:rsidRPr="004D2ECE">
        <w:rPr>
          <w:rFonts w:ascii="Times New Roman" w:hAnsi="Times New Roman" w:cs="Times New Roman"/>
          <w:b w:val="0"/>
          <w:sz w:val="24"/>
          <w:szCs w:val="24"/>
          <w:lang w:val="en-GB"/>
        </w:rPr>
        <w:t>orign</w:t>
      </w:r>
      <w:proofErr w:type="spellEnd"/>
      <w:r w:rsidR="00B221F4" w:rsidRPr="004D2ECE">
        <w:rPr>
          <w:rFonts w:ascii="Times New Roman" w:hAnsi="Times New Roman" w:cs="Times New Roman"/>
          <w:b w:val="0"/>
          <w:sz w:val="24"/>
          <w:szCs w:val="24"/>
          <w:lang w:val="en-GB"/>
        </w:rPr>
        <w:t>/</w:t>
      </w:r>
      <w:proofErr w:type="spellStart"/>
      <w:r w:rsidR="00B221F4" w:rsidRPr="004D2ECE">
        <w:rPr>
          <w:rFonts w:ascii="Times New Roman" w:hAnsi="Times New Roman" w:cs="Times New Roman"/>
          <w:b w:val="0"/>
          <w:sz w:val="24"/>
          <w:szCs w:val="24"/>
          <w:lang w:val="en-GB"/>
        </w:rPr>
        <w:t>souce</w:t>
      </w:r>
      <w:proofErr w:type="spellEnd"/>
      <w:r w:rsidR="00B221F4" w:rsidRPr="0093694F">
        <w:rPr>
          <w:rFonts w:ascii="Times New Roman" w:hAnsi="Times New Roman" w:cs="Times New Roman"/>
          <w:sz w:val="24"/>
          <w:szCs w:val="24"/>
          <w:lang w:val="en-GB"/>
        </w:rPr>
        <w:t xml:space="preserve">. </w:t>
      </w:r>
    </w:p>
    <w:tbl>
      <w:tblPr>
        <w:tblpPr w:leftFromText="180" w:rightFromText="180" w:vertAnchor="text" w:horzAnchor="page" w:tblpX="1681" w:tblpY="236"/>
        <w:tblOverlap w:val="never"/>
        <w:tblW w:w="8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70"/>
        <w:gridCol w:w="2267"/>
        <w:gridCol w:w="1121"/>
        <w:gridCol w:w="572"/>
        <w:gridCol w:w="2178"/>
        <w:gridCol w:w="1296"/>
      </w:tblGrid>
      <w:tr w:rsidR="0047437A" w:rsidRPr="007C719E" w:rsidTr="003F5AC8">
        <w:trPr>
          <w:trHeight w:val="291"/>
        </w:trPr>
        <w:tc>
          <w:tcPr>
            <w:tcW w:w="1170" w:type="dxa"/>
            <w:shd w:val="clear" w:color="auto" w:fill="E0E0E0"/>
          </w:tcPr>
          <w:p w:rsidR="0047437A" w:rsidRPr="007C719E" w:rsidRDefault="0047437A" w:rsidP="00262BA6">
            <w:pPr>
              <w:pStyle w:val="Heading2"/>
              <w:tabs>
                <w:tab w:val="left" w:pos="90"/>
              </w:tabs>
              <w:spacing w:before="0" w:after="0"/>
              <w:ind w:left="-540" w:right="-180" w:firstLine="540"/>
              <w:jc w:val="both"/>
              <w:rPr>
                <w:rFonts w:ascii="Times New Roman" w:hAnsi="Times New Roman" w:cs="Times New Roman"/>
                <w:b w:val="0"/>
                <w:i w:val="0"/>
                <w:sz w:val="24"/>
                <w:szCs w:val="24"/>
                <w:lang w:val="en-GB"/>
              </w:rPr>
            </w:pPr>
          </w:p>
        </w:tc>
        <w:tc>
          <w:tcPr>
            <w:tcW w:w="2267" w:type="dxa"/>
            <w:shd w:val="clear" w:color="auto" w:fill="E0E0E0"/>
          </w:tcPr>
          <w:p w:rsidR="0047437A" w:rsidRPr="007C719E" w:rsidRDefault="0047437A" w:rsidP="00262BA6">
            <w:pPr>
              <w:pStyle w:val="Heading2"/>
              <w:tabs>
                <w:tab w:val="left" w:pos="90"/>
              </w:tabs>
              <w:spacing w:before="0" w:after="0"/>
              <w:ind w:left="-540" w:right="-180" w:firstLine="540"/>
              <w:jc w:val="both"/>
              <w:rPr>
                <w:rFonts w:ascii="Times New Roman" w:hAnsi="Times New Roman" w:cs="Times New Roman"/>
                <w:b w:val="0"/>
                <w:i w:val="0"/>
                <w:sz w:val="24"/>
                <w:szCs w:val="24"/>
                <w:lang w:val="en-GB"/>
              </w:rPr>
            </w:pPr>
            <w:bookmarkStart w:id="58" w:name="_Toc458690272"/>
            <w:bookmarkStart w:id="59" w:name="_Toc458694064"/>
            <w:bookmarkStart w:id="60" w:name="_Toc468269267"/>
            <w:bookmarkStart w:id="61" w:name="_Toc468284843"/>
            <w:bookmarkStart w:id="62" w:name="_Toc490771302"/>
            <w:r w:rsidRPr="007C719E">
              <w:rPr>
                <w:rFonts w:ascii="Times New Roman" w:hAnsi="Times New Roman" w:cs="Times New Roman"/>
                <w:b w:val="0"/>
                <w:i w:val="0"/>
                <w:sz w:val="24"/>
                <w:szCs w:val="24"/>
                <w:lang w:val="en-GB"/>
              </w:rPr>
              <w:t>Acc. Name</w:t>
            </w:r>
            <w:bookmarkEnd w:id="58"/>
            <w:bookmarkEnd w:id="59"/>
            <w:bookmarkEnd w:id="60"/>
            <w:bookmarkEnd w:id="61"/>
            <w:bookmarkEnd w:id="62"/>
          </w:p>
        </w:tc>
        <w:tc>
          <w:tcPr>
            <w:tcW w:w="1121" w:type="dxa"/>
            <w:shd w:val="clear" w:color="auto" w:fill="E0E0E0"/>
          </w:tcPr>
          <w:p w:rsidR="0047437A" w:rsidRPr="007C719E" w:rsidRDefault="0047437A" w:rsidP="00262BA6">
            <w:pPr>
              <w:pStyle w:val="Heading2"/>
              <w:tabs>
                <w:tab w:val="left" w:pos="90"/>
              </w:tabs>
              <w:spacing w:before="0" w:after="0"/>
              <w:ind w:left="-540" w:right="-180" w:firstLine="540"/>
              <w:jc w:val="both"/>
              <w:rPr>
                <w:rFonts w:ascii="Times New Roman" w:hAnsi="Times New Roman" w:cs="Times New Roman"/>
                <w:b w:val="0"/>
                <w:i w:val="0"/>
                <w:sz w:val="24"/>
                <w:szCs w:val="24"/>
                <w:lang w:val="en-GB"/>
              </w:rPr>
            </w:pPr>
            <w:bookmarkStart w:id="63" w:name="_Toc458690273"/>
            <w:bookmarkStart w:id="64" w:name="_Toc458694065"/>
            <w:bookmarkStart w:id="65" w:name="_Toc468269268"/>
            <w:bookmarkStart w:id="66" w:name="_Toc468284844"/>
            <w:bookmarkStart w:id="67" w:name="_Toc490771303"/>
            <w:r w:rsidRPr="007C719E">
              <w:rPr>
                <w:rFonts w:ascii="Times New Roman" w:hAnsi="Times New Roman" w:cs="Times New Roman"/>
                <w:b w:val="0"/>
                <w:i w:val="0"/>
                <w:sz w:val="24"/>
                <w:szCs w:val="24"/>
                <w:lang w:val="en-GB"/>
              </w:rPr>
              <w:t>Source</w:t>
            </w:r>
            <w:bookmarkEnd w:id="63"/>
            <w:bookmarkEnd w:id="64"/>
            <w:bookmarkEnd w:id="65"/>
            <w:bookmarkEnd w:id="66"/>
            <w:bookmarkEnd w:id="67"/>
          </w:p>
        </w:tc>
        <w:tc>
          <w:tcPr>
            <w:tcW w:w="572" w:type="dxa"/>
            <w:shd w:val="clear" w:color="auto" w:fill="E0E0E0"/>
          </w:tcPr>
          <w:p w:rsidR="0047437A" w:rsidRPr="007C719E" w:rsidRDefault="00E43FC9" w:rsidP="00262BA6">
            <w:pPr>
              <w:pStyle w:val="Heading2"/>
              <w:tabs>
                <w:tab w:val="left" w:pos="90"/>
              </w:tabs>
              <w:spacing w:before="0" w:after="0"/>
              <w:ind w:right="-180"/>
              <w:jc w:val="both"/>
              <w:rPr>
                <w:rFonts w:ascii="Times New Roman" w:hAnsi="Times New Roman" w:cs="Times New Roman"/>
                <w:b w:val="0"/>
                <w:i w:val="0"/>
                <w:sz w:val="24"/>
                <w:szCs w:val="24"/>
                <w:lang w:val="en-GB"/>
              </w:rPr>
            </w:pPr>
            <w:bookmarkStart w:id="68" w:name="_Toc458690274"/>
            <w:bookmarkStart w:id="69" w:name="_Toc458694066"/>
            <w:bookmarkStart w:id="70" w:name="_Toc468269269"/>
            <w:bookmarkStart w:id="71" w:name="_Toc468284845"/>
            <w:bookmarkStart w:id="72" w:name="_Toc490771304"/>
            <w:r>
              <w:rPr>
                <w:rFonts w:ascii="Times New Roman" w:hAnsi="Times New Roman" w:cs="Times New Roman"/>
                <w:b w:val="0"/>
                <w:i w:val="0"/>
                <w:sz w:val="24"/>
                <w:szCs w:val="24"/>
                <w:lang w:val="en-GB"/>
              </w:rPr>
              <w:t>No.</w:t>
            </w:r>
            <w:bookmarkEnd w:id="68"/>
            <w:bookmarkEnd w:id="69"/>
            <w:bookmarkEnd w:id="70"/>
            <w:bookmarkEnd w:id="71"/>
            <w:bookmarkEnd w:id="72"/>
          </w:p>
        </w:tc>
        <w:tc>
          <w:tcPr>
            <w:tcW w:w="2178" w:type="dxa"/>
            <w:shd w:val="clear" w:color="auto" w:fill="E0E0E0"/>
          </w:tcPr>
          <w:p w:rsidR="0047437A" w:rsidRPr="007C719E" w:rsidRDefault="00E43FC9" w:rsidP="00262BA6">
            <w:pPr>
              <w:pStyle w:val="Heading2"/>
              <w:tabs>
                <w:tab w:val="left" w:pos="90"/>
              </w:tabs>
              <w:spacing w:before="0" w:after="0"/>
              <w:ind w:right="-180"/>
              <w:jc w:val="both"/>
              <w:rPr>
                <w:rFonts w:ascii="Times New Roman" w:hAnsi="Times New Roman" w:cs="Times New Roman"/>
                <w:b w:val="0"/>
                <w:i w:val="0"/>
                <w:sz w:val="24"/>
                <w:szCs w:val="24"/>
                <w:lang w:val="en-GB"/>
              </w:rPr>
            </w:pPr>
            <w:bookmarkStart w:id="73" w:name="_Toc458690275"/>
            <w:bookmarkStart w:id="74" w:name="_Toc458694067"/>
            <w:bookmarkStart w:id="75" w:name="_Toc468269270"/>
            <w:bookmarkStart w:id="76" w:name="_Toc468284846"/>
            <w:bookmarkStart w:id="77" w:name="_Toc490771305"/>
            <w:r>
              <w:rPr>
                <w:rFonts w:ascii="Times New Roman" w:hAnsi="Times New Roman" w:cs="Times New Roman"/>
                <w:b w:val="0"/>
                <w:i w:val="0"/>
                <w:sz w:val="24"/>
                <w:szCs w:val="24"/>
                <w:lang w:val="en-GB"/>
              </w:rPr>
              <w:t>Acc. Name</w:t>
            </w:r>
            <w:bookmarkEnd w:id="73"/>
            <w:bookmarkEnd w:id="74"/>
            <w:bookmarkEnd w:id="75"/>
            <w:bookmarkEnd w:id="76"/>
            <w:bookmarkEnd w:id="77"/>
          </w:p>
        </w:tc>
        <w:tc>
          <w:tcPr>
            <w:tcW w:w="1296" w:type="dxa"/>
            <w:shd w:val="clear" w:color="auto" w:fill="E0E0E0"/>
          </w:tcPr>
          <w:p w:rsidR="0047437A" w:rsidRPr="007C719E" w:rsidRDefault="00E43FC9" w:rsidP="00262BA6">
            <w:pPr>
              <w:pStyle w:val="Heading2"/>
              <w:tabs>
                <w:tab w:val="left" w:pos="90"/>
              </w:tabs>
              <w:spacing w:before="0" w:after="0"/>
              <w:ind w:right="-180"/>
              <w:jc w:val="both"/>
              <w:rPr>
                <w:rFonts w:ascii="Times New Roman" w:hAnsi="Times New Roman" w:cs="Times New Roman"/>
                <w:b w:val="0"/>
                <w:i w:val="0"/>
                <w:sz w:val="24"/>
                <w:szCs w:val="24"/>
                <w:lang w:val="en-GB"/>
              </w:rPr>
            </w:pPr>
            <w:bookmarkStart w:id="78" w:name="_Toc458690276"/>
            <w:bookmarkStart w:id="79" w:name="_Toc458694068"/>
            <w:bookmarkStart w:id="80" w:name="_Toc468269271"/>
            <w:bookmarkStart w:id="81" w:name="_Toc468284847"/>
            <w:bookmarkStart w:id="82" w:name="_Toc490771306"/>
            <w:r>
              <w:rPr>
                <w:rFonts w:ascii="Times New Roman" w:hAnsi="Times New Roman" w:cs="Times New Roman"/>
                <w:b w:val="0"/>
                <w:i w:val="0"/>
                <w:sz w:val="24"/>
                <w:szCs w:val="24"/>
                <w:lang w:val="en-GB"/>
              </w:rPr>
              <w:t>Source</w:t>
            </w:r>
            <w:bookmarkEnd w:id="78"/>
            <w:bookmarkEnd w:id="79"/>
            <w:bookmarkEnd w:id="80"/>
            <w:bookmarkEnd w:id="81"/>
            <w:bookmarkEnd w:id="82"/>
          </w:p>
        </w:tc>
      </w:tr>
      <w:tr w:rsidR="00E43FC9" w:rsidRPr="007C719E" w:rsidTr="003F5AC8">
        <w:trPr>
          <w:trHeight w:val="386"/>
        </w:trPr>
        <w:tc>
          <w:tcPr>
            <w:tcW w:w="1170" w:type="dxa"/>
          </w:tcPr>
          <w:p w:rsidR="00E43FC9" w:rsidRPr="007C719E" w:rsidRDefault="00E43FC9" w:rsidP="00262BA6">
            <w:pPr>
              <w:pStyle w:val="Heading1"/>
              <w:rPr>
                <w:rFonts w:ascii="Times New Roman" w:hAnsi="Times New Roman" w:cs="Times New Roman"/>
                <w:b w:val="0"/>
                <w:i/>
                <w:sz w:val="24"/>
                <w:szCs w:val="24"/>
                <w:lang w:val="en-GB"/>
              </w:rPr>
            </w:pPr>
            <w:bookmarkStart w:id="83" w:name="_Toc458690277"/>
            <w:bookmarkStart w:id="84" w:name="_Toc458694069"/>
            <w:bookmarkStart w:id="85" w:name="_Toc468269272"/>
            <w:bookmarkStart w:id="86" w:name="_Toc468284848"/>
            <w:bookmarkStart w:id="87" w:name="_Toc490771307"/>
            <w:r w:rsidRPr="007C719E">
              <w:rPr>
                <w:rFonts w:ascii="Times New Roman" w:hAnsi="Times New Roman" w:cs="Times New Roman"/>
                <w:b w:val="0"/>
                <w:i/>
                <w:sz w:val="24"/>
                <w:szCs w:val="24"/>
                <w:lang w:val="en-GB"/>
              </w:rPr>
              <w:t>1</w:t>
            </w:r>
            <w:bookmarkEnd w:id="83"/>
            <w:bookmarkEnd w:id="84"/>
            <w:bookmarkEnd w:id="85"/>
            <w:bookmarkEnd w:id="86"/>
            <w:bookmarkEnd w:id="87"/>
          </w:p>
        </w:tc>
        <w:tc>
          <w:tcPr>
            <w:tcW w:w="2267" w:type="dxa"/>
          </w:tcPr>
          <w:p w:rsidR="00E43FC9" w:rsidRPr="007C719E" w:rsidRDefault="00E43FC9" w:rsidP="00262BA6">
            <w:pPr>
              <w:pStyle w:val="Heading1"/>
              <w:rPr>
                <w:rFonts w:ascii="Times New Roman" w:hAnsi="Times New Roman" w:cs="Times New Roman"/>
                <w:b w:val="0"/>
                <w:i/>
                <w:sz w:val="24"/>
                <w:szCs w:val="24"/>
                <w:lang w:val="en-GB"/>
              </w:rPr>
            </w:pPr>
            <w:bookmarkStart w:id="88" w:name="_Toc458690278"/>
            <w:bookmarkStart w:id="89" w:name="_Toc458694070"/>
            <w:bookmarkStart w:id="90" w:name="_Toc468269273"/>
            <w:bookmarkStart w:id="91" w:name="_Toc468284849"/>
            <w:bookmarkStart w:id="92" w:name="_Toc490771308"/>
            <w:proofErr w:type="spellStart"/>
            <w:r w:rsidRPr="007C719E">
              <w:rPr>
                <w:rFonts w:ascii="Times New Roman" w:hAnsi="Times New Roman" w:cs="Times New Roman"/>
                <w:b w:val="0"/>
                <w:i/>
                <w:sz w:val="24"/>
                <w:szCs w:val="24"/>
                <w:lang w:val="en-GB"/>
              </w:rPr>
              <w:t>Bekoji</w:t>
            </w:r>
            <w:bookmarkEnd w:id="88"/>
            <w:bookmarkEnd w:id="89"/>
            <w:bookmarkEnd w:id="90"/>
            <w:bookmarkEnd w:id="91"/>
            <w:bookmarkEnd w:id="92"/>
            <w:proofErr w:type="spellEnd"/>
          </w:p>
        </w:tc>
        <w:tc>
          <w:tcPr>
            <w:tcW w:w="1121" w:type="dxa"/>
          </w:tcPr>
          <w:p w:rsidR="00E43FC9" w:rsidRPr="007C719E" w:rsidRDefault="00E43FC9" w:rsidP="00262BA6">
            <w:pPr>
              <w:pStyle w:val="Heading1"/>
              <w:rPr>
                <w:rFonts w:ascii="Times New Roman" w:hAnsi="Times New Roman" w:cs="Times New Roman"/>
                <w:b w:val="0"/>
                <w:i/>
                <w:sz w:val="24"/>
                <w:szCs w:val="24"/>
                <w:lang w:val="en-GB"/>
              </w:rPr>
            </w:pPr>
            <w:bookmarkStart w:id="93" w:name="_Toc458690279"/>
            <w:bookmarkStart w:id="94" w:name="_Toc458694071"/>
            <w:bookmarkStart w:id="95" w:name="_Toc468269274"/>
            <w:bookmarkStart w:id="96" w:name="_Toc468284850"/>
            <w:bookmarkStart w:id="97" w:name="_Toc490771309"/>
            <w:r w:rsidRPr="007C719E">
              <w:rPr>
                <w:rFonts w:ascii="Times New Roman" w:hAnsi="Times New Roman" w:cs="Times New Roman"/>
                <w:b w:val="0"/>
                <w:i/>
                <w:sz w:val="24"/>
                <w:szCs w:val="24"/>
                <w:lang w:val="en-GB"/>
              </w:rPr>
              <w:t>HARC</w:t>
            </w:r>
            <w:bookmarkEnd w:id="93"/>
            <w:bookmarkEnd w:id="94"/>
            <w:bookmarkEnd w:id="95"/>
            <w:bookmarkEnd w:id="96"/>
            <w:bookmarkEnd w:id="97"/>
          </w:p>
        </w:tc>
        <w:tc>
          <w:tcPr>
            <w:tcW w:w="572" w:type="dxa"/>
          </w:tcPr>
          <w:p w:rsidR="00E43FC9" w:rsidRPr="007C719E" w:rsidRDefault="00E43FC9" w:rsidP="00262BA6">
            <w:pPr>
              <w:pStyle w:val="Heading1"/>
              <w:rPr>
                <w:rFonts w:ascii="Times New Roman" w:hAnsi="Times New Roman" w:cs="Times New Roman"/>
                <w:b w:val="0"/>
                <w:i/>
                <w:sz w:val="24"/>
                <w:szCs w:val="24"/>
                <w:lang w:val="en-GB"/>
              </w:rPr>
            </w:pPr>
            <w:bookmarkStart w:id="98" w:name="_Toc458690280"/>
            <w:bookmarkStart w:id="99" w:name="_Toc458694072"/>
            <w:bookmarkStart w:id="100" w:name="_Toc468269275"/>
            <w:bookmarkStart w:id="101" w:name="_Toc468284851"/>
            <w:bookmarkStart w:id="102" w:name="_Toc490771310"/>
            <w:r w:rsidRPr="007C719E">
              <w:rPr>
                <w:rFonts w:ascii="Times New Roman" w:hAnsi="Times New Roman" w:cs="Times New Roman"/>
                <w:b w:val="0"/>
                <w:i/>
                <w:sz w:val="24"/>
                <w:szCs w:val="24"/>
                <w:lang w:val="en-GB"/>
              </w:rPr>
              <w:t>7</w:t>
            </w:r>
            <w:bookmarkEnd w:id="98"/>
            <w:bookmarkEnd w:id="99"/>
            <w:bookmarkEnd w:id="100"/>
            <w:bookmarkEnd w:id="101"/>
            <w:bookmarkEnd w:id="102"/>
          </w:p>
        </w:tc>
        <w:tc>
          <w:tcPr>
            <w:tcW w:w="2178" w:type="dxa"/>
          </w:tcPr>
          <w:p w:rsidR="00E43FC9" w:rsidRPr="007C719E" w:rsidRDefault="00E43FC9" w:rsidP="00262BA6">
            <w:pPr>
              <w:pStyle w:val="Heading1"/>
              <w:rPr>
                <w:rFonts w:ascii="Times New Roman" w:hAnsi="Times New Roman" w:cs="Times New Roman"/>
                <w:b w:val="0"/>
                <w:i/>
                <w:sz w:val="24"/>
                <w:szCs w:val="24"/>
                <w:lang w:val="en-GB"/>
              </w:rPr>
            </w:pPr>
            <w:bookmarkStart w:id="103" w:name="_Toc458690281"/>
            <w:bookmarkStart w:id="104" w:name="_Toc458694073"/>
            <w:bookmarkStart w:id="105" w:name="_Toc468269276"/>
            <w:bookmarkStart w:id="106" w:name="_Toc468284852"/>
            <w:bookmarkStart w:id="107" w:name="_Toc490771311"/>
            <w:r w:rsidRPr="007C719E">
              <w:rPr>
                <w:rFonts w:ascii="Times New Roman" w:hAnsi="Times New Roman" w:cs="Times New Roman"/>
                <w:b w:val="0"/>
                <w:i/>
                <w:sz w:val="24"/>
                <w:szCs w:val="24"/>
                <w:lang w:val="en-GB"/>
              </w:rPr>
              <w:t>IBINi-174/03</w:t>
            </w:r>
            <w:bookmarkEnd w:id="103"/>
            <w:bookmarkEnd w:id="104"/>
            <w:bookmarkEnd w:id="105"/>
            <w:bookmarkEnd w:id="106"/>
            <w:bookmarkEnd w:id="107"/>
          </w:p>
        </w:tc>
        <w:tc>
          <w:tcPr>
            <w:tcW w:w="1296" w:type="dxa"/>
          </w:tcPr>
          <w:p w:rsidR="00E43FC9" w:rsidRPr="007C719E" w:rsidRDefault="00E43FC9" w:rsidP="00262BA6">
            <w:pPr>
              <w:pStyle w:val="Heading1"/>
              <w:rPr>
                <w:sz w:val="24"/>
                <w:szCs w:val="24"/>
              </w:rPr>
            </w:pPr>
            <w:bookmarkStart w:id="108" w:name="_Toc458690282"/>
            <w:bookmarkStart w:id="109" w:name="_Toc458694074"/>
            <w:bookmarkStart w:id="110" w:name="_Toc468269277"/>
            <w:bookmarkStart w:id="111" w:name="_Toc468284853"/>
            <w:bookmarkStart w:id="112" w:name="_Toc490771312"/>
            <w:r w:rsidRPr="007C719E">
              <w:rPr>
                <w:rFonts w:ascii="Times New Roman" w:hAnsi="Times New Roman" w:cs="Times New Roman"/>
                <w:b w:val="0"/>
                <w:i/>
                <w:sz w:val="24"/>
                <w:szCs w:val="24"/>
                <w:lang w:val="en-GB"/>
              </w:rPr>
              <w:t>HARC</w:t>
            </w:r>
            <w:bookmarkEnd w:id="108"/>
            <w:bookmarkEnd w:id="109"/>
            <w:bookmarkEnd w:id="110"/>
            <w:bookmarkEnd w:id="111"/>
            <w:bookmarkEnd w:id="112"/>
          </w:p>
        </w:tc>
      </w:tr>
      <w:tr w:rsidR="00E43FC9" w:rsidRPr="007C719E" w:rsidTr="003F5AC8">
        <w:trPr>
          <w:trHeight w:val="386"/>
        </w:trPr>
        <w:tc>
          <w:tcPr>
            <w:tcW w:w="1170" w:type="dxa"/>
          </w:tcPr>
          <w:p w:rsidR="00E43FC9" w:rsidRPr="007C719E" w:rsidRDefault="00E43FC9" w:rsidP="00262BA6">
            <w:pPr>
              <w:pStyle w:val="Heading2"/>
              <w:tabs>
                <w:tab w:val="left" w:pos="90"/>
              </w:tabs>
              <w:spacing w:before="0" w:after="0"/>
              <w:ind w:left="-540" w:right="-180" w:firstLine="540"/>
              <w:jc w:val="both"/>
              <w:rPr>
                <w:rFonts w:ascii="Times New Roman" w:hAnsi="Times New Roman" w:cs="Times New Roman"/>
                <w:b w:val="0"/>
                <w:i w:val="0"/>
                <w:sz w:val="24"/>
                <w:szCs w:val="24"/>
                <w:lang w:val="en-GB"/>
              </w:rPr>
            </w:pPr>
            <w:bookmarkStart w:id="113" w:name="_Toc458690283"/>
            <w:bookmarkStart w:id="114" w:name="_Toc458694075"/>
            <w:bookmarkStart w:id="115" w:name="_Toc468269278"/>
            <w:bookmarkStart w:id="116" w:name="_Toc468284854"/>
            <w:bookmarkStart w:id="117" w:name="_Toc490771313"/>
            <w:r w:rsidRPr="007C719E">
              <w:rPr>
                <w:rFonts w:ascii="Times New Roman" w:hAnsi="Times New Roman" w:cs="Times New Roman"/>
                <w:b w:val="0"/>
                <w:i w:val="0"/>
                <w:sz w:val="24"/>
                <w:szCs w:val="24"/>
                <w:lang w:val="en-GB"/>
              </w:rPr>
              <w:t>2</w:t>
            </w:r>
            <w:bookmarkEnd w:id="113"/>
            <w:bookmarkEnd w:id="114"/>
            <w:bookmarkEnd w:id="115"/>
            <w:bookmarkEnd w:id="116"/>
            <w:bookmarkEnd w:id="117"/>
          </w:p>
        </w:tc>
        <w:tc>
          <w:tcPr>
            <w:tcW w:w="2267" w:type="dxa"/>
          </w:tcPr>
          <w:p w:rsidR="00E43FC9" w:rsidRPr="007C719E" w:rsidRDefault="00E43FC9" w:rsidP="00262BA6">
            <w:pPr>
              <w:pStyle w:val="Heading2"/>
              <w:tabs>
                <w:tab w:val="left" w:pos="90"/>
              </w:tabs>
              <w:spacing w:before="0" w:after="0"/>
              <w:ind w:left="-540" w:right="-180" w:firstLine="540"/>
              <w:jc w:val="both"/>
              <w:rPr>
                <w:rFonts w:ascii="Times New Roman" w:hAnsi="Times New Roman" w:cs="Times New Roman"/>
                <w:b w:val="0"/>
                <w:i w:val="0"/>
                <w:sz w:val="24"/>
                <w:szCs w:val="24"/>
                <w:lang w:val="en-GB"/>
              </w:rPr>
            </w:pPr>
            <w:bookmarkStart w:id="118" w:name="_Toc458690284"/>
            <w:bookmarkStart w:id="119" w:name="_Toc458694076"/>
            <w:bookmarkStart w:id="120" w:name="_Toc468269279"/>
            <w:bookmarkStart w:id="121" w:name="_Toc468284855"/>
            <w:bookmarkStart w:id="122" w:name="_Toc490771314"/>
            <w:r w:rsidRPr="007C719E">
              <w:rPr>
                <w:rFonts w:ascii="Times New Roman" w:hAnsi="Times New Roman" w:cs="Times New Roman"/>
                <w:b w:val="0"/>
                <w:i w:val="0"/>
                <w:sz w:val="24"/>
                <w:szCs w:val="24"/>
                <w:lang w:val="en-GB"/>
              </w:rPr>
              <w:t>EH-1847</w:t>
            </w:r>
            <w:bookmarkEnd w:id="118"/>
            <w:bookmarkEnd w:id="119"/>
            <w:bookmarkEnd w:id="120"/>
            <w:bookmarkEnd w:id="121"/>
            <w:bookmarkEnd w:id="122"/>
          </w:p>
        </w:tc>
        <w:tc>
          <w:tcPr>
            <w:tcW w:w="1121" w:type="dxa"/>
          </w:tcPr>
          <w:p w:rsidR="00E43FC9" w:rsidRPr="007C719E" w:rsidRDefault="00E43FC9" w:rsidP="00262BA6">
            <w:pPr>
              <w:spacing w:line="240" w:lineRule="auto"/>
              <w:rPr>
                <w:sz w:val="24"/>
                <w:szCs w:val="24"/>
              </w:rPr>
            </w:pPr>
            <w:r w:rsidRPr="007C719E">
              <w:rPr>
                <w:rFonts w:ascii="Times New Roman" w:hAnsi="Times New Roman" w:cs="Times New Roman"/>
                <w:b/>
                <w:i/>
                <w:sz w:val="24"/>
                <w:szCs w:val="24"/>
                <w:lang w:val="en-GB"/>
              </w:rPr>
              <w:t>HARC</w:t>
            </w:r>
          </w:p>
        </w:tc>
        <w:tc>
          <w:tcPr>
            <w:tcW w:w="572" w:type="dxa"/>
          </w:tcPr>
          <w:p w:rsidR="00E43FC9" w:rsidRPr="007C719E" w:rsidRDefault="00E43FC9" w:rsidP="00262BA6">
            <w:pPr>
              <w:pStyle w:val="Heading2"/>
              <w:tabs>
                <w:tab w:val="left" w:pos="90"/>
              </w:tabs>
              <w:spacing w:before="0" w:after="0"/>
              <w:ind w:right="-180"/>
              <w:jc w:val="both"/>
              <w:rPr>
                <w:rFonts w:ascii="Times New Roman" w:hAnsi="Times New Roman" w:cs="Times New Roman"/>
                <w:b w:val="0"/>
                <w:i w:val="0"/>
                <w:sz w:val="24"/>
                <w:szCs w:val="24"/>
                <w:lang w:val="en-GB"/>
              </w:rPr>
            </w:pPr>
            <w:bookmarkStart w:id="123" w:name="_Toc458690285"/>
            <w:bookmarkStart w:id="124" w:name="_Toc458694077"/>
            <w:bookmarkStart w:id="125" w:name="_Toc468269280"/>
            <w:bookmarkStart w:id="126" w:name="_Toc468284856"/>
            <w:bookmarkStart w:id="127" w:name="_Toc490771315"/>
            <w:r>
              <w:rPr>
                <w:rFonts w:ascii="Times New Roman" w:hAnsi="Times New Roman" w:cs="Times New Roman"/>
                <w:b w:val="0"/>
                <w:i w:val="0"/>
                <w:sz w:val="24"/>
                <w:szCs w:val="24"/>
                <w:lang w:val="en-GB"/>
              </w:rPr>
              <w:t>8</w:t>
            </w:r>
            <w:bookmarkEnd w:id="123"/>
            <w:bookmarkEnd w:id="124"/>
            <w:bookmarkEnd w:id="125"/>
            <w:bookmarkEnd w:id="126"/>
            <w:bookmarkEnd w:id="127"/>
          </w:p>
        </w:tc>
        <w:tc>
          <w:tcPr>
            <w:tcW w:w="2178" w:type="dxa"/>
          </w:tcPr>
          <w:p w:rsidR="00E43FC9" w:rsidRPr="007C719E" w:rsidRDefault="00E43FC9" w:rsidP="00262BA6">
            <w:pPr>
              <w:pStyle w:val="Heading2"/>
              <w:tabs>
                <w:tab w:val="left" w:pos="90"/>
              </w:tabs>
              <w:spacing w:before="0" w:after="0"/>
              <w:ind w:left="-540" w:right="-180" w:firstLine="540"/>
              <w:jc w:val="both"/>
              <w:rPr>
                <w:rFonts w:ascii="Times New Roman" w:hAnsi="Times New Roman" w:cs="Times New Roman"/>
                <w:b w:val="0"/>
                <w:i w:val="0"/>
                <w:sz w:val="24"/>
                <w:szCs w:val="24"/>
                <w:lang w:val="en-GB"/>
              </w:rPr>
            </w:pPr>
            <w:bookmarkStart w:id="128" w:name="_Toc458690286"/>
            <w:bookmarkStart w:id="129" w:name="_Toc458694078"/>
            <w:bookmarkStart w:id="130" w:name="_Toc468269281"/>
            <w:bookmarkStart w:id="131" w:name="_Toc468284857"/>
            <w:bookmarkStart w:id="132" w:name="_Toc490771316"/>
            <w:r w:rsidRPr="007C719E">
              <w:rPr>
                <w:rFonts w:ascii="Times New Roman" w:hAnsi="Times New Roman" w:cs="Times New Roman"/>
                <w:b w:val="0"/>
                <w:i w:val="0"/>
                <w:sz w:val="24"/>
                <w:szCs w:val="24"/>
                <w:lang w:val="en-GB"/>
              </w:rPr>
              <w:t>HB120</w:t>
            </w:r>
            <w:bookmarkEnd w:id="128"/>
            <w:bookmarkEnd w:id="129"/>
            <w:bookmarkEnd w:id="130"/>
            <w:bookmarkEnd w:id="131"/>
            <w:bookmarkEnd w:id="132"/>
          </w:p>
        </w:tc>
        <w:tc>
          <w:tcPr>
            <w:tcW w:w="1296" w:type="dxa"/>
          </w:tcPr>
          <w:p w:rsidR="00E43FC9" w:rsidRPr="007C719E" w:rsidRDefault="00E43FC9" w:rsidP="00262BA6">
            <w:pPr>
              <w:pStyle w:val="Heading2"/>
              <w:tabs>
                <w:tab w:val="left" w:pos="90"/>
              </w:tabs>
              <w:spacing w:before="0" w:after="0"/>
              <w:ind w:right="-180"/>
              <w:jc w:val="both"/>
              <w:rPr>
                <w:rFonts w:ascii="Times New Roman" w:hAnsi="Times New Roman" w:cs="Times New Roman"/>
                <w:b w:val="0"/>
                <w:i w:val="0"/>
                <w:sz w:val="24"/>
                <w:szCs w:val="24"/>
                <w:lang w:val="en-GB"/>
              </w:rPr>
            </w:pPr>
            <w:bookmarkStart w:id="133" w:name="_Toc458690287"/>
            <w:bookmarkStart w:id="134" w:name="_Toc458694079"/>
            <w:bookmarkStart w:id="135" w:name="_Toc468269282"/>
            <w:bookmarkStart w:id="136" w:name="_Toc468284858"/>
            <w:bookmarkStart w:id="137" w:name="_Toc490771317"/>
            <w:r>
              <w:rPr>
                <w:rFonts w:ascii="Times New Roman" w:hAnsi="Times New Roman" w:cs="Times New Roman"/>
                <w:b w:val="0"/>
                <w:i w:val="0"/>
                <w:sz w:val="24"/>
                <w:szCs w:val="24"/>
                <w:lang w:val="en-GB"/>
              </w:rPr>
              <w:t>HARC</w:t>
            </w:r>
            <w:bookmarkEnd w:id="133"/>
            <w:bookmarkEnd w:id="134"/>
            <w:bookmarkEnd w:id="135"/>
            <w:bookmarkEnd w:id="136"/>
            <w:bookmarkEnd w:id="137"/>
          </w:p>
        </w:tc>
      </w:tr>
      <w:tr w:rsidR="00E43FC9" w:rsidRPr="007C719E" w:rsidTr="003F5AC8">
        <w:trPr>
          <w:trHeight w:val="370"/>
        </w:trPr>
        <w:tc>
          <w:tcPr>
            <w:tcW w:w="1170" w:type="dxa"/>
          </w:tcPr>
          <w:p w:rsidR="00E43FC9" w:rsidRPr="007C719E" w:rsidRDefault="00E43FC9" w:rsidP="00262BA6">
            <w:pPr>
              <w:pStyle w:val="Heading2"/>
              <w:tabs>
                <w:tab w:val="left" w:pos="90"/>
              </w:tabs>
              <w:spacing w:before="0" w:after="0"/>
              <w:ind w:left="-540" w:right="-180" w:firstLine="540"/>
              <w:jc w:val="both"/>
              <w:rPr>
                <w:rFonts w:ascii="Times New Roman" w:hAnsi="Times New Roman" w:cs="Times New Roman"/>
                <w:b w:val="0"/>
                <w:i w:val="0"/>
                <w:sz w:val="24"/>
                <w:szCs w:val="24"/>
                <w:lang w:val="en-GB"/>
              </w:rPr>
            </w:pPr>
            <w:bookmarkStart w:id="138" w:name="_Toc458690288"/>
            <w:bookmarkStart w:id="139" w:name="_Toc458694080"/>
            <w:bookmarkStart w:id="140" w:name="_Toc468269283"/>
            <w:bookmarkStart w:id="141" w:name="_Toc468284859"/>
            <w:bookmarkStart w:id="142" w:name="_Toc490771318"/>
            <w:r w:rsidRPr="007C719E">
              <w:rPr>
                <w:rFonts w:ascii="Times New Roman" w:hAnsi="Times New Roman" w:cs="Times New Roman"/>
                <w:b w:val="0"/>
                <w:i w:val="0"/>
                <w:sz w:val="24"/>
                <w:szCs w:val="24"/>
                <w:lang w:val="en-GB"/>
              </w:rPr>
              <w:t>3</w:t>
            </w:r>
            <w:bookmarkEnd w:id="138"/>
            <w:bookmarkEnd w:id="139"/>
            <w:bookmarkEnd w:id="140"/>
            <w:bookmarkEnd w:id="141"/>
            <w:bookmarkEnd w:id="142"/>
          </w:p>
        </w:tc>
        <w:tc>
          <w:tcPr>
            <w:tcW w:w="2267" w:type="dxa"/>
          </w:tcPr>
          <w:p w:rsidR="00E43FC9" w:rsidRPr="007C719E" w:rsidRDefault="00E43FC9" w:rsidP="00262BA6">
            <w:pPr>
              <w:pStyle w:val="Heading2"/>
              <w:tabs>
                <w:tab w:val="left" w:pos="90"/>
              </w:tabs>
              <w:spacing w:before="0" w:after="0"/>
              <w:ind w:left="-540" w:right="-180" w:firstLine="540"/>
              <w:jc w:val="both"/>
              <w:rPr>
                <w:rFonts w:ascii="Times New Roman" w:hAnsi="Times New Roman" w:cs="Times New Roman"/>
                <w:b w:val="0"/>
                <w:i w:val="0"/>
                <w:sz w:val="24"/>
                <w:szCs w:val="24"/>
                <w:lang w:val="en-GB"/>
              </w:rPr>
            </w:pPr>
            <w:bookmarkStart w:id="143" w:name="_Toc458690289"/>
            <w:bookmarkStart w:id="144" w:name="_Toc458694081"/>
            <w:bookmarkStart w:id="145" w:name="_Toc468269284"/>
            <w:bookmarkStart w:id="146" w:name="_Toc468284860"/>
            <w:bookmarkStart w:id="147" w:name="_Toc490771319"/>
            <w:proofErr w:type="spellStart"/>
            <w:r w:rsidRPr="007C719E">
              <w:rPr>
                <w:rFonts w:ascii="Times New Roman" w:hAnsi="Times New Roman" w:cs="Times New Roman"/>
                <w:b w:val="0"/>
                <w:i w:val="0"/>
                <w:sz w:val="24"/>
                <w:szCs w:val="24"/>
                <w:lang w:val="en-GB"/>
              </w:rPr>
              <w:t>Frie-Gebs</w:t>
            </w:r>
            <w:bookmarkEnd w:id="143"/>
            <w:bookmarkEnd w:id="144"/>
            <w:bookmarkEnd w:id="145"/>
            <w:bookmarkEnd w:id="146"/>
            <w:bookmarkEnd w:id="147"/>
            <w:proofErr w:type="spellEnd"/>
          </w:p>
        </w:tc>
        <w:tc>
          <w:tcPr>
            <w:tcW w:w="1121" w:type="dxa"/>
          </w:tcPr>
          <w:p w:rsidR="00E43FC9" w:rsidRPr="007C719E" w:rsidRDefault="00E43FC9" w:rsidP="00262BA6">
            <w:pPr>
              <w:spacing w:line="240" w:lineRule="auto"/>
              <w:rPr>
                <w:sz w:val="24"/>
                <w:szCs w:val="24"/>
              </w:rPr>
            </w:pPr>
            <w:r w:rsidRPr="007C719E">
              <w:rPr>
                <w:rFonts w:ascii="Times New Roman" w:hAnsi="Times New Roman" w:cs="Times New Roman"/>
                <w:b/>
                <w:i/>
                <w:sz w:val="24"/>
                <w:szCs w:val="24"/>
                <w:lang w:val="en-GB"/>
              </w:rPr>
              <w:t>HARC</w:t>
            </w:r>
          </w:p>
        </w:tc>
        <w:tc>
          <w:tcPr>
            <w:tcW w:w="572" w:type="dxa"/>
          </w:tcPr>
          <w:p w:rsidR="00E43FC9" w:rsidRPr="007C719E" w:rsidRDefault="00E43FC9" w:rsidP="00262BA6">
            <w:pPr>
              <w:spacing w:line="240" w:lineRule="auto"/>
              <w:rPr>
                <w:sz w:val="24"/>
                <w:szCs w:val="24"/>
              </w:rPr>
            </w:pPr>
            <w:r>
              <w:rPr>
                <w:sz w:val="24"/>
                <w:szCs w:val="24"/>
              </w:rPr>
              <w:t>9</w:t>
            </w:r>
          </w:p>
        </w:tc>
        <w:tc>
          <w:tcPr>
            <w:tcW w:w="2178" w:type="dxa"/>
          </w:tcPr>
          <w:p w:rsidR="00E43FC9" w:rsidRPr="007C719E" w:rsidRDefault="00E43FC9" w:rsidP="00262BA6">
            <w:pPr>
              <w:pStyle w:val="Heading2"/>
              <w:tabs>
                <w:tab w:val="left" w:pos="90"/>
              </w:tabs>
              <w:spacing w:before="0" w:after="0"/>
              <w:ind w:left="-540" w:right="-180" w:firstLine="540"/>
              <w:jc w:val="both"/>
              <w:rPr>
                <w:rFonts w:ascii="Times New Roman" w:hAnsi="Times New Roman" w:cs="Times New Roman"/>
                <w:b w:val="0"/>
                <w:i w:val="0"/>
                <w:sz w:val="24"/>
                <w:szCs w:val="24"/>
                <w:lang w:val="en-GB"/>
              </w:rPr>
            </w:pPr>
            <w:bookmarkStart w:id="148" w:name="_Toc458690290"/>
            <w:bookmarkStart w:id="149" w:name="_Toc458694082"/>
            <w:bookmarkStart w:id="150" w:name="_Toc468269285"/>
            <w:bookmarkStart w:id="151" w:name="_Toc468284861"/>
            <w:bookmarkStart w:id="152" w:name="_Toc490771320"/>
            <w:r w:rsidRPr="007C719E">
              <w:rPr>
                <w:rFonts w:ascii="Times New Roman" w:hAnsi="Times New Roman" w:cs="Times New Roman"/>
                <w:b w:val="0"/>
                <w:i w:val="0"/>
                <w:sz w:val="24"/>
                <w:szCs w:val="24"/>
                <w:lang w:val="en-GB"/>
              </w:rPr>
              <w:t>BEKA</w:t>
            </w:r>
            <w:bookmarkEnd w:id="148"/>
            <w:bookmarkEnd w:id="149"/>
            <w:bookmarkEnd w:id="150"/>
            <w:bookmarkEnd w:id="151"/>
            <w:bookmarkEnd w:id="152"/>
          </w:p>
        </w:tc>
        <w:tc>
          <w:tcPr>
            <w:tcW w:w="1296" w:type="dxa"/>
          </w:tcPr>
          <w:p w:rsidR="00E43FC9" w:rsidRPr="007C719E" w:rsidRDefault="00E43FC9" w:rsidP="00262BA6">
            <w:pPr>
              <w:spacing w:line="240" w:lineRule="auto"/>
              <w:rPr>
                <w:sz w:val="24"/>
                <w:szCs w:val="24"/>
              </w:rPr>
            </w:pPr>
            <w:r>
              <w:rPr>
                <w:sz w:val="24"/>
                <w:szCs w:val="24"/>
              </w:rPr>
              <w:t>HARC</w:t>
            </w:r>
          </w:p>
        </w:tc>
      </w:tr>
      <w:tr w:rsidR="0047437A" w:rsidRPr="007C719E" w:rsidTr="003F5AC8">
        <w:trPr>
          <w:trHeight w:val="370"/>
        </w:trPr>
        <w:tc>
          <w:tcPr>
            <w:tcW w:w="1170" w:type="dxa"/>
          </w:tcPr>
          <w:p w:rsidR="0047437A" w:rsidRPr="007C719E" w:rsidRDefault="0047437A" w:rsidP="00262BA6">
            <w:pPr>
              <w:pStyle w:val="Heading2"/>
              <w:tabs>
                <w:tab w:val="left" w:pos="90"/>
              </w:tabs>
              <w:spacing w:before="0" w:after="0"/>
              <w:ind w:left="-540" w:right="-180" w:firstLine="540"/>
              <w:jc w:val="both"/>
              <w:rPr>
                <w:rFonts w:ascii="Times New Roman" w:hAnsi="Times New Roman" w:cs="Times New Roman"/>
                <w:b w:val="0"/>
                <w:i w:val="0"/>
                <w:sz w:val="24"/>
                <w:szCs w:val="24"/>
                <w:lang w:val="en-GB"/>
              </w:rPr>
            </w:pPr>
            <w:bookmarkStart w:id="153" w:name="_Toc458690291"/>
            <w:bookmarkStart w:id="154" w:name="_Toc458694083"/>
            <w:bookmarkStart w:id="155" w:name="_Toc468269286"/>
            <w:bookmarkStart w:id="156" w:name="_Toc468284862"/>
            <w:bookmarkStart w:id="157" w:name="_Toc490771321"/>
            <w:r w:rsidRPr="007C719E">
              <w:rPr>
                <w:rFonts w:ascii="Times New Roman" w:hAnsi="Times New Roman" w:cs="Times New Roman"/>
                <w:b w:val="0"/>
                <w:i w:val="0"/>
                <w:sz w:val="24"/>
                <w:szCs w:val="24"/>
                <w:lang w:val="en-GB"/>
              </w:rPr>
              <w:t>4</w:t>
            </w:r>
            <w:bookmarkEnd w:id="153"/>
            <w:bookmarkEnd w:id="154"/>
            <w:bookmarkEnd w:id="155"/>
            <w:bookmarkEnd w:id="156"/>
            <w:bookmarkEnd w:id="157"/>
          </w:p>
        </w:tc>
        <w:tc>
          <w:tcPr>
            <w:tcW w:w="2267" w:type="dxa"/>
          </w:tcPr>
          <w:p w:rsidR="0047437A" w:rsidRPr="007C719E" w:rsidRDefault="0047437A" w:rsidP="00262BA6">
            <w:pPr>
              <w:pStyle w:val="Heading2"/>
              <w:tabs>
                <w:tab w:val="left" w:pos="90"/>
              </w:tabs>
              <w:spacing w:before="0" w:after="0"/>
              <w:ind w:left="-540" w:right="-180" w:firstLine="540"/>
              <w:jc w:val="both"/>
              <w:rPr>
                <w:rFonts w:ascii="Times New Roman" w:hAnsi="Times New Roman" w:cs="Times New Roman"/>
                <w:b w:val="0"/>
                <w:i w:val="0"/>
                <w:sz w:val="24"/>
                <w:szCs w:val="24"/>
                <w:lang w:val="en-GB"/>
              </w:rPr>
            </w:pPr>
            <w:bookmarkStart w:id="158" w:name="_Toc458690292"/>
            <w:bookmarkStart w:id="159" w:name="_Toc458694084"/>
            <w:bookmarkStart w:id="160" w:name="_Toc468269287"/>
            <w:bookmarkStart w:id="161" w:name="_Toc468284863"/>
            <w:bookmarkStart w:id="162" w:name="_Toc490771322"/>
            <w:proofErr w:type="spellStart"/>
            <w:r w:rsidRPr="007C719E">
              <w:rPr>
                <w:rFonts w:ascii="Times New Roman" w:hAnsi="Times New Roman" w:cs="Times New Roman"/>
                <w:b w:val="0"/>
                <w:i w:val="0"/>
                <w:sz w:val="24"/>
                <w:szCs w:val="24"/>
                <w:lang w:val="en-GB"/>
              </w:rPr>
              <w:t>Bahati</w:t>
            </w:r>
            <w:bookmarkEnd w:id="158"/>
            <w:bookmarkEnd w:id="159"/>
            <w:bookmarkEnd w:id="160"/>
            <w:bookmarkEnd w:id="161"/>
            <w:bookmarkEnd w:id="162"/>
            <w:proofErr w:type="spellEnd"/>
          </w:p>
        </w:tc>
        <w:tc>
          <w:tcPr>
            <w:tcW w:w="1121" w:type="dxa"/>
          </w:tcPr>
          <w:p w:rsidR="0047437A" w:rsidRPr="007C719E" w:rsidRDefault="0047437A" w:rsidP="00262BA6">
            <w:pPr>
              <w:spacing w:line="240" w:lineRule="auto"/>
              <w:rPr>
                <w:sz w:val="24"/>
                <w:szCs w:val="24"/>
              </w:rPr>
            </w:pPr>
            <w:r w:rsidRPr="007C719E">
              <w:rPr>
                <w:rFonts w:ascii="Times New Roman" w:hAnsi="Times New Roman" w:cs="Times New Roman"/>
                <w:b/>
                <w:i/>
                <w:sz w:val="24"/>
                <w:szCs w:val="24"/>
                <w:lang w:val="en-GB"/>
              </w:rPr>
              <w:t>HARC</w:t>
            </w:r>
          </w:p>
        </w:tc>
        <w:tc>
          <w:tcPr>
            <w:tcW w:w="572" w:type="dxa"/>
          </w:tcPr>
          <w:p w:rsidR="0047437A" w:rsidRPr="007C719E" w:rsidRDefault="003F5AC8" w:rsidP="00262BA6">
            <w:pPr>
              <w:spacing w:line="240" w:lineRule="auto"/>
              <w:rPr>
                <w:sz w:val="24"/>
                <w:szCs w:val="24"/>
              </w:rPr>
            </w:pPr>
            <w:r>
              <w:rPr>
                <w:sz w:val="24"/>
                <w:szCs w:val="24"/>
              </w:rPr>
              <w:t>10</w:t>
            </w:r>
          </w:p>
        </w:tc>
        <w:tc>
          <w:tcPr>
            <w:tcW w:w="2178" w:type="dxa"/>
          </w:tcPr>
          <w:p w:rsidR="0047437A" w:rsidRPr="003F5AC8" w:rsidRDefault="003F5AC8" w:rsidP="00262BA6">
            <w:pPr>
              <w:spacing w:line="240" w:lineRule="auto"/>
              <w:rPr>
                <w:rFonts w:ascii="Times New Roman" w:hAnsi="Times New Roman" w:cs="Times New Roman"/>
                <w:sz w:val="24"/>
                <w:szCs w:val="24"/>
              </w:rPr>
            </w:pPr>
            <w:proofErr w:type="spellStart"/>
            <w:r w:rsidRPr="003F5AC8">
              <w:rPr>
                <w:rFonts w:ascii="Times New Roman" w:hAnsi="Times New Roman" w:cs="Times New Roman"/>
                <w:sz w:val="24"/>
                <w:szCs w:val="24"/>
              </w:rPr>
              <w:t>Kiflu</w:t>
            </w:r>
            <w:proofErr w:type="spellEnd"/>
            <w:r w:rsidRPr="003F5AC8">
              <w:rPr>
                <w:rFonts w:ascii="Times New Roman" w:hAnsi="Times New Roman" w:cs="Times New Roman"/>
                <w:sz w:val="24"/>
                <w:szCs w:val="24"/>
              </w:rPr>
              <w:t xml:space="preserve">-B (Miscal-21) </w:t>
            </w:r>
          </w:p>
        </w:tc>
        <w:tc>
          <w:tcPr>
            <w:tcW w:w="1296" w:type="dxa"/>
          </w:tcPr>
          <w:p w:rsidR="0047437A" w:rsidRPr="003F5AC8" w:rsidRDefault="003F5AC8" w:rsidP="00262BA6">
            <w:pPr>
              <w:spacing w:line="240" w:lineRule="auto"/>
              <w:rPr>
                <w:rFonts w:ascii="Times New Roman" w:hAnsi="Times New Roman" w:cs="Times New Roman"/>
                <w:sz w:val="24"/>
                <w:szCs w:val="24"/>
              </w:rPr>
            </w:pPr>
            <w:r w:rsidRPr="003F5AC8">
              <w:rPr>
                <w:rFonts w:ascii="Times New Roman" w:hAnsi="Times New Roman" w:cs="Times New Roman"/>
                <w:sz w:val="24"/>
                <w:szCs w:val="24"/>
              </w:rPr>
              <w:t>HARC</w:t>
            </w:r>
          </w:p>
        </w:tc>
      </w:tr>
      <w:tr w:rsidR="0047437A" w:rsidRPr="007C719E" w:rsidTr="003F5AC8">
        <w:trPr>
          <w:trHeight w:val="370"/>
        </w:trPr>
        <w:tc>
          <w:tcPr>
            <w:tcW w:w="1170" w:type="dxa"/>
          </w:tcPr>
          <w:p w:rsidR="0047437A" w:rsidRPr="007C719E" w:rsidRDefault="0047437A" w:rsidP="00262BA6">
            <w:pPr>
              <w:pStyle w:val="Heading2"/>
              <w:tabs>
                <w:tab w:val="left" w:pos="90"/>
              </w:tabs>
              <w:spacing w:before="0" w:after="0"/>
              <w:ind w:left="-540" w:right="-180" w:firstLine="540"/>
              <w:jc w:val="both"/>
              <w:rPr>
                <w:rFonts w:ascii="Times New Roman" w:hAnsi="Times New Roman" w:cs="Times New Roman"/>
                <w:b w:val="0"/>
                <w:i w:val="0"/>
                <w:sz w:val="24"/>
                <w:szCs w:val="24"/>
                <w:lang w:val="en-GB"/>
              </w:rPr>
            </w:pPr>
            <w:bookmarkStart w:id="163" w:name="_Toc458690293"/>
            <w:bookmarkStart w:id="164" w:name="_Toc458694085"/>
            <w:bookmarkStart w:id="165" w:name="_Toc468269288"/>
            <w:bookmarkStart w:id="166" w:name="_Toc468284864"/>
            <w:bookmarkStart w:id="167" w:name="_Toc490771323"/>
            <w:r w:rsidRPr="007C719E">
              <w:rPr>
                <w:rFonts w:ascii="Times New Roman" w:hAnsi="Times New Roman" w:cs="Times New Roman"/>
                <w:b w:val="0"/>
                <w:i w:val="0"/>
                <w:sz w:val="24"/>
                <w:szCs w:val="24"/>
                <w:lang w:val="en-GB"/>
              </w:rPr>
              <w:t>5</w:t>
            </w:r>
            <w:bookmarkEnd w:id="163"/>
            <w:bookmarkEnd w:id="164"/>
            <w:bookmarkEnd w:id="165"/>
            <w:bookmarkEnd w:id="166"/>
            <w:bookmarkEnd w:id="167"/>
          </w:p>
        </w:tc>
        <w:tc>
          <w:tcPr>
            <w:tcW w:w="2267" w:type="dxa"/>
          </w:tcPr>
          <w:p w:rsidR="0047437A" w:rsidRPr="007C719E" w:rsidRDefault="0047437A" w:rsidP="00262BA6">
            <w:pPr>
              <w:pStyle w:val="Heading2"/>
              <w:tabs>
                <w:tab w:val="left" w:pos="90"/>
              </w:tabs>
              <w:spacing w:before="0" w:after="0"/>
              <w:ind w:left="-540" w:right="-180" w:firstLine="540"/>
              <w:jc w:val="both"/>
              <w:rPr>
                <w:rFonts w:ascii="Times New Roman" w:hAnsi="Times New Roman" w:cs="Times New Roman"/>
                <w:b w:val="0"/>
                <w:i w:val="0"/>
                <w:sz w:val="24"/>
                <w:szCs w:val="24"/>
                <w:lang w:val="en-GB"/>
              </w:rPr>
            </w:pPr>
            <w:bookmarkStart w:id="168" w:name="_Toc458690294"/>
            <w:bookmarkStart w:id="169" w:name="_Toc458694086"/>
            <w:bookmarkStart w:id="170" w:name="_Toc468269289"/>
            <w:bookmarkStart w:id="171" w:name="_Toc468284865"/>
            <w:bookmarkStart w:id="172" w:name="_Toc490771324"/>
            <w:r w:rsidRPr="007C719E">
              <w:rPr>
                <w:rFonts w:ascii="Times New Roman" w:hAnsi="Times New Roman" w:cs="Times New Roman"/>
                <w:b w:val="0"/>
                <w:i w:val="0"/>
                <w:sz w:val="24"/>
                <w:szCs w:val="24"/>
                <w:lang w:val="en-GB"/>
              </w:rPr>
              <w:t>HB-1533</w:t>
            </w:r>
            <w:bookmarkEnd w:id="168"/>
            <w:bookmarkEnd w:id="169"/>
            <w:bookmarkEnd w:id="170"/>
            <w:bookmarkEnd w:id="171"/>
            <w:bookmarkEnd w:id="172"/>
          </w:p>
        </w:tc>
        <w:tc>
          <w:tcPr>
            <w:tcW w:w="1121" w:type="dxa"/>
          </w:tcPr>
          <w:p w:rsidR="0047437A" w:rsidRPr="007C719E" w:rsidRDefault="0047437A" w:rsidP="00262BA6">
            <w:pPr>
              <w:spacing w:line="240" w:lineRule="auto"/>
              <w:rPr>
                <w:sz w:val="24"/>
                <w:szCs w:val="24"/>
              </w:rPr>
            </w:pPr>
            <w:r w:rsidRPr="007C719E">
              <w:rPr>
                <w:rFonts w:ascii="Times New Roman" w:hAnsi="Times New Roman" w:cs="Times New Roman"/>
                <w:b/>
                <w:i/>
                <w:sz w:val="24"/>
                <w:szCs w:val="24"/>
                <w:lang w:val="en-GB"/>
              </w:rPr>
              <w:t>HARC</w:t>
            </w:r>
          </w:p>
        </w:tc>
        <w:tc>
          <w:tcPr>
            <w:tcW w:w="572" w:type="dxa"/>
          </w:tcPr>
          <w:p w:rsidR="0047437A" w:rsidRPr="007C719E" w:rsidRDefault="0047437A" w:rsidP="00262BA6">
            <w:pPr>
              <w:spacing w:line="240" w:lineRule="auto"/>
              <w:rPr>
                <w:sz w:val="24"/>
                <w:szCs w:val="24"/>
              </w:rPr>
            </w:pPr>
          </w:p>
        </w:tc>
        <w:tc>
          <w:tcPr>
            <w:tcW w:w="2178" w:type="dxa"/>
          </w:tcPr>
          <w:p w:rsidR="0047437A" w:rsidRPr="007C719E" w:rsidRDefault="0047437A" w:rsidP="00262BA6">
            <w:pPr>
              <w:spacing w:line="240" w:lineRule="auto"/>
              <w:rPr>
                <w:sz w:val="24"/>
                <w:szCs w:val="24"/>
              </w:rPr>
            </w:pPr>
          </w:p>
        </w:tc>
        <w:tc>
          <w:tcPr>
            <w:tcW w:w="1296" w:type="dxa"/>
          </w:tcPr>
          <w:p w:rsidR="0047437A" w:rsidRPr="007C719E" w:rsidRDefault="0047437A" w:rsidP="00262BA6">
            <w:pPr>
              <w:spacing w:line="240" w:lineRule="auto"/>
              <w:rPr>
                <w:sz w:val="24"/>
                <w:szCs w:val="24"/>
              </w:rPr>
            </w:pPr>
          </w:p>
        </w:tc>
      </w:tr>
      <w:tr w:rsidR="0047437A" w:rsidRPr="007C719E" w:rsidTr="003F5AC8">
        <w:trPr>
          <w:trHeight w:val="370"/>
        </w:trPr>
        <w:tc>
          <w:tcPr>
            <w:tcW w:w="1170" w:type="dxa"/>
          </w:tcPr>
          <w:p w:rsidR="0047437A" w:rsidRPr="007C719E" w:rsidRDefault="0047437A" w:rsidP="00262BA6">
            <w:pPr>
              <w:pStyle w:val="Heading2"/>
              <w:tabs>
                <w:tab w:val="left" w:pos="90"/>
              </w:tabs>
              <w:spacing w:before="0" w:after="0"/>
              <w:ind w:left="-540" w:right="-180" w:firstLine="540"/>
              <w:jc w:val="both"/>
              <w:rPr>
                <w:rFonts w:ascii="Times New Roman" w:hAnsi="Times New Roman" w:cs="Times New Roman"/>
                <w:b w:val="0"/>
                <w:i w:val="0"/>
                <w:sz w:val="24"/>
                <w:szCs w:val="24"/>
                <w:lang w:val="en-GB"/>
              </w:rPr>
            </w:pPr>
            <w:bookmarkStart w:id="173" w:name="_Toc458690295"/>
            <w:bookmarkStart w:id="174" w:name="_Toc458694087"/>
            <w:bookmarkStart w:id="175" w:name="_Toc468269290"/>
            <w:bookmarkStart w:id="176" w:name="_Toc468284866"/>
            <w:bookmarkStart w:id="177" w:name="_Toc490771325"/>
            <w:r w:rsidRPr="007C719E">
              <w:rPr>
                <w:rFonts w:ascii="Times New Roman" w:hAnsi="Times New Roman" w:cs="Times New Roman"/>
                <w:b w:val="0"/>
                <w:i w:val="0"/>
                <w:sz w:val="24"/>
                <w:szCs w:val="24"/>
                <w:lang w:val="en-GB"/>
              </w:rPr>
              <w:t>6</w:t>
            </w:r>
            <w:bookmarkEnd w:id="173"/>
            <w:bookmarkEnd w:id="174"/>
            <w:bookmarkEnd w:id="175"/>
            <w:bookmarkEnd w:id="176"/>
            <w:bookmarkEnd w:id="177"/>
          </w:p>
        </w:tc>
        <w:tc>
          <w:tcPr>
            <w:tcW w:w="2267" w:type="dxa"/>
          </w:tcPr>
          <w:p w:rsidR="0047437A" w:rsidRPr="007C719E" w:rsidRDefault="0047437A" w:rsidP="00262BA6">
            <w:pPr>
              <w:pStyle w:val="Heading2"/>
              <w:tabs>
                <w:tab w:val="left" w:pos="90"/>
              </w:tabs>
              <w:spacing w:before="0" w:after="0"/>
              <w:ind w:left="-540" w:right="-180" w:firstLine="540"/>
              <w:jc w:val="both"/>
              <w:rPr>
                <w:rFonts w:ascii="Times New Roman" w:hAnsi="Times New Roman" w:cs="Times New Roman"/>
                <w:b w:val="0"/>
                <w:i w:val="0"/>
                <w:sz w:val="24"/>
                <w:szCs w:val="24"/>
                <w:lang w:val="en-GB"/>
              </w:rPr>
            </w:pPr>
            <w:bookmarkStart w:id="178" w:name="_Toc458690296"/>
            <w:bookmarkStart w:id="179" w:name="_Toc458694088"/>
            <w:bookmarkStart w:id="180" w:name="_Toc468269291"/>
            <w:bookmarkStart w:id="181" w:name="_Toc468284867"/>
            <w:bookmarkStart w:id="182" w:name="_Toc490771326"/>
            <w:proofErr w:type="spellStart"/>
            <w:r w:rsidRPr="007C719E">
              <w:rPr>
                <w:rFonts w:ascii="Times New Roman" w:hAnsi="Times New Roman" w:cs="Times New Roman"/>
                <w:b w:val="0"/>
                <w:i w:val="0"/>
                <w:sz w:val="24"/>
                <w:szCs w:val="24"/>
                <w:lang w:val="en-GB"/>
              </w:rPr>
              <w:t>Holker</w:t>
            </w:r>
            <w:bookmarkEnd w:id="178"/>
            <w:bookmarkEnd w:id="179"/>
            <w:bookmarkEnd w:id="180"/>
            <w:bookmarkEnd w:id="181"/>
            <w:bookmarkEnd w:id="182"/>
            <w:proofErr w:type="spellEnd"/>
          </w:p>
        </w:tc>
        <w:tc>
          <w:tcPr>
            <w:tcW w:w="1121" w:type="dxa"/>
          </w:tcPr>
          <w:p w:rsidR="0047437A" w:rsidRPr="007C719E" w:rsidRDefault="0047437A" w:rsidP="00262BA6">
            <w:pPr>
              <w:spacing w:line="240" w:lineRule="auto"/>
              <w:rPr>
                <w:sz w:val="24"/>
                <w:szCs w:val="24"/>
              </w:rPr>
            </w:pPr>
            <w:r w:rsidRPr="007C719E">
              <w:rPr>
                <w:rFonts w:ascii="Times New Roman" w:hAnsi="Times New Roman" w:cs="Times New Roman"/>
                <w:b/>
                <w:i/>
                <w:sz w:val="24"/>
                <w:szCs w:val="24"/>
                <w:lang w:val="en-GB"/>
              </w:rPr>
              <w:t>HARC</w:t>
            </w:r>
          </w:p>
        </w:tc>
        <w:tc>
          <w:tcPr>
            <w:tcW w:w="572" w:type="dxa"/>
          </w:tcPr>
          <w:p w:rsidR="0047437A" w:rsidRPr="007C719E" w:rsidRDefault="0047437A" w:rsidP="00262BA6">
            <w:pPr>
              <w:spacing w:line="240" w:lineRule="auto"/>
              <w:rPr>
                <w:sz w:val="24"/>
                <w:szCs w:val="24"/>
              </w:rPr>
            </w:pPr>
          </w:p>
        </w:tc>
        <w:tc>
          <w:tcPr>
            <w:tcW w:w="2178" w:type="dxa"/>
          </w:tcPr>
          <w:p w:rsidR="0047437A" w:rsidRPr="007C719E" w:rsidRDefault="0047437A" w:rsidP="00262BA6">
            <w:pPr>
              <w:spacing w:line="240" w:lineRule="auto"/>
              <w:rPr>
                <w:sz w:val="24"/>
                <w:szCs w:val="24"/>
              </w:rPr>
            </w:pPr>
          </w:p>
        </w:tc>
        <w:tc>
          <w:tcPr>
            <w:tcW w:w="1296" w:type="dxa"/>
          </w:tcPr>
          <w:p w:rsidR="0047437A" w:rsidRPr="007C719E" w:rsidRDefault="0047437A" w:rsidP="00262BA6">
            <w:pPr>
              <w:spacing w:line="240" w:lineRule="auto"/>
              <w:rPr>
                <w:sz w:val="24"/>
                <w:szCs w:val="24"/>
              </w:rPr>
            </w:pPr>
          </w:p>
        </w:tc>
      </w:tr>
    </w:tbl>
    <w:p w:rsidR="00E43FC9" w:rsidRDefault="00E43FC9" w:rsidP="00B221F4">
      <w:pPr>
        <w:pStyle w:val="Heading2"/>
        <w:tabs>
          <w:tab w:val="left" w:pos="90"/>
        </w:tabs>
        <w:spacing w:before="0" w:after="0" w:line="360" w:lineRule="auto"/>
        <w:ind w:right="-180"/>
        <w:jc w:val="both"/>
        <w:rPr>
          <w:rFonts w:ascii="Times New Roman" w:hAnsi="Times New Roman" w:cs="Times New Roman"/>
          <w:i w:val="0"/>
          <w:iCs w:val="0"/>
          <w:lang w:val="en-GB"/>
        </w:rPr>
      </w:pPr>
    </w:p>
    <w:p w:rsidR="00E43FC9" w:rsidRDefault="00E43FC9" w:rsidP="00B221F4">
      <w:pPr>
        <w:pStyle w:val="Heading2"/>
        <w:tabs>
          <w:tab w:val="left" w:pos="90"/>
        </w:tabs>
        <w:spacing w:before="0" w:after="0" w:line="360" w:lineRule="auto"/>
        <w:ind w:right="-180"/>
        <w:jc w:val="both"/>
        <w:rPr>
          <w:rFonts w:ascii="Times New Roman" w:hAnsi="Times New Roman" w:cs="Times New Roman"/>
          <w:i w:val="0"/>
          <w:iCs w:val="0"/>
          <w:lang w:val="en-GB"/>
        </w:rPr>
      </w:pPr>
    </w:p>
    <w:p w:rsidR="00E43FC9" w:rsidRDefault="00E43FC9" w:rsidP="00B221F4">
      <w:pPr>
        <w:pStyle w:val="Heading2"/>
        <w:tabs>
          <w:tab w:val="left" w:pos="90"/>
        </w:tabs>
        <w:spacing w:before="0" w:after="0" w:line="360" w:lineRule="auto"/>
        <w:ind w:right="-180"/>
        <w:jc w:val="both"/>
        <w:rPr>
          <w:rFonts w:ascii="Times New Roman" w:hAnsi="Times New Roman" w:cs="Times New Roman"/>
          <w:i w:val="0"/>
          <w:iCs w:val="0"/>
          <w:lang w:val="en-GB"/>
        </w:rPr>
      </w:pPr>
    </w:p>
    <w:p w:rsidR="00E43FC9" w:rsidRDefault="00E43FC9" w:rsidP="00B221F4">
      <w:pPr>
        <w:pStyle w:val="Heading2"/>
        <w:tabs>
          <w:tab w:val="left" w:pos="90"/>
        </w:tabs>
        <w:spacing w:before="0" w:after="0" w:line="360" w:lineRule="auto"/>
        <w:ind w:right="-180"/>
        <w:jc w:val="both"/>
        <w:rPr>
          <w:rFonts w:ascii="Times New Roman" w:hAnsi="Times New Roman" w:cs="Times New Roman"/>
          <w:i w:val="0"/>
          <w:iCs w:val="0"/>
          <w:lang w:val="en-GB"/>
        </w:rPr>
      </w:pPr>
    </w:p>
    <w:p w:rsidR="00B221F4" w:rsidRDefault="00B221F4" w:rsidP="00B221F4">
      <w:pPr>
        <w:pStyle w:val="Heading2"/>
        <w:tabs>
          <w:tab w:val="left" w:pos="90"/>
        </w:tabs>
        <w:spacing w:before="0" w:after="0" w:line="360" w:lineRule="auto"/>
        <w:ind w:right="-180"/>
        <w:jc w:val="both"/>
        <w:rPr>
          <w:rFonts w:ascii="Times New Roman" w:hAnsi="Times New Roman" w:cs="Times New Roman"/>
          <w:i w:val="0"/>
          <w:iCs w:val="0"/>
          <w:lang w:val="en-GB"/>
        </w:rPr>
      </w:pPr>
      <w:r>
        <w:rPr>
          <w:rFonts w:ascii="Times New Roman" w:hAnsi="Times New Roman" w:cs="Times New Roman"/>
          <w:i w:val="0"/>
          <w:iCs w:val="0"/>
          <w:lang w:val="en-GB"/>
        </w:rPr>
        <w:t xml:space="preserve">        </w:t>
      </w:r>
    </w:p>
    <w:p w:rsidR="00E43FC9" w:rsidRDefault="00B221F4" w:rsidP="00B221F4">
      <w:pPr>
        <w:spacing w:line="360" w:lineRule="auto"/>
        <w:jc w:val="both"/>
        <w:rPr>
          <w:b/>
          <w:i/>
          <w:iCs/>
          <w:lang w:val="en-GB"/>
        </w:rPr>
      </w:pPr>
      <w:r w:rsidRPr="0093694F">
        <w:rPr>
          <w:b/>
          <w:i/>
          <w:iCs/>
          <w:lang w:val="en-GB"/>
        </w:rPr>
        <w:t xml:space="preserve">                            </w:t>
      </w:r>
      <w:r>
        <w:rPr>
          <w:b/>
          <w:i/>
          <w:iCs/>
          <w:lang w:val="en-GB"/>
        </w:rPr>
        <w:t xml:space="preserve">                          </w:t>
      </w:r>
      <w:r w:rsidRPr="0093694F">
        <w:rPr>
          <w:b/>
          <w:i/>
          <w:iCs/>
          <w:lang w:val="en-GB"/>
        </w:rPr>
        <w:t xml:space="preserve"> </w:t>
      </w:r>
    </w:p>
    <w:p w:rsidR="00E43FC9" w:rsidRPr="00E43FC9" w:rsidRDefault="00E43FC9" w:rsidP="006661D1">
      <w:pPr>
        <w:spacing w:after="0"/>
        <w:rPr>
          <w:lang w:val="en-GB"/>
        </w:rPr>
      </w:pPr>
    </w:p>
    <w:p w:rsidR="00E43FC9" w:rsidRDefault="00E43FC9" w:rsidP="006661D1">
      <w:pPr>
        <w:spacing w:after="0"/>
        <w:rPr>
          <w:lang w:val="en-GB"/>
        </w:rPr>
      </w:pPr>
    </w:p>
    <w:p w:rsidR="00672D76" w:rsidRPr="00097114" w:rsidRDefault="00E43FC9" w:rsidP="00097114">
      <w:pPr>
        <w:tabs>
          <w:tab w:val="left" w:pos="1272"/>
        </w:tabs>
        <w:spacing w:after="0"/>
        <w:rPr>
          <w:rFonts w:ascii="Times New Roman" w:hAnsi="Times New Roman" w:cs="Times New Roman"/>
          <w:sz w:val="24"/>
          <w:szCs w:val="24"/>
          <w:lang w:val="en-GB"/>
        </w:rPr>
      </w:pPr>
      <w:r>
        <w:rPr>
          <w:lang w:val="en-GB"/>
        </w:rPr>
        <w:tab/>
      </w:r>
      <w:r w:rsidR="006661D1">
        <w:rPr>
          <w:lang w:val="en-GB"/>
        </w:rPr>
        <w:t xml:space="preserve">                   </w:t>
      </w:r>
      <w:r w:rsidRPr="006661D1">
        <w:rPr>
          <w:rFonts w:ascii="Times New Roman" w:hAnsi="Times New Roman" w:cs="Times New Roman"/>
          <w:sz w:val="24"/>
          <w:szCs w:val="24"/>
          <w:lang w:val="en-GB"/>
        </w:rPr>
        <w:t xml:space="preserve">HARC- </w:t>
      </w:r>
      <w:proofErr w:type="spellStart"/>
      <w:r w:rsidRPr="006661D1">
        <w:rPr>
          <w:rFonts w:ascii="Times New Roman" w:hAnsi="Times New Roman" w:cs="Times New Roman"/>
          <w:sz w:val="24"/>
          <w:szCs w:val="24"/>
          <w:lang w:val="en-GB"/>
        </w:rPr>
        <w:t>Holetta</w:t>
      </w:r>
      <w:proofErr w:type="spellEnd"/>
      <w:r w:rsidRPr="006661D1">
        <w:rPr>
          <w:rFonts w:ascii="Times New Roman" w:hAnsi="Times New Roman" w:cs="Times New Roman"/>
          <w:sz w:val="24"/>
          <w:szCs w:val="24"/>
          <w:lang w:val="en-GB"/>
        </w:rPr>
        <w:t xml:space="preserve"> agricultural research </w:t>
      </w:r>
      <w:proofErr w:type="spellStart"/>
      <w:r w:rsidRPr="006661D1">
        <w:rPr>
          <w:rFonts w:ascii="Times New Roman" w:hAnsi="Times New Roman" w:cs="Times New Roman"/>
          <w:sz w:val="24"/>
          <w:szCs w:val="24"/>
          <w:lang w:val="en-GB"/>
        </w:rPr>
        <w:t>center</w:t>
      </w:r>
      <w:proofErr w:type="spellEnd"/>
    </w:p>
    <w:p w:rsidR="00B516DA" w:rsidRDefault="007A6B67" w:rsidP="00A40BE1">
      <w:pPr>
        <w:autoSpaceDE w:val="0"/>
        <w:autoSpaceDN w:val="0"/>
        <w:adjustRightInd w:val="0"/>
        <w:spacing w:line="360" w:lineRule="auto"/>
        <w:jc w:val="both"/>
        <w:rPr>
          <w:rFonts w:ascii="Times New Roman" w:hAnsi="Times New Roman" w:cs="Times New Roman"/>
          <w:color w:val="000000"/>
          <w:sz w:val="24"/>
          <w:szCs w:val="24"/>
        </w:rPr>
      </w:pPr>
      <w:r w:rsidRPr="007A6B67">
        <w:rPr>
          <w:rFonts w:ascii="Times New Roman" w:hAnsi="Times New Roman" w:cs="Times New Roman"/>
          <w:sz w:val="24"/>
          <w:szCs w:val="24"/>
        </w:rPr>
        <w:t xml:space="preserve">For this study </w:t>
      </w:r>
      <w:r>
        <w:rPr>
          <w:rFonts w:ascii="Times New Roman" w:hAnsi="Times New Roman" w:cs="Times New Roman"/>
          <w:sz w:val="24"/>
          <w:szCs w:val="24"/>
        </w:rPr>
        <w:t>ten malt barley</w:t>
      </w:r>
      <w:r w:rsidRPr="007A6B67">
        <w:rPr>
          <w:rFonts w:ascii="Times New Roman" w:hAnsi="Times New Roman" w:cs="Times New Roman"/>
          <w:sz w:val="24"/>
          <w:szCs w:val="24"/>
        </w:rPr>
        <w:t xml:space="preserve"> genotypes will be  obtained from </w:t>
      </w:r>
      <w:proofErr w:type="spellStart"/>
      <w:r w:rsidR="00197509">
        <w:rPr>
          <w:rFonts w:ascii="Times New Roman" w:hAnsi="Times New Roman" w:cs="Times New Roman"/>
          <w:sz w:val="24"/>
          <w:szCs w:val="24"/>
        </w:rPr>
        <w:t>Holet</w:t>
      </w:r>
      <w:r>
        <w:rPr>
          <w:rFonts w:ascii="Times New Roman" w:hAnsi="Times New Roman" w:cs="Times New Roman"/>
          <w:sz w:val="24"/>
          <w:szCs w:val="24"/>
        </w:rPr>
        <w:t>ta</w:t>
      </w:r>
      <w:proofErr w:type="spellEnd"/>
      <w:r w:rsidRPr="007A6B67">
        <w:rPr>
          <w:rFonts w:ascii="Times New Roman" w:hAnsi="Times New Roman" w:cs="Times New Roman"/>
          <w:sz w:val="24"/>
          <w:szCs w:val="24"/>
        </w:rPr>
        <w:t xml:space="preserve"> Agricultural research center  to evaluate</w:t>
      </w:r>
      <w:r>
        <w:rPr>
          <w:rFonts w:ascii="Times New Roman" w:hAnsi="Times New Roman" w:cs="Times New Roman"/>
          <w:sz w:val="24"/>
          <w:szCs w:val="24"/>
        </w:rPr>
        <w:t xml:space="preserve"> variety adaptation  for grain</w:t>
      </w:r>
      <w:r w:rsidRPr="007A6B67">
        <w:rPr>
          <w:rFonts w:ascii="Times New Roman" w:hAnsi="Times New Roman" w:cs="Times New Roman"/>
          <w:sz w:val="24"/>
          <w:szCs w:val="24"/>
        </w:rPr>
        <w:t xml:space="preserve"> yield</w:t>
      </w:r>
      <w:r>
        <w:rPr>
          <w:rFonts w:ascii="Times New Roman" w:hAnsi="Times New Roman" w:cs="Times New Roman"/>
          <w:sz w:val="24"/>
          <w:szCs w:val="24"/>
        </w:rPr>
        <w:t xml:space="preserve">, </w:t>
      </w:r>
      <w:r w:rsidR="00400358">
        <w:rPr>
          <w:rFonts w:ascii="Times New Roman" w:hAnsi="Times New Roman" w:cs="Times New Roman"/>
          <w:sz w:val="24"/>
          <w:szCs w:val="24"/>
        </w:rPr>
        <w:t>quality</w:t>
      </w:r>
      <w:r w:rsidRPr="007A6B67">
        <w:rPr>
          <w:rFonts w:ascii="Times New Roman" w:hAnsi="Times New Roman" w:cs="Times New Roman"/>
          <w:sz w:val="24"/>
          <w:szCs w:val="24"/>
        </w:rPr>
        <w:t xml:space="preserve"> and its components. The locations are: </w:t>
      </w:r>
      <w:proofErr w:type="spellStart"/>
      <w:r w:rsidR="00400358">
        <w:rPr>
          <w:rFonts w:ascii="Times New Roman" w:hAnsi="Times New Roman" w:cs="Times New Roman"/>
          <w:sz w:val="24"/>
          <w:szCs w:val="24"/>
        </w:rPr>
        <w:t>Wachemo</w:t>
      </w:r>
      <w:proofErr w:type="spellEnd"/>
      <w:r w:rsidR="00400358">
        <w:rPr>
          <w:rFonts w:ascii="Times New Roman" w:hAnsi="Times New Roman" w:cs="Times New Roman"/>
          <w:sz w:val="24"/>
          <w:szCs w:val="24"/>
        </w:rPr>
        <w:t xml:space="preserve"> unive</w:t>
      </w:r>
      <w:r w:rsidR="000019CC">
        <w:rPr>
          <w:rFonts w:ascii="Times New Roman" w:hAnsi="Times New Roman" w:cs="Times New Roman"/>
          <w:sz w:val="24"/>
          <w:szCs w:val="24"/>
        </w:rPr>
        <w:t xml:space="preserve">rsity research site </w:t>
      </w:r>
      <w:r w:rsidR="00400358">
        <w:rPr>
          <w:rFonts w:ascii="Times New Roman" w:hAnsi="Times New Roman" w:cs="Times New Roman"/>
          <w:sz w:val="24"/>
          <w:szCs w:val="24"/>
        </w:rPr>
        <w:t xml:space="preserve">and  </w:t>
      </w:r>
      <w:proofErr w:type="spellStart"/>
      <w:r w:rsidR="00400358">
        <w:rPr>
          <w:rFonts w:ascii="Times New Roman" w:hAnsi="Times New Roman" w:cs="Times New Roman"/>
          <w:sz w:val="24"/>
          <w:szCs w:val="24"/>
        </w:rPr>
        <w:t>Misha</w:t>
      </w:r>
      <w:proofErr w:type="spellEnd"/>
      <w:r w:rsidR="00400358">
        <w:rPr>
          <w:rFonts w:ascii="Times New Roman" w:hAnsi="Times New Roman" w:cs="Times New Roman"/>
          <w:sz w:val="24"/>
          <w:szCs w:val="24"/>
        </w:rPr>
        <w:t xml:space="preserve"> </w:t>
      </w:r>
      <w:proofErr w:type="spellStart"/>
      <w:r w:rsidR="00400358">
        <w:rPr>
          <w:rFonts w:ascii="Times New Roman" w:hAnsi="Times New Roman" w:cs="Times New Roman"/>
          <w:sz w:val="24"/>
          <w:szCs w:val="24"/>
        </w:rPr>
        <w:t>woreda</w:t>
      </w:r>
      <w:proofErr w:type="spellEnd"/>
      <w:r w:rsidR="00400358">
        <w:rPr>
          <w:rFonts w:ascii="Times New Roman" w:hAnsi="Times New Roman" w:cs="Times New Roman"/>
          <w:sz w:val="24"/>
          <w:szCs w:val="24"/>
        </w:rPr>
        <w:t xml:space="preserve">. Ten genotypes will be used in a </w:t>
      </w:r>
      <w:r w:rsidRPr="007A6B67">
        <w:rPr>
          <w:rFonts w:ascii="Times New Roman" w:hAnsi="Times New Roman" w:cs="Times New Roman"/>
          <w:sz w:val="24"/>
          <w:szCs w:val="24"/>
        </w:rPr>
        <w:t xml:space="preserve"> RCBD with three replications at each l</w:t>
      </w:r>
      <w:r w:rsidR="004E39E6">
        <w:rPr>
          <w:rFonts w:ascii="Times New Roman" w:hAnsi="Times New Roman" w:cs="Times New Roman"/>
          <w:sz w:val="24"/>
          <w:szCs w:val="24"/>
        </w:rPr>
        <w:t xml:space="preserve">ocation. </w:t>
      </w:r>
      <w:r w:rsidR="00061F05" w:rsidRPr="001E11F3">
        <w:rPr>
          <w:rFonts w:ascii="Times New Roman" w:hAnsi="Times New Roman" w:cs="Times New Roman"/>
          <w:color w:val="000000"/>
          <w:sz w:val="24"/>
          <w:szCs w:val="24"/>
        </w:rPr>
        <w:t>The</w:t>
      </w:r>
      <w:r w:rsidR="00061F05">
        <w:rPr>
          <w:rFonts w:ascii="Times New Roman" w:hAnsi="Times New Roman" w:cs="Times New Roman"/>
          <w:color w:val="000000"/>
          <w:sz w:val="24"/>
          <w:szCs w:val="24"/>
        </w:rPr>
        <w:t xml:space="preserve"> genotypes will be arranged</w:t>
      </w:r>
      <w:r w:rsidR="00061F05" w:rsidRPr="001E11F3">
        <w:rPr>
          <w:rFonts w:ascii="Times New Roman" w:hAnsi="Times New Roman" w:cs="Times New Roman"/>
          <w:color w:val="000000"/>
          <w:sz w:val="24"/>
          <w:szCs w:val="24"/>
        </w:rPr>
        <w:t xml:space="preserve"> in </w:t>
      </w:r>
      <w:r w:rsidR="00061F05">
        <w:rPr>
          <w:rFonts w:ascii="Times New Roman" w:hAnsi="Times New Roman" w:cs="Times New Roman"/>
          <w:color w:val="000000"/>
          <w:sz w:val="24"/>
          <w:szCs w:val="24"/>
        </w:rPr>
        <w:t>six rows 0.2m</w:t>
      </w:r>
      <w:r w:rsidR="00061F05" w:rsidRPr="00CB347C">
        <w:rPr>
          <w:rFonts w:ascii="Times New Roman" w:hAnsi="Times New Roman" w:cs="Times New Roman"/>
          <w:color w:val="000000"/>
          <w:sz w:val="24"/>
          <w:szCs w:val="24"/>
        </w:rPr>
        <w:t xml:space="preserve"> </w:t>
      </w:r>
      <w:r w:rsidR="00061F05" w:rsidRPr="00CB347C">
        <w:rPr>
          <w:rFonts w:ascii="Times New Roman" w:hAnsi="Times New Roman" w:cs="Times New Roman"/>
          <w:color w:val="000000"/>
          <w:sz w:val="24"/>
          <w:szCs w:val="24"/>
        </w:rPr>
        <w:lastRenderedPageBreak/>
        <w:t xml:space="preserve">apart </w:t>
      </w:r>
      <w:r w:rsidR="00061F05">
        <w:rPr>
          <w:rFonts w:ascii="Times New Roman" w:hAnsi="Times New Roman" w:cs="Times New Roman"/>
          <w:sz w:val="24"/>
          <w:szCs w:val="24"/>
        </w:rPr>
        <w:t xml:space="preserve">and the </w:t>
      </w:r>
      <w:r w:rsidR="004E39E6">
        <w:rPr>
          <w:rFonts w:ascii="Times New Roman" w:hAnsi="Times New Roman" w:cs="Times New Roman"/>
          <w:sz w:val="24"/>
          <w:szCs w:val="24"/>
        </w:rPr>
        <w:t xml:space="preserve"> plot size will </w:t>
      </w:r>
      <w:r w:rsidR="004765DB">
        <w:rPr>
          <w:rFonts w:ascii="Times New Roman" w:hAnsi="Times New Roman" w:cs="Times New Roman"/>
          <w:sz w:val="24"/>
          <w:szCs w:val="24"/>
        </w:rPr>
        <w:t xml:space="preserve">be </w:t>
      </w:r>
      <w:r w:rsidR="004E39E6">
        <w:rPr>
          <w:rFonts w:ascii="Times New Roman" w:hAnsi="Times New Roman" w:cs="Times New Roman"/>
          <w:sz w:val="24"/>
          <w:szCs w:val="24"/>
        </w:rPr>
        <w:t>1.2</w:t>
      </w:r>
      <w:r w:rsidRPr="007A6B67">
        <w:rPr>
          <w:rFonts w:ascii="Times New Roman" w:hAnsi="Times New Roman" w:cs="Times New Roman"/>
          <w:sz w:val="24"/>
          <w:szCs w:val="24"/>
        </w:rPr>
        <w:t xml:space="preserve"> m</w:t>
      </w:r>
      <w:r w:rsidR="004E39E6">
        <w:rPr>
          <w:rFonts w:ascii="Times New Roman" w:hAnsi="Times New Roman" w:cs="Times New Roman"/>
          <w:sz w:val="24"/>
          <w:szCs w:val="24"/>
        </w:rPr>
        <w:t xml:space="preserve"> by 2.5m</w:t>
      </w:r>
      <w:r w:rsidR="004765DB">
        <w:rPr>
          <w:rFonts w:ascii="Times New Roman" w:hAnsi="Times New Roman" w:cs="Times New Roman"/>
          <w:sz w:val="24"/>
          <w:szCs w:val="24"/>
        </w:rPr>
        <w:t xml:space="preserve"> long giving a total area of 3m</w:t>
      </w:r>
      <w:r w:rsidR="004765DB" w:rsidRPr="00061F05">
        <w:rPr>
          <w:rFonts w:ascii="Times New Roman" w:hAnsi="Times New Roman" w:cs="Times New Roman"/>
          <w:sz w:val="24"/>
          <w:szCs w:val="24"/>
          <w:vertAlign w:val="superscript"/>
        </w:rPr>
        <w:t>2</w:t>
      </w:r>
      <w:r w:rsidR="004765DB">
        <w:rPr>
          <w:rFonts w:ascii="Times New Roman" w:hAnsi="Times New Roman" w:cs="Times New Roman"/>
          <w:sz w:val="24"/>
          <w:szCs w:val="24"/>
        </w:rPr>
        <w:t xml:space="preserve"> (1.2m x2.5m</w:t>
      </w:r>
      <w:r w:rsidR="00061F05">
        <w:rPr>
          <w:rFonts w:ascii="Times New Roman" w:hAnsi="Times New Roman" w:cs="Times New Roman"/>
          <w:sz w:val="24"/>
          <w:szCs w:val="24"/>
        </w:rPr>
        <w:t xml:space="preserve">). </w:t>
      </w:r>
      <w:r w:rsidR="00061F05" w:rsidRPr="00CB347C">
        <w:rPr>
          <w:rFonts w:ascii="Times New Roman" w:hAnsi="Times New Roman" w:cs="Times New Roman"/>
          <w:color w:val="000000"/>
          <w:sz w:val="24"/>
          <w:szCs w:val="24"/>
        </w:rPr>
        <w:t xml:space="preserve">The middle four rows  </w:t>
      </w:r>
      <w:r w:rsidR="00061F05">
        <w:rPr>
          <w:rFonts w:ascii="Times New Roman" w:hAnsi="Times New Roman" w:cs="Times New Roman"/>
          <w:color w:val="000000"/>
          <w:sz w:val="24"/>
          <w:szCs w:val="24"/>
        </w:rPr>
        <w:t>will harvest</w:t>
      </w:r>
      <w:r w:rsidR="00061F05" w:rsidRPr="00CB347C">
        <w:rPr>
          <w:rFonts w:ascii="Times New Roman" w:hAnsi="Times New Roman" w:cs="Times New Roman"/>
          <w:color w:val="000000"/>
          <w:sz w:val="24"/>
          <w:szCs w:val="24"/>
        </w:rPr>
        <w:t xml:space="preserve"> for determi</w:t>
      </w:r>
      <w:r w:rsidR="00061F05">
        <w:rPr>
          <w:rFonts w:ascii="Times New Roman" w:hAnsi="Times New Roman" w:cs="Times New Roman"/>
          <w:color w:val="000000"/>
          <w:sz w:val="24"/>
          <w:szCs w:val="24"/>
        </w:rPr>
        <w:t xml:space="preserve">ning yield and yield components. The </w:t>
      </w:r>
      <w:r w:rsidR="00061F05" w:rsidRPr="00CB347C">
        <w:rPr>
          <w:rFonts w:ascii="Times New Roman" w:hAnsi="Times New Roman" w:cs="Times New Roman"/>
          <w:color w:val="000000"/>
          <w:sz w:val="24"/>
          <w:szCs w:val="24"/>
        </w:rPr>
        <w:t xml:space="preserve">distance between replications </w:t>
      </w:r>
      <w:r w:rsidR="00061F05">
        <w:rPr>
          <w:rFonts w:ascii="Times New Roman" w:hAnsi="Times New Roman" w:cs="Times New Roman"/>
          <w:color w:val="000000"/>
          <w:sz w:val="24"/>
          <w:szCs w:val="24"/>
        </w:rPr>
        <w:t>is 0.5m</w:t>
      </w:r>
      <w:r w:rsidR="00B516DA">
        <w:rPr>
          <w:rFonts w:ascii="Times New Roman" w:hAnsi="Times New Roman" w:cs="Times New Roman"/>
          <w:color w:val="000000"/>
          <w:sz w:val="24"/>
          <w:szCs w:val="24"/>
        </w:rPr>
        <w:t xml:space="preserve">. </w:t>
      </w:r>
    </w:p>
    <w:p w:rsidR="007A6B67" w:rsidRPr="00B15A9F" w:rsidRDefault="00B516DA" w:rsidP="00B15A9F">
      <w:pPr>
        <w:autoSpaceDE w:val="0"/>
        <w:autoSpaceDN w:val="0"/>
        <w:adjustRightInd w:val="0"/>
        <w:spacing w:line="360" w:lineRule="auto"/>
        <w:jc w:val="both"/>
        <w:rPr>
          <w:rFonts w:ascii="Times New Roman" w:hAnsi="Times New Roman" w:cs="Times New Roman"/>
          <w:color w:val="000000"/>
          <w:sz w:val="24"/>
          <w:szCs w:val="24"/>
        </w:rPr>
      </w:pPr>
      <w:r w:rsidRPr="009824CC">
        <w:rPr>
          <w:rFonts w:ascii="Times New Roman" w:hAnsi="Times New Roman" w:cs="Times New Roman"/>
          <w:color w:val="000000"/>
          <w:sz w:val="24"/>
          <w:szCs w:val="24"/>
        </w:rPr>
        <w:t xml:space="preserve">The experiment will conducted on  </w:t>
      </w:r>
      <w:proofErr w:type="spellStart"/>
      <w:r w:rsidRPr="009824CC">
        <w:rPr>
          <w:rFonts w:ascii="Times New Roman" w:hAnsi="Times New Roman" w:cs="Times New Roman"/>
          <w:color w:val="000000"/>
          <w:sz w:val="24"/>
          <w:szCs w:val="24"/>
        </w:rPr>
        <w:t>universit`s</w:t>
      </w:r>
      <w:proofErr w:type="spellEnd"/>
      <w:r w:rsidRPr="009824CC">
        <w:rPr>
          <w:rFonts w:ascii="Times New Roman" w:hAnsi="Times New Roman" w:cs="Times New Roman"/>
          <w:color w:val="000000"/>
          <w:sz w:val="24"/>
          <w:szCs w:val="24"/>
        </w:rPr>
        <w:t xml:space="preserve"> research sites and </w:t>
      </w:r>
      <w:r w:rsidR="00737A2E">
        <w:rPr>
          <w:rFonts w:ascii="Times New Roman" w:hAnsi="Times New Roman" w:cs="Times New Roman"/>
          <w:color w:val="000000"/>
          <w:sz w:val="24"/>
          <w:szCs w:val="24"/>
        </w:rPr>
        <w:t>FTC</w:t>
      </w:r>
      <w:r w:rsidRPr="009824CC">
        <w:rPr>
          <w:rFonts w:ascii="Times New Roman" w:hAnsi="Times New Roman" w:cs="Times New Roman"/>
          <w:color w:val="000000"/>
          <w:sz w:val="24"/>
          <w:szCs w:val="24"/>
        </w:rPr>
        <w:t>. Recommended</w:t>
      </w:r>
      <w:r w:rsidR="00FD67F9" w:rsidRPr="009824CC">
        <w:rPr>
          <w:rFonts w:ascii="Times New Roman" w:hAnsi="Times New Roman" w:cs="Times New Roman"/>
          <w:color w:val="000000"/>
          <w:sz w:val="24"/>
          <w:szCs w:val="24"/>
        </w:rPr>
        <w:t xml:space="preserve"> Seed rate of 80 kg/ha to be used  and TSP is applied to at the time of planting</w:t>
      </w:r>
      <w:r w:rsidRPr="009824CC">
        <w:rPr>
          <w:rFonts w:ascii="Times New Roman" w:hAnsi="Times New Roman" w:cs="Times New Roman"/>
          <w:color w:val="000000"/>
          <w:sz w:val="24"/>
          <w:szCs w:val="24"/>
        </w:rPr>
        <w:t xml:space="preserve"> </w:t>
      </w:r>
      <w:r w:rsidR="00FD67F9" w:rsidRPr="009824CC">
        <w:rPr>
          <w:rFonts w:ascii="Times New Roman" w:hAnsi="Times New Roman" w:cs="Times New Roman"/>
          <w:color w:val="000000"/>
          <w:sz w:val="24"/>
          <w:szCs w:val="24"/>
        </w:rPr>
        <w:t xml:space="preserve">. </w:t>
      </w:r>
      <w:r w:rsidRPr="009824CC">
        <w:rPr>
          <w:rFonts w:ascii="Times New Roman" w:hAnsi="Times New Roman" w:cs="Times New Roman"/>
          <w:color w:val="000000"/>
          <w:sz w:val="24"/>
          <w:szCs w:val="24"/>
        </w:rPr>
        <w:t xml:space="preserve"> The fertilizer </w:t>
      </w:r>
      <w:r w:rsidR="00FD67F9" w:rsidRPr="009824CC">
        <w:rPr>
          <w:rFonts w:ascii="Times New Roman" w:hAnsi="Times New Roman" w:cs="Times New Roman"/>
          <w:color w:val="000000"/>
          <w:sz w:val="24"/>
          <w:szCs w:val="24"/>
        </w:rPr>
        <w:t xml:space="preserve">41kg </w:t>
      </w:r>
      <w:r w:rsidRPr="009824CC">
        <w:rPr>
          <w:rFonts w:ascii="Times New Roman" w:hAnsi="Times New Roman" w:cs="Times New Roman"/>
          <w:color w:val="000000"/>
          <w:sz w:val="24"/>
          <w:szCs w:val="24"/>
        </w:rPr>
        <w:t xml:space="preserve">N </w:t>
      </w:r>
      <w:r w:rsidR="00FD67F9" w:rsidRPr="009824CC">
        <w:rPr>
          <w:rFonts w:ascii="Times New Roman" w:hAnsi="Times New Roman" w:cs="Times New Roman"/>
          <w:color w:val="000000"/>
          <w:sz w:val="24"/>
          <w:szCs w:val="24"/>
        </w:rPr>
        <w:t xml:space="preserve">/ha and 46kg P2o5/ha will be applied </w:t>
      </w:r>
      <w:r w:rsidRPr="009824CC">
        <w:rPr>
          <w:rFonts w:ascii="Times New Roman" w:hAnsi="Times New Roman" w:cs="Times New Roman"/>
          <w:color w:val="000000"/>
          <w:sz w:val="24"/>
          <w:szCs w:val="24"/>
        </w:rPr>
        <w:t xml:space="preserve"> in a split form i.e. a quarter is applied in the form of Urea at planting, the rest three quarter applied at t</w:t>
      </w:r>
      <w:r w:rsidR="00E42A78">
        <w:rPr>
          <w:rFonts w:ascii="Times New Roman" w:hAnsi="Times New Roman" w:cs="Times New Roman"/>
          <w:color w:val="000000"/>
          <w:sz w:val="24"/>
          <w:szCs w:val="24"/>
        </w:rPr>
        <w:t xml:space="preserve">iller initiation. Planting time is </w:t>
      </w:r>
      <w:r w:rsidRPr="009824CC">
        <w:rPr>
          <w:rFonts w:ascii="Times New Roman" w:hAnsi="Times New Roman" w:cs="Times New Roman"/>
          <w:color w:val="000000"/>
          <w:sz w:val="24"/>
          <w:szCs w:val="24"/>
        </w:rPr>
        <w:t>July 2</w:t>
      </w:r>
      <w:r w:rsidR="009942B1" w:rsidRPr="009824CC">
        <w:rPr>
          <w:rFonts w:ascii="Times New Roman" w:hAnsi="Times New Roman" w:cs="Times New Roman"/>
          <w:color w:val="000000"/>
          <w:sz w:val="24"/>
          <w:szCs w:val="24"/>
        </w:rPr>
        <w:t xml:space="preserve">, 2017 for </w:t>
      </w:r>
      <w:r w:rsidRPr="009824CC">
        <w:rPr>
          <w:rFonts w:ascii="Times New Roman" w:hAnsi="Times New Roman" w:cs="Times New Roman"/>
          <w:color w:val="000000"/>
          <w:sz w:val="24"/>
          <w:szCs w:val="24"/>
        </w:rPr>
        <w:t xml:space="preserve"> the</w:t>
      </w:r>
      <w:r w:rsidR="009942B1" w:rsidRPr="009824CC">
        <w:rPr>
          <w:rFonts w:ascii="Times New Roman" w:hAnsi="Times New Roman" w:cs="Times New Roman"/>
          <w:color w:val="000000"/>
          <w:sz w:val="24"/>
          <w:szCs w:val="24"/>
        </w:rPr>
        <w:t xml:space="preserve"> three locations  on</w:t>
      </w:r>
      <w:r w:rsidRPr="009824CC">
        <w:rPr>
          <w:rFonts w:ascii="Times New Roman" w:hAnsi="Times New Roman" w:cs="Times New Roman"/>
          <w:color w:val="000000"/>
          <w:sz w:val="24"/>
          <w:szCs w:val="24"/>
        </w:rPr>
        <w:t xml:space="preserve"> the main </w:t>
      </w:r>
      <w:r w:rsidR="009942B1" w:rsidRPr="009824CC">
        <w:rPr>
          <w:rFonts w:ascii="Times New Roman" w:hAnsi="Times New Roman" w:cs="Times New Roman"/>
          <w:color w:val="000000"/>
          <w:sz w:val="24"/>
          <w:szCs w:val="24"/>
        </w:rPr>
        <w:t xml:space="preserve">rainfall </w:t>
      </w:r>
      <w:r w:rsidRPr="009824CC">
        <w:rPr>
          <w:rFonts w:ascii="Times New Roman" w:hAnsi="Times New Roman" w:cs="Times New Roman"/>
          <w:color w:val="000000"/>
          <w:sz w:val="24"/>
          <w:szCs w:val="24"/>
        </w:rPr>
        <w:t>season.</w:t>
      </w:r>
      <w:r w:rsidR="00061F05">
        <w:rPr>
          <w:rFonts w:ascii="Times New Roman" w:hAnsi="Times New Roman" w:cs="Times New Roman"/>
          <w:sz w:val="24"/>
          <w:szCs w:val="24"/>
        </w:rPr>
        <w:t xml:space="preserve">  </w:t>
      </w:r>
      <w:r w:rsidR="007A6B67" w:rsidRPr="007A6B67">
        <w:rPr>
          <w:rFonts w:ascii="Times New Roman" w:hAnsi="Times New Roman" w:cs="Times New Roman"/>
          <w:sz w:val="24"/>
          <w:szCs w:val="24"/>
        </w:rPr>
        <w:t xml:space="preserve"> </w:t>
      </w:r>
    </w:p>
    <w:p w:rsidR="007A6B67" w:rsidRPr="007A6B67" w:rsidRDefault="007A6B67" w:rsidP="007A6B67">
      <w:pPr>
        <w:spacing w:line="360" w:lineRule="auto"/>
        <w:jc w:val="both"/>
        <w:rPr>
          <w:rFonts w:ascii="Times New Roman" w:hAnsi="Times New Roman" w:cs="Times New Roman"/>
          <w:b/>
          <w:sz w:val="24"/>
          <w:szCs w:val="24"/>
          <w:vertAlign w:val="subscript"/>
        </w:rPr>
      </w:pPr>
      <w:r w:rsidRPr="007A6B67">
        <w:rPr>
          <w:rFonts w:ascii="Times New Roman" w:hAnsi="Times New Roman" w:cs="Times New Roman"/>
          <w:sz w:val="24"/>
          <w:szCs w:val="24"/>
        </w:rPr>
        <w:t xml:space="preserve">Mathematical model RCBD : </w:t>
      </w:r>
      <w:r w:rsidRPr="007A6B67">
        <w:rPr>
          <w:rFonts w:ascii="Times New Roman" w:hAnsi="Times New Roman" w:cs="Times New Roman"/>
          <w:b/>
          <w:sz w:val="24"/>
          <w:szCs w:val="24"/>
          <w:lang w:val="en-GB"/>
        </w:rPr>
        <w:t xml:space="preserve"> </w:t>
      </w:r>
      <w:proofErr w:type="spellStart"/>
      <w:r w:rsidRPr="007A6B67">
        <w:rPr>
          <w:rFonts w:ascii="Times New Roman" w:hAnsi="Times New Roman" w:cs="Times New Roman"/>
          <w:b/>
          <w:sz w:val="24"/>
          <w:szCs w:val="24"/>
        </w:rPr>
        <w:t>Y</w:t>
      </w:r>
      <w:r w:rsidRPr="00A40BE1">
        <w:rPr>
          <w:rFonts w:ascii="Times New Roman" w:hAnsi="Times New Roman" w:cs="Times New Roman"/>
          <w:b/>
          <w:i/>
          <w:sz w:val="24"/>
          <w:szCs w:val="24"/>
          <w:vertAlign w:val="subscript"/>
        </w:rPr>
        <w:t>ijk</w:t>
      </w:r>
      <w:proofErr w:type="spellEnd"/>
      <w:r w:rsidRPr="00A40BE1">
        <w:rPr>
          <w:rFonts w:ascii="Times New Roman" w:hAnsi="Times New Roman" w:cs="Times New Roman"/>
          <w:b/>
          <w:i/>
          <w:sz w:val="24"/>
          <w:szCs w:val="24"/>
          <w:vertAlign w:val="subscript"/>
        </w:rPr>
        <w:t xml:space="preserve"> </w:t>
      </w:r>
      <w:r w:rsidRPr="007A6B67">
        <w:rPr>
          <w:rFonts w:ascii="Times New Roman" w:hAnsi="Times New Roman" w:cs="Times New Roman"/>
          <w:b/>
          <w:sz w:val="24"/>
          <w:szCs w:val="24"/>
        </w:rPr>
        <w:t xml:space="preserve">= µ + </w:t>
      </w:r>
      <w:r w:rsidRPr="007A6B67">
        <w:rPr>
          <w:rFonts w:ascii="Times New Roman" w:hAnsi="Times New Roman" w:cs="Times New Roman"/>
          <w:b/>
          <w:sz w:val="24"/>
          <w:szCs w:val="24"/>
          <w:lang w:val="el-GR"/>
        </w:rPr>
        <w:t>τ</w:t>
      </w:r>
      <w:proofErr w:type="spellStart"/>
      <w:r w:rsidRPr="00A40BE1">
        <w:rPr>
          <w:rFonts w:ascii="Times New Roman" w:hAnsi="Times New Roman" w:cs="Times New Roman"/>
          <w:b/>
          <w:sz w:val="24"/>
          <w:szCs w:val="24"/>
          <w:vertAlign w:val="subscript"/>
        </w:rPr>
        <w:t>i</w:t>
      </w:r>
      <w:proofErr w:type="spellEnd"/>
      <w:r w:rsidRPr="007A6B67">
        <w:rPr>
          <w:rFonts w:ascii="Times New Roman" w:hAnsi="Times New Roman" w:cs="Times New Roman"/>
          <w:b/>
          <w:sz w:val="24"/>
          <w:szCs w:val="24"/>
        </w:rPr>
        <w:t xml:space="preserve"> +</w:t>
      </w:r>
      <w:r w:rsidRPr="007A6B67">
        <w:rPr>
          <w:rFonts w:ascii="Times New Roman" w:hAnsi="Times New Roman" w:cs="Times New Roman"/>
          <w:b/>
          <w:sz w:val="24"/>
          <w:szCs w:val="24"/>
          <w:lang w:val="el-GR"/>
        </w:rPr>
        <w:t>β</w:t>
      </w:r>
      <w:r w:rsidRPr="00A40BE1">
        <w:rPr>
          <w:rFonts w:ascii="Times New Roman" w:hAnsi="Times New Roman" w:cs="Times New Roman"/>
          <w:b/>
          <w:sz w:val="24"/>
          <w:szCs w:val="24"/>
          <w:vertAlign w:val="subscript"/>
        </w:rPr>
        <w:t>j</w:t>
      </w:r>
      <w:r w:rsidRPr="007A6B67">
        <w:rPr>
          <w:rFonts w:ascii="Times New Roman" w:hAnsi="Times New Roman" w:cs="Times New Roman"/>
          <w:b/>
          <w:sz w:val="24"/>
          <w:szCs w:val="24"/>
        </w:rPr>
        <w:t xml:space="preserve">  + </w:t>
      </w:r>
      <w:r w:rsidRPr="007A6B67">
        <w:rPr>
          <w:rFonts w:ascii="Times New Roman" w:hAnsi="Times New Roman" w:cs="Times New Roman"/>
          <w:b/>
          <w:sz w:val="24"/>
          <w:szCs w:val="24"/>
          <w:lang w:val="el-GR"/>
        </w:rPr>
        <w:t>ε</w:t>
      </w:r>
      <w:proofErr w:type="spellStart"/>
      <w:r w:rsidRPr="00A40BE1">
        <w:rPr>
          <w:rFonts w:ascii="Times New Roman" w:hAnsi="Times New Roman" w:cs="Times New Roman"/>
          <w:b/>
          <w:sz w:val="24"/>
          <w:szCs w:val="24"/>
          <w:vertAlign w:val="subscript"/>
        </w:rPr>
        <w:t>ijk</w:t>
      </w:r>
      <w:proofErr w:type="spellEnd"/>
      <w:r w:rsidRPr="007A6B67">
        <w:rPr>
          <w:rFonts w:ascii="Times New Roman" w:hAnsi="Times New Roman" w:cs="Times New Roman"/>
          <w:b/>
          <w:sz w:val="24"/>
          <w:szCs w:val="24"/>
        </w:rPr>
        <w:t xml:space="preserve"> </w:t>
      </w:r>
    </w:p>
    <w:p w:rsidR="007A6B67" w:rsidRPr="007A6B67" w:rsidRDefault="007A6B67" w:rsidP="00B15A9F">
      <w:pPr>
        <w:spacing w:line="240" w:lineRule="auto"/>
        <w:jc w:val="both"/>
        <w:rPr>
          <w:rFonts w:ascii="Times New Roman" w:hAnsi="Times New Roman" w:cs="Times New Roman"/>
          <w:sz w:val="24"/>
          <w:szCs w:val="24"/>
        </w:rPr>
      </w:pPr>
      <w:r w:rsidRPr="007A6B67">
        <w:rPr>
          <w:rFonts w:ascii="Times New Roman" w:hAnsi="Times New Roman" w:cs="Times New Roman"/>
          <w:bCs/>
          <w:sz w:val="24"/>
          <w:szCs w:val="24"/>
        </w:rPr>
        <w:t xml:space="preserve">where:  </w:t>
      </w:r>
      <w:proofErr w:type="spellStart"/>
      <w:r w:rsidRPr="007A6B67">
        <w:rPr>
          <w:rFonts w:ascii="Times New Roman" w:hAnsi="Times New Roman" w:cs="Times New Roman"/>
          <w:bCs/>
          <w:sz w:val="24"/>
          <w:szCs w:val="24"/>
        </w:rPr>
        <w:t>Yij</w:t>
      </w:r>
      <w:proofErr w:type="spellEnd"/>
      <w:r w:rsidRPr="007A6B67">
        <w:rPr>
          <w:rFonts w:ascii="Times New Roman" w:hAnsi="Times New Roman" w:cs="Times New Roman"/>
          <w:bCs/>
          <w:sz w:val="24"/>
          <w:szCs w:val="24"/>
        </w:rPr>
        <w:t xml:space="preserve"> is the </w:t>
      </w:r>
      <w:proofErr w:type="spellStart"/>
      <w:r w:rsidRPr="007A6B67">
        <w:rPr>
          <w:rFonts w:ascii="Times New Roman" w:hAnsi="Times New Roman" w:cs="Times New Roman"/>
          <w:bCs/>
          <w:sz w:val="24"/>
          <w:szCs w:val="24"/>
        </w:rPr>
        <w:t>jth</w:t>
      </w:r>
      <w:proofErr w:type="spellEnd"/>
      <w:r w:rsidRPr="007A6B67">
        <w:rPr>
          <w:rFonts w:ascii="Times New Roman" w:hAnsi="Times New Roman" w:cs="Times New Roman"/>
          <w:bCs/>
          <w:sz w:val="24"/>
          <w:szCs w:val="24"/>
        </w:rPr>
        <w:t xml:space="preserve"> observation of the </w:t>
      </w:r>
      <w:proofErr w:type="spellStart"/>
      <w:r w:rsidRPr="007A6B67">
        <w:rPr>
          <w:rFonts w:ascii="Times New Roman" w:hAnsi="Times New Roman" w:cs="Times New Roman"/>
          <w:bCs/>
          <w:sz w:val="24"/>
          <w:szCs w:val="24"/>
        </w:rPr>
        <w:t>ith</w:t>
      </w:r>
      <w:proofErr w:type="spellEnd"/>
      <w:r w:rsidRPr="007A6B67">
        <w:rPr>
          <w:rFonts w:ascii="Times New Roman" w:hAnsi="Times New Roman" w:cs="Times New Roman"/>
          <w:bCs/>
          <w:sz w:val="24"/>
          <w:szCs w:val="24"/>
        </w:rPr>
        <w:t xml:space="preserve"> treatment, </w:t>
      </w:r>
    </w:p>
    <w:p w:rsidR="007A6B67" w:rsidRPr="007A6B67" w:rsidRDefault="007A6B67" w:rsidP="00B15A9F">
      <w:pPr>
        <w:spacing w:line="240" w:lineRule="auto"/>
        <w:jc w:val="both"/>
        <w:rPr>
          <w:rFonts w:ascii="Times New Roman" w:hAnsi="Times New Roman" w:cs="Times New Roman"/>
          <w:sz w:val="24"/>
          <w:szCs w:val="24"/>
        </w:rPr>
      </w:pPr>
      <w:r w:rsidRPr="007A6B67">
        <w:rPr>
          <w:rFonts w:ascii="Times New Roman" w:hAnsi="Times New Roman" w:cs="Times New Roman"/>
          <w:bCs/>
          <w:sz w:val="24"/>
          <w:szCs w:val="24"/>
        </w:rPr>
        <w:t xml:space="preserve">               μ is the population mean, </w:t>
      </w:r>
    </w:p>
    <w:p w:rsidR="007A6B67" w:rsidRPr="007A6B67" w:rsidRDefault="007A6B67" w:rsidP="00B15A9F">
      <w:pPr>
        <w:spacing w:line="240" w:lineRule="auto"/>
        <w:jc w:val="both"/>
        <w:rPr>
          <w:rFonts w:ascii="Times New Roman" w:hAnsi="Times New Roman" w:cs="Times New Roman"/>
          <w:sz w:val="24"/>
          <w:szCs w:val="24"/>
        </w:rPr>
      </w:pPr>
      <w:r w:rsidRPr="007A6B67">
        <w:rPr>
          <w:rFonts w:ascii="Times New Roman" w:hAnsi="Times New Roman" w:cs="Times New Roman"/>
          <w:bCs/>
          <w:sz w:val="24"/>
          <w:szCs w:val="24"/>
        </w:rPr>
        <w:t xml:space="preserve">               </w:t>
      </w:r>
      <w:proofErr w:type="spellStart"/>
      <w:r w:rsidRPr="007A6B67">
        <w:rPr>
          <w:rFonts w:ascii="Times New Roman" w:hAnsi="Times New Roman" w:cs="Times New Roman"/>
          <w:bCs/>
          <w:sz w:val="24"/>
          <w:szCs w:val="24"/>
        </w:rPr>
        <w:t>τi</w:t>
      </w:r>
      <w:proofErr w:type="spellEnd"/>
      <w:r w:rsidRPr="007A6B67">
        <w:rPr>
          <w:rFonts w:ascii="Times New Roman" w:hAnsi="Times New Roman" w:cs="Times New Roman"/>
          <w:bCs/>
          <w:sz w:val="24"/>
          <w:szCs w:val="24"/>
        </w:rPr>
        <w:t xml:space="preserve"> is the treatment effect of the </w:t>
      </w:r>
      <w:proofErr w:type="spellStart"/>
      <w:r w:rsidRPr="007A6B67">
        <w:rPr>
          <w:rFonts w:ascii="Times New Roman" w:hAnsi="Times New Roman" w:cs="Times New Roman"/>
          <w:bCs/>
          <w:sz w:val="24"/>
          <w:szCs w:val="24"/>
        </w:rPr>
        <w:t>ith</w:t>
      </w:r>
      <w:proofErr w:type="spellEnd"/>
      <w:r w:rsidRPr="007A6B67">
        <w:rPr>
          <w:rFonts w:ascii="Times New Roman" w:hAnsi="Times New Roman" w:cs="Times New Roman"/>
          <w:bCs/>
          <w:sz w:val="24"/>
          <w:szCs w:val="24"/>
        </w:rPr>
        <w:t xml:space="preserve"> treatment</w:t>
      </w:r>
    </w:p>
    <w:p w:rsidR="007A6B67" w:rsidRPr="007A6B67" w:rsidRDefault="007A6B67" w:rsidP="00B15A9F">
      <w:pPr>
        <w:spacing w:line="240" w:lineRule="auto"/>
        <w:jc w:val="both"/>
        <w:rPr>
          <w:rFonts w:ascii="Times New Roman" w:hAnsi="Times New Roman" w:cs="Times New Roman"/>
          <w:sz w:val="24"/>
          <w:szCs w:val="24"/>
        </w:rPr>
      </w:pPr>
      <w:r w:rsidRPr="007A6B67">
        <w:rPr>
          <w:rFonts w:ascii="Times New Roman" w:hAnsi="Times New Roman" w:cs="Times New Roman"/>
          <w:bCs/>
          <w:sz w:val="24"/>
          <w:szCs w:val="24"/>
        </w:rPr>
        <w:t xml:space="preserve">               </w:t>
      </w:r>
      <w:r w:rsidRPr="007A6B67">
        <w:rPr>
          <w:rFonts w:ascii="Times New Roman" w:hAnsi="Times New Roman" w:cs="Times New Roman"/>
          <w:bCs/>
          <w:sz w:val="24"/>
          <w:szCs w:val="24"/>
          <w:lang w:val="el-GR"/>
        </w:rPr>
        <w:t>β</w:t>
      </w:r>
      <w:r w:rsidRPr="007A6B67">
        <w:rPr>
          <w:rFonts w:ascii="Times New Roman" w:hAnsi="Times New Roman" w:cs="Times New Roman"/>
          <w:bCs/>
          <w:sz w:val="24"/>
          <w:szCs w:val="24"/>
        </w:rPr>
        <w:t xml:space="preserve">j is the rep effect of the </w:t>
      </w:r>
      <w:proofErr w:type="spellStart"/>
      <w:r w:rsidRPr="007A6B67">
        <w:rPr>
          <w:rFonts w:ascii="Times New Roman" w:hAnsi="Times New Roman" w:cs="Times New Roman"/>
          <w:bCs/>
          <w:sz w:val="24"/>
          <w:szCs w:val="24"/>
        </w:rPr>
        <w:t>jth</w:t>
      </w:r>
      <w:proofErr w:type="spellEnd"/>
      <w:r w:rsidRPr="007A6B67">
        <w:rPr>
          <w:rFonts w:ascii="Times New Roman" w:hAnsi="Times New Roman" w:cs="Times New Roman"/>
          <w:bCs/>
          <w:sz w:val="24"/>
          <w:szCs w:val="24"/>
        </w:rPr>
        <w:t>, replicate</w:t>
      </w:r>
    </w:p>
    <w:p w:rsidR="00B221F4" w:rsidRPr="00B15A9F" w:rsidRDefault="007A6B67" w:rsidP="00B15A9F">
      <w:pPr>
        <w:spacing w:line="240" w:lineRule="auto"/>
        <w:jc w:val="both"/>
        <w:rPr>
          <w:rFonts w:ascii="Times New Roman" w:hAnsi="Times New Roman" w:cs="Times New Roman"/>
          <w:sz w:val="24"/>
          <w:szCs w:val="24"/>
        </w:rPr>
      </w:pPr>
      <w:r w:rsidRPr="007A6B67">
        <w:rPr>
          <w:rFonts w:ascii="Times New Roman" w:hAnsi="Times New Roman" w:cs="Times New Roman"/>
          <w:bCs/>
          <w:sz w:val="24"/>
          <w:szCs w:val="24"/>
        </w:rPr>
        <w:t xml:space="preserve">               </w:t>
      </w:r>
      <w:r w:rsidRPr="007A6B67">
        <w:rPr>
          <w:rFonts w:ascii="Times New Roman" w:hAnsi="Times New Roman" w:cs="Times New Roman"/>
          <w:bCs/>
          <w:sz w:val="24"/>
          <w:szCs w:val="24"/>
          <w:lang w:val="el-GR"/>
        </w:rPr>
        <w:t>ε</w:t>
      </w:r>
      <w:proofErr w:type="spellStart"/>
      <w:r w:rsidRPr="007A6B67">
        <w:rPr>
          <w:rFonts w:ascii="Times New Roman" w:hAnsi="Times New Roman" w:cs="Times New Roman"/>
          <w:bCs/>
          <w:sz w:val="24"/>
          <w:szCs w:val="24"/>
        </w:rPr>
        <w:t>ijk</w:t>
      </w:r>
      <w:proofErr w:type="spellEnd"/>
      <w:r w:rsidRPr="007A6B67">
        <w:rPr>
          <w:rFonts w:ascii="Times New Roman" w:hAnsi="Times New Roman" w:cs="Times New Roman"/>
          <w:bCs/>
          <w:sz w:val="24"/>
          <w:szCs w:val="24"/>
        </w:rPr>
        <w:t xml:space="preserve"> is the random error. </w:t>
      </w:r>
    </w:p>
    <w:p w:rsidR="00AA755C" w:rsidRDefault="00AA755C" w:rsidP="00AA755C">
      <w:pPr>
        <w:autoSpaceDE w:val="0"/>
        <w:autoSpaceDN w:val="0"/>
        <w:adjustRightInd w:val="0"/>
        <w:rPr>
          <w:rFonts w:ascii="Times New Roman" w:hAnsi="Times New Roman"/>
          <w:color w:val="000000"/>
          <w:sz w:val="24"/>
          <w:szCs w:val="24"/>
        </w:rPr>
      </w:pPr>
      <w:r>
        <w:rPr>
          <w:rFonts w:ascii="Times New Roman" w:hAnsi="Times New Roman"/>
          <w:color w:val="000000"/>
          <w:sz w:val="24"/>
          <w:szCs w:val="24"/>
        </w:rPr>
        <w:t>Ten</w:t>
      </w:r>
      <w:r w:rsidRPr="00AC5C16">
        <w:rPr>
          <w:rFonts w:ascii="Times New Roman" w:hAnsi="Times New Roman"/>
          <w:color w:val="000000"/>
          <w:sz w:val="24"/>
          <w:szCs w:val="24"/>
        </w:rPr>
        <w:t xml:space="preserve"> </w:t>
      </w:r>
      <w:r>
        <w:rPr>
          <w:rFonts w:ascii="Times New Roman" w:hAnsi="Times New Roman"/>
          <w:color w:val="000000"/>
          <w:sz w:val="24"/>
          <w:szCs w:val="24"/>
        </w:rPr>
        <w:t>malt barley</w:t>
      </w:r>
      <w:r w:rsidRPr="00AC5C16">
        <w:rPr>
          <w:rFonts w:ascii="Times New Roman" w:hAnsi="Times New Roman"/>
          <w:color w:val="000000"/>
          <w:sz w:val="24"/>
          <w:szCs w:val="24"/>
        </w:rPr>
        <w:t xml:space="preserve"> genotypes, constituted released varieties obtained from </w:t>
      </w:r>
      <w:proofErr w:type="spellStart"/>
      <w:r w:rsidR="00B15A9F">
        <w:rPr>
          <w:rFonts w:ascii="Times New Roman" w:hAnsi="Times New Roman"/>
          <w:color w:val="000000"/>
          <w:sz w:val="24"/>
          <w:szCs w:val="24"/>
        </w:rPr>
        <w:t>Holet</w:t>
      </w:r>
      <w:r>
        <w:rPr>
          <w:rFonts w:ascii="Times New Roman" w:hAnsi="Times New Roman"/>
          <w:color w:val="000000"/>
          <w:sz w:val="24"/>
          <w:szCs w:val="24"/>
        </w:rPr>
        <w:t>ta</w:t>
      </w:r>
      <w:proofErr w:type="spellEnd"/>
      <w:r w:rsidRPr="00AC5C16">
        <w:rPr>
          <w:rFonts w:ascii="Times New Roman" w:hAnsi="Times New Roman"/>
          <w:color w:val="000000"/>
          <w:sz w:val="24"/>
          <w:szCs w:val="24"/>
        </w:rPr>
        <w:t xml:space="preserve"> Agricultural Research Center in Ethiopia </w:t>
      </w:r>
      <w:r w:rsidRPr="00131719">
        <w:rPr>
          <w:rFonts w:ascii="Times New Roman" w:hAnsi="Times New Roman"/>
          <w:sz w:val="24"/>
          <w:szCs w:val="24"/>
        </w:rPr>
        <w:t>will be used in the study.</w:t>
      </w:r>
      <w:r w:rsidRPr="00131719">
        <w:rPr>
          <w:rFonts w:ascii="Times New Roman" w:hAnsi="Times New Roman"/>
          <w:color w:val="000000"/>
          <w:sz w:val="24"/>
          <w:szCs w:val="24"/>
        </w:rPr>
        <w:t xml:space="preserve"> </w:t>
      </w:r>
    </w:p>
    <w:p w:rsidR="00AA755C" w:rsidRPr="00DE0DD3" w:rsidRDefault="00E32DA9" w:rsidP="00DE0DD3">
      <w:pPr>
        <w:pStyle w:val="Heading2"/>
        <w:rPr>
          <w:rFonts w:ascii="Times New Roman" w:hAnsi="Times New Roman" w:cs="Times New Roman"/>
          <w:i w:val="0"/>
          <w:sz w:val="24"/>
          <w:szCs w:val="24"/>
        </w:rPr>
      </w:pPr>
      <w:bookmarkStart w:id="183" w:name="_Toc468269293"/>
      <w:bookmarkStart w:id="184" w:name="_Toc468284868"/>
      <w:bookmarkStart w:id="185" w:name="_Toc490771327"/>
      <w:r w:rsidRPr="00DE0DD3">
        <w:rPr>
          <w:rFonts w:ascii="Times New Roman" w:hAnsi="Times New Roman" w:cs="Times New Roman"/>
          <w:i w:val="0"/>
          <w:sz w:val="24"/>
          <w:szCs w:val="24"/>
        </w:rPr>
        <w:t xml:space="preserve">3.4 </w:t>
      </w:r>
      <w:r w:rsidR="00AA755C" w:rsidRPr="00DE0DD3">
        <w:rPr>
          <w:rFonts w:ascii="Times New Roman" w:hAnsi="Times New Roman" w:cs="Times New Roman"/>
          <w:i w:val="0"/>
          <w:sz w:val="24"/>
          <w:szCs w:val="24"/>
        </w:rPr>
        <w:t>Data to be collected</w:t>
      </w:r>
      <w:bookmarkEnd w:id="183"/>
      <w:bookmarkEnd w:id="184"/>
      <w:bookmarkEnd w:id="185"/>
    </w:p>
    <w:p w:rsidR="00516FEE" w:rsidRPr="00262BA6" w:rsidRDefault="00E32DA9" w:rsidP="00AA755C">
      <w:pPr>
        <w:autoSpaceDE w:val="0"/>
        <w:autoSpaceDN w:val="0"/>
        <w:adjustRightInd w:val="0"/>
        <w:rPr>
          <w:rFonts w:ascii="Times New Roman" w:hAnsi="Times New Roman" w:cs="Times New Roman"/>
          <w:color w:val="000000"/>
          <w:sz w:val="24"/>
          <w:szCs w:val="24"/>
        </w:rPr>
      </w:pPr>
      <w:r w:rsidRPr="00262BA6">
        <w:rPr>
          <w:rFonts w:ascii="Times New Roman" w:hAnsi="Times New Roman" w:cs="Times New Roman"/>
          <w:color w:val="000000"/>
          <w:sz w:val="24"/>
          <w:szCs w:val="24"/>
        </w:rPr>
        <w:t xml:space="preserve">1. </w:t>
      </w:r>
      <w:r w:rsidR="00AA755C" w:rsidRPr="00262BA6">
        <w:rPr>
          <w:rFonts w:ascii="Times New Roman" w:hAnsi="Times New Roman" w:cs="Times New Roman"/>
          <w:color w:val="000000"/>
          <w:sz w:val="24"/>
          <w:szCs w:val="24"/>
        </w:rPr>
        <w:t>Days to heading</w:t>
      </w:r>
      <w:r w:rsidR="00262BA6">
        <w:rPr>
          <w:rFonts w:ascii="Times New Roman" w:hAnsi="Times New Roman" w:cs="Times New Roman"/>
          <w:color w:val="000000"/>
          <w:sz w:val="24"/>
          <w:szCs w:val="24"/>
        </w:rPr>
        <w:t xml:space="preserve"> </w:t>
      </w:r>
      <w:r w:rsidR="00E42A78">
        <w:rPr>
          <w:rFonts w:ascii="Times New Roman" w:hAnsi="Times New Roman" w:cs="Times New Roman"/>
          <w:color w:val="000000"/>
          <w:sz w:val="24"/>
          <w:szCs w:val="24"/>
        </w:rPr>
        <w:t xml:space="preserve">                           </w:t>
      </w:r>
      <w:r w:rsidR="00262BA6">
        <w:rPr>
          <w:rFonts w:ascii="Times New Roman" w:hAnsi="Times New Roman" w:cs="Times New Roman"/>
          <w:color w:val="000000"/>
          <w:sz w:val="24"/>
          <w:szCs w:val="24"/>
        </w:rPr>
        <w:t xml:space="preserve">  </w:t>
      </w:r>
    </w:p>
    <w:p w:rsidR="00AA755C" w:rsidRPr="00262BA6" w:rsidRDefault="00E32DA9" w:rsidP="00AA755C">
      <w:pPr>
        <w:autoSpaceDE w:val="0"/>
        <w:autoSpaceDN w:val="0"/>
        <w:adjustRightInd w:val="0"/>
        <w:rPr>
          <w:rFonts w:ascii="Times New Roman" w:hAnsi="Times New Roman" w:cs="Times New Roman"/>
          <w:color w:val="000000"/>
          <w:sz w:val="24"/>
          <w:szCs w:val="24"/>
        </w:rPr>
      </w:pPr>
      <w:r w:rsidRPr="00262BA6">
        <w:rPr>
          <w:rFonts w:ascii="Times New Roman" w:hAnsi="Times New Roman" w:cs="Times New Roman"/>
          <w:color w:val="000000"/>
          <w:sz w:val="24"/>
          <w:szCs w:val="24"/>
        </w:rPr>
        <w:t xml:space="preserve">2. </w:t>
      </w:r>
      <w:r w:rsidR="00AA755C" w:rsidRPr="00262BA6">
        <w:rPr>
          <w:rFonts w:ascii="Times New Roman" w:hAnsi="Times New Roman" w:cs="Times New Roman"/>
          <w:color w:val="000000"/>
          <w:sz w:val="24"/>
          <w:szCs w:val="24"/>
        </w:rPr>
        <w:t xml:space="preserve">Days to maturity: </w:t>
      </w:r>
      <w:r w:rsidR="00E42A78">
        <w:rPr>
          <w:rFonts w:ascii="Times New Roman" w:hAnsi="Times New Roman" w:cs="Times New Roman"/>
          <w:color w:val="000000"/>
          <w:sz w:val="24"/>
          <w:szCs w:val="24"/>
        </w:rPr>
        <w:t xml:space="preserve">                           </w:t>
      </w:r>
      <w:r w:rsidR="00262BA6" w:rsidRPr="00262BA6">
        <w:rPr>
          <w:rFonts w:ascii="Times New Roman" w:hAnsi="Times New Roman" w:cs="Times New Roman"/>
          <w:color w:val="000000"/>
          <w:sz w:val="24"/>
          <w:szCs w:val="24"/>
        </w:rPr>
        <w:t xml:space="preserve">7. Grain weight: </w:t>
      </w:r>
      <w:r w:rsidR="00262BA6">
        <w:rPr>
          <w:rFonts w:ascii="Times New Roman" w:hAnsi="Times New Roman" w:cs="Times New Roman"/>
          <w:color w:val="000000"/>
          <w:sz w:val="24"/>
          <w:szCs w:val="24"/>
        </w:rPr>
        <w:t xml:space="preserve">                        </w:t>
      </w:r>
    </w:p>
    <w:p w:rsidR="00516FEE" w:rsidRPr="00262BA6" w:rsidRDefault="00E32DA9" w:rsidP="00AA755C">
      <w:pPr>
        <w:autoSpaceDE w:val="0"/>
        <w:autoSpaceDN w:val="0"/>
        <w:adjustRightInd w:val="0"/>
        <w:rPr>
          <w:rFonts w:ascii="Times New Roman" w:hAnsi="Times New Roman" w:cs="Times New Roman"/>
          <w:color w:val="000000"/>
          <w:sz w:val="24"/>
          <w:szCs w:val="24"/>
        </w:rPr>
      </w:pPr>
      <w:r w:rsidRPr="00262BA6">
        <w:rPr>
          <w:rFonts w:ascii="Times New Roman" w:hAnsi="Times New Roman" w:cs="Times New Roman"/>
          <w:color w:val="000000"/>
          <w:sz w:val="24"/>
          <w:szCs w:val="24"/>
        </w:rPr>
        <w:t xml:space="preserve">3. </w:t>
      </w:r>
      <w:r w:rsidR="00E42A78">
        <w:rPr>
          <w:rFonts w:ascii="Times New Roman" w:hAnsi="Times New Roman" w:cs="Times New Roman"/>
          <w:color w:val="000000"/>
          <w:sz w:val="24"/>
          <w:szCs w:val="24"/>
        </w:rPr>
        <w:t>Plant height (</w:t>
      </w:r>
      <w:r w:rsidR="00AA755C" w:rsidRPr="00262BA6">
        <w:rPr>
          <w:rFonts w:ascii="Times New Roman" w:hAnsi="Times New Roman" w:cs="Times New Roman"/>
          <w:color w:val="000000"/>
          <w:sz w:val="24"/>
          <w:szCs w:val="24"/>
        </w:rPr>
        <w:t>m):</w:t>
      </w:r>
      <w:r w:rsidR="00E42A78">
        <w:rPr>
          <w:rFonts w:ascii="Times New Roman" w:hAnsi="Times New Roman" w:cs="Times New Roman"/>
          <w:color w:val="000000"/>
          <w:sz w:val="24"/>
          <w:szCs w:val="24"/>
        </w:rPr>
        <w:t xml:space="preserve">                             </w:t>
      </w:r>
      <w:r w:rsidR="00AA755C" w:rsidRPr="00262BA6">
        <w:rPr>
          <w:rFonts w:ascii="Times New Roman" w:hAnsi="Times New Roman" w:cs="Times New Roman"/>
          <w:color w:val="000000"/>
          <w:sz w:val="24"/>
          <w:szCs w:val="24"/>
        </w:rPr>
        <w:t xml:space="preserve"> </w:t>
      </w:r>
      <w:r w:rsidR="00262BA6" w:rsidRPr="00262BA6">
        <w:rPr>
          <w:rFonts w:ascii="Times New Roman" w:hAnsi="Times New Roman" w:cs="Times New Roman"/>
          <w:color w:val="000000"/>
          <w:sz w:val="24"/>
          <w:szCs w:val="24"/>
        </w:rPr>
        <w:t xml:space="preserve">8. Thousand-kernel weight (g): </w:t>
      </w:r>
    </w:p>
    <w:p w:rsidR="00516FEE" w:rsidRPr="00262BA6" w:rsidRDefault="00E32DA9" w:rsidP="00AA755C">
      <w:pPr>
        <w:autoSpaceDE w:val="0"/>
        <w:autoSpaceDN w:val="0"/>
        <w:adjustRightInd w:val="0"/>
        <w:rPr>
          <w:rFonts w:ascii="Times New Roman" w:hAnsi="Times New Roman" w:cs="Times New Roman"/>
          <w:color w:val="000000"/>
          <w:sz w:val="24"/>
          <w:szCs w:val="24"/>
        </w:rPr>
      </w:pPr>
      <w:r w:rsidRPr="00262BA6">
        <w:rPr>
          <w:rFonts w:ascii="Times New Roman" w:hAnsi="Times New Roman" w:cs="Times New Roman"/>
          <w:color w:val="000000"/>
          <w:sz w:val="24"/>
          <w:szCs w:val="24"/>
        </w:rPr>
        <w:t xml:space="preserve">4. </w:t>
      </w:r>
      <w:r w:rsidR="00AA755C" w:rsidRPr="00262BA6">
        <w:rPr>
          <w:rFonts w:ascii="Times New Roman" w:hAnsi="Times New Roman" w:cs="Times New Roman"/>
          <w:color w:val="000000"/>
          <w:sz w:val="24"/>
          <w:szCs w:val="24"/>
        </w:rPr>
        <w:t>Number of stems per m</w:t>
      </w:r>
      <w:r w:rsidR="00AA755C" w:rsidRPr="00262BA6">
        <w:rPr>
          <w:rFonts w:ascii="Times New Roman" w:hAnsi="Times New Roman" w:cs="Times New Roman"/>
          <w:color w:val="000000"/>
          <w:sz w:val="24"/>
          <w:szCs w:val="24"/>
          <w:vertAlign w:val="superscript"/>
        </w:rPr>
        <w:t>2</w:t>
      </w:r>
      <w:r w:rsidR="00AA755C" w:rsidRPr="00262BA6">
        <w:rPr>
          <w:rFonts w:ascii="Times New Roman" w:hAnsi="Times New Roman" w:cs="Times New Roman"/>
          <w:color w:val="000000"/>
          <w:sz w:val="24"/>
          <w:szCs w:val="24"/>
        </w:rPr>
        <w:t xml:space="preserve">: </w:t>
      </w:r>
      <w:r w:rsidR="00E42A78">
        <w:rPr>
          <w:rFonts w:ascii="Times New Roman" w:hAnsi="Times New Roman" w:cs="Times New Roman"/>
          <w:color w:val="000000"/>
          <w:sz w:val="24"/>
          <w:szCs w:val="24"/>
        </w:rPr>
        <w:t xml:space="preserve">                </w:t>
      </w:r>
      <w:r w:rsidR="00262BA6" w:rsidRPr="00262BA6">
        <w:rPr>
          <w:rFonts w:ascii="Times New Roman" w:hAnsi="Times New Roman" w:cs="Times New Roman"/>
          <w:color w:val="000000"/>
          <w:sz w:val="24"/>
          <w:szCs w:val="24"/>
        </w:rPr>
        <w:t>9. Harvest index.</w:t>
      </w:r>
    </w:p>
    <w:p w:rsidR="00516FEE" w:rsidRDefault="00E32DA9" w:rsidP="00AA755C">
      <w:pPr>
        <w:autoSpaceDE w:val="0"/>
        <w:autoSpaceDN w:val="0"/>
        <w:adjustRightInd w:val="0"/>
        <w:rPr>
          <w:rFonts w:ascii="Times New Roman" w:hAnsi="Times New Roman" w:cs="Times New Roman"/>
          <w:color w:val="000000"/>
          <w:sz w:val="24"/>
          <w:szCs w:val="24"/>
        </w:rPr>
      </w:pPr>
      <w:r w:rsidRPr="00262BA6">
        <w:rPr>
          <w:rFonts w:ascii="Times New Roman" w:hAnsi="Times New Roman" w:cs="Times New Roman"/>
          <w:color w:val="000000"/>
          <w:sz w:val="24"/>
          <w:szCs w:val="24"/>
        </w:rPr>
        <w:t xml:space="preserve">5. </w:t>
      </w:r>
      <w:r w:rsidR="00AA755C" w:rsidRPr="00262BA6">
        <w:rPr>
          <w:rFonts w:ascii="Times New Roman" w:hAnsi="Times New Roman" w:cs="Times New Roman"/>
          <w:color w:val="000000"/>
          <w:sz w:val="24"/>
          <w:szCs w:val="24"/>
        </w:rPr>
        <w:t xml:space="preserve">Number of seeds per spike: </w:t>
      </w:r>
      <w:r w:rsidR="00E42A78">
        <w:rPr>
          <w:rFonts w:ascii="Times New Roman" w:hAnsi="Times New Roman" w:cs="Times New Roman"/>
          <w:color w:val="000000"/>
          <w:sz w:val="24"/>
          <w:szCs w:val="24"/>
        </w:rPr>
        <w:t xml:space="preserve">             </w:t>
      </w:r>
      <w:r w:rsidR="00262BA6" w:rsidRPr="00262BA6">
        <w:rPr>
          <w:rFonts w:ascii="Times New Roman" w:hAnsi="Times New Roman" w:cs="Times New Roman"/>
          <w:color w:val="000000"/>
          <w:sz w:val="24"/>
          <w:szCs w:val="24"/>
        </w:rPr>
        <w:t xml:space="preserve">10.Grain yield; </w:t>
      </w:r>
    </w:p>
    <w:p w:rsidR="00E42A78" w:rsidRPr="000B2DE9" w:rsidRDefault="00E42A78" w:rsidP="00AA755C">
      <w:pPr>
        <w:autoSpaceDE w:val="0"/>
        <w:autoSpaceDN w:val="0"/>
        <w:adjustRightInd w:val="0"/>
        <w:rPr>
          <w:rFonts w:ascii="Times New Roman" w:hAnsi="Times New Roman" w:cs="Times New Roman"/>
          <w:color w:val="000000"/>
          <w:sz w:val="24"/>
          <w:szCs w:val="24"/>
        </w:rPr>
      </w:pPr>
      <w:r w:rsidRPr="00262BA6">
        <w:rPr>
          <w:rFonts w:ascii="Times New Roman" w:hAnsi="Times New Roman" w:cs="Times New Roman"/>
          <w:color w:val="000000"/>
          <w:sz w:val="24"/>
          <w:szCs w:val="24"/>
        </w:rPr>
        <w:t>6. Biomass at harvest maturity (Kg/ha):</w:t>
      </w:r>
      <w:r>
        <w:rPr>
          <w:rFonts w:ascii="Times New Roman" w:hAnsi="Times New Roman" w:cs="Times New Roman"/>
          <w:color w:val="000000"/>
          <w:sz w:val="24"/>
          <w:szCs w:val="24"/>
        </w:rPr>
        <w:t xml:space="preserve">  11. grain quality</w:t>
      </w:r>
    </w:p>
    <w:p w:rsidR="00AA755C" w:rsidRPr="005911BA" w:rsidRDefault="00671D1E" w:rsidP="004A65DD">
      <w:pPr>
        <w:pStyle w:val="Heading2"/>
        <w:rPr>
          <w:rFonts w:ascii="Times New Roman" w:hAnsi="Times New Roman" w:cs="Times New Roman"/>
          <w:i w:val="0"/>
          <w:sz w:val="24"/>
          <w:szCs w:val="24"/>
        </w:rPr>
      </w:pPr>
      <w:bookmarkStart w:id="186" w:name="_Toc468269294"/>
      <w:bookmarkStart w:id="187" w:name="_Toc468284869"/>
      <w:bookmarkStart w:id="188" w:name="_Toc490771328"/>
      <w:r w:rsidRPr="005911BA">
        <w:rPr>
          <w:rFonts w:ascii="Times New Roman" w:hAnsi="Times New Roman" w:cs="Times New Roman"/>
          <w:i w:val="0"/>
          <w:sz w:val="24"/>
          <w:szCs w:val="24"/>
        </w:rPr>
        <w:t xml:space="preserve">3.5 </w:t>
      </w:r>
      <w:r w:rsidR="00AA755C" w:rsidRPr="005911BA">
        <w:rPr>
          <w:rFonts w:ascii="Times New Roman" w:hAnsi="Times New Roman" w:cs="Times New Roman"/>
          <w:i w:val="0"/>
          <w:sz w:val="24"/>
          <w:szCs w:val="24"/>
        </w:rPr>
        <w:t>Statistical Analysis</w:t>
      </w:r>
      <w:bookmarkEnd w:id="186"/>
      <w:bookmarkEnd w:id="187"/>
      <w:bookmarkEnd w:id="188"/>
    </w:p>
    <w:p w:rsidR="00AA755C" w:rsidRDefault="00AA755C" w:rsidP="00AA755C">
      <w:pPr>
        <w:rPr>
          <w:rFonts w:ascii="Times New Roman" w:hAnsi="Times New Roman" w:cs="Times New Roman"/>
          <w:sz w:val="24"/>
          <w:szCs w:val="24"/>
        </w:rPr>
      </w:pPr>
      <w:r w:rsidRPr="00163141">
        <w:rPr>
          <w:rFonts w:ascii="Times New Roman" w:hAnsi="Times New Roman" w:cs="Times New Roman"/>
          <w:sz w:val="24"/>
          <w:szCs w:val="24"/>
        </w:rPr>
        <w:t xml:space="preserve"> </w:t>
      </w:r>
      <w:r w:rsidR="008F5AE7">
        <w:rPr>
          <w:rFonts w:ascii="Times New Roman" w:hAnsi="Times New Roman" w:cs="Times New Roman"/>
          <w:sz w:val="24"/>
          <w:szCs w:val="24"/>
        </w:rPr>
        <w:t>T</w:t>
      </w:r>
      <w:r w:rsidR="00D7744A">
        <w:rPr>
          <w:rFonts w:ascii="Times New Roman" w:hAnsi="Times New Roman" w:cs="Times New Roman"/>
          <w:sz w:val="24"/>
          <w:szCs w:val="24"/>
        </w:rPr>
        <w:t xml:space="preserve">he assumption of analysis if variance(ANOVA) normality test and test of equal variance will be tested by using Minitab 16 for each single location. </w:t>
      </w:r>
      <w:r w:rsidRPr="001A2559">
        <w:rPr>
          <w:rFonts w:ascii="Times New Roman" w:hAnsi="Times New Roman" w:cs="Times New Roman"/>
          <w:sz w:val="24"/>
          <w:szCs w:val="24"/>
        </w:rPr>
        <w:t>Data of the mean values of all experimental units will be su</w:t>
      </w:r>
      <w:r>
        <w:rPr>
          <w:rFonts w:ascii="Times New Roman" w:hAnsi="Times New Roman" w:cs="Times New Roman"/>
          <w:sz w:val="24"/>
          <w:szCs w:val="24"/>
        </w:rPr>
        <w:t>bjected to analysis of variance</w:t>
      </w:r>
    </w:p>
    <w:p w:rsidR="00AA755C" w:rsidRDefault="00AA755C" w:rsidP="00AA755C">
      <w:pPr>
        <w:tabs>
          <w:tab w:val="left" w:pos="8280"/>
        </w:tabs>
        <w:rPr>
          <w:rFonts w:ascii="Times New Roman" w:hAnsi="Times New Roman" w:cs="Times New Roman"/>
          <w:b/>
          <w:bCs/>
          <w:sz w:val="24"/>
          <w:szCs w:val="24"/>
        </w:rPr>
      </w:pPr>
      <w:r w:rsidRPr="001A2559">
        <w:rPr>
          <w:rFonts w:ascii="Times New Roman" w:hAnsi="Times New Roman" w:cs="Times New Roman"/>
          <w:sz w:val="24"/>
          <w:szCs w:val="24"/>
        </w:rPr>
        <w:t xml:space="preserve">based on </w:t>
      </w:r>
      <w:r>
        <w:rPr>
          <w:rFonts w:ascii="Times New Roman" w:hAnsi="Times New Roman" w:cs="Times New Roman"/>
          <w:sz w:val="24"/>
          <w:szCs w:val="24"/>
        </w:rPr>
        <w:t>randomized complete block design (RCBD).</w:t>
      </w:r>
      <w:r w:rsidRPr="00F94306">
        <w:rPr>
          <w:rFonts w:ascii="Times New Roman" w:hAnsi="Times New Roman" w:cs="Times New Roman"/>
          <w:b/>
          <w:bCs/>
          <w:sz w:val="24"/>
          <w:szCs w:val="24"/>
        </w:rPr>
        <w:t xml:space="preserve"> </w:t>
      </w:r>
    </w:p>
    <w:p w:rsidR="00AA755C" w:rsidRPr="00D16F53" w:rsidRDefault="00671D1E" w:rsidP="004A65DD">
      <w:pPr>
        <w:pStyle w:val="Heading3"/>
        <w:rPr>
          <w:rFonts w:ascii="Times New Roman" w:hAnsi="Times New Roman" w:cs="Times New Roman"/>
          <w:bCs w:val="0"/>
          <w:color w:val="auto"/>
          <w:sz w:val="24"/>
          <w:szCs w:val="24"/>
        </w:rPr>
      </w:pPr>
      <w:bookmarkStart w:id="189" w:name="_Toc468269295"/>
      <w:bookmarkStart w:id="190" w:name="_Toc468284870"/>
      <w:bookmarkStart w:id="191" w:name="_Toc490771329"/>
      <w:r w:rsidRPr="00D16F53">
        <w:rPr>
          <w:rFonts w:ascii="Times New Roman" w:hAnsi="Times New Roman" w:cs="Times New Roman"/>
          <w:bCs w:val="0"/>
          <w:color w:val="auto"/>
          <w:sz w:val="24"/>
          <w:szCs w:val="24"/>
        </w:rPr>
        <w:lastRenderedPageBreak/>
        <w:t xml:space="preserve">3.5.1 </w:t>
      </w:r>
      <w:r w:rsidR="00AA755C" w:rsidRPr="00D16F53">
        <w:rPr>
          <w:rFonts w:ascii="Times New Roman" w:hAnsi="Times New Roman" w:cs="Times New Roman"/>
          <w:bCs w:val="0"/>
          <w:color w:val="auto"/>
          <w:sz w:val="24"/>
          <w:szCs w:val="24"/>
        </w:rPr>
        <w:t xml:space="preserve"> Analysis of variance model</w:t>
      </w:r>
      <w:bookmarkEnd w:id="189"/>
      <w:bookmarkEnd w:id="190"/>
      <w:bookmarkEnd w:id="191"/>
      <w:r w:rsidR="00AA755C" w:rsidRPr="00D16F53">
        <w:rPr>
          <w:rFonts w:ascii="Times New Roman" w:hAnsi="Times New Roman" w:cs="Times New Roman"/>
          <w:bCs w:val="0"/>
          <w:color w:val="auto"/>
          <w:sz w:val="24"/>
          <w:szCs w:val="24"/>
        </w:rPr>
        <w:t xml:space="preserve"> </w:t>
      </w:r>
    </w:p>
    <w:p w:rsidR="00AA755C" w:rsidRPr="00764C90" w:rsidRDefault="00AA755C" w:rsidP="00AA755C">
      <w:pPr>
        <w:pStyle w:val="ListParagraph"/>
        <w:numPr>
          <w:ilvl w:val="0"/>
          <w:numId w:val="1"/>
        </w:numPr>
        <w:tabs>
          <w:tab w:val="left" w:pos="8280"/>
        </w:tabs>
        <w:rPr>
          <w:rFonts w:ascii="Times New Roman" w:hAnsi="Times New Roman" w:cs="Times New Roman"/>
          <w:b/>
          <w:bCs/>
          <w:sz w:val="24"/>
          <w:szCs w:val="24"/>
        </w:rPr>
      </w:pPr>
      <w:r>
        <w:rPr>
          <w:rFonts w:ascii="Times New Roman" w:hAnsi="Times New Roman" w:cs="Times New Roman"/>
          <w:b/>
          <w:bCs/>
          <w:sz w:val="24"/>
          <w:szCs w:val="24"/>
        </w:rPr>
        <w:t>For individual location</w:t>
      </w:r>
    </w:p>
    <w:tbl>
      <w:tblPr>
        <w:tblStyle w:val="TableGrid"/>
        <w:tblW w:w="0" w:type="auto"/>
        <w:tblLook w:val="04A0"/>
      </w:tblPr>
      <w:tblGrid>
        <w:gridCol w:w="2394"/>
        <w:gridCol w:w="2394"/>
        <w:gridCol w:w="2394"/>
        <w:gridCol w:w="2394"/>
      </w:tblGrid>
      <w:tr w:rsidR="00AA755C" w:rsidTr="00EC5A48">
        <w:tc>
          <w:tcPr>
            <w:tcW w:w="2394" w:type="dxa"/>
          </w:tcPr>
          <w:p w:rsidR="00AA755C" w:rsidRDefault="00AA755C" w:rsidP="00EC5A48">
            <w:pPr>
              <w:tabs>
                <w:tab w:val="left" w:pos="8280"/>
              </w:tabs>
              <w:rPr>
                <w:rFonts w:ascii="Times New Roman" w:hAnsi="Times New Roman" w:cs="Times New Roman"/>
                <w:sz w:val="24"/>
                <w:szCs w:val="24"/>
              </w:rPr>
            </w:pPr>
            <w:r w:rsidRPr="00F94306">
              <w:rPr>
                <w:rFonts w:ascii="Times New Roman" w:hAnsi="Times New Roman" w:cs="Times New Roman"/>
                <w:sz w:val="24"/>
                <w:szCs w:val="24"/>
              </w:rPr>
              <w:t>Source of variation</w:t>
            </w:r>
          </w:p>
        </w:tc>
        <w:tc>
          <w:tcPr>
            <w:tcW w:w="2394" w:type="dxa"/>
          </w:tcPr>
          <w:p w:rsidR="00AA755C" w:rsidRDefault="00AA755C" w:rsidP="00EC5A48">
            <w:pPr>
              <w:tabs>
                <w:tab w:val="left" w:pos="8280"/>
              </w:tabs>
              <w:rPr>
                <w:rFonts w:ascii="Times New Roman" w:hAnsi="Times New Roman" w:cs="Times New Roman"/>
                <w:sz w:val="24"/>
                <w:szCs w:val="24"/>
              </w:rPr>
            </w:pPr>
            <w:r w:rsidRPr="00F94306">
              <w:rPr>
                <w:rFonts w:ascii="Times New Roman" w:hAnsi="Times New Roman" w:cs="Times New Roman"/>
                <w:sz w:val="24"/>
                <w:szCs w:val="24"/>
              </w:rPr>
              <w:t>Degree of freedom</w:t>
            </w:r>
          </w:p>
        </w:tc>
        <w:tc>
          <w:tcPr>
            <w:tcW w:w="2394" w:type="dxa"/>
          </w:tcPr>
          <w:p w:rsidR="00AA755C" w:rsidRDefault="00AA755C" w:rsidP="00EC5A48">
            <w:pPr>
              <w:tabs>
                <w:tab w:val="left" w:pos="8280"/>
              </w:tabs>
              <w:rPr>
                <w:rFonts w:ascii="Times New Roman" w:hAnsi="Times New Roman" w:cs="Times New Roman"/>
                <w:sz w:val="24"/>
                <w:szCs w:val="24"/>
              </w:rPr>
            </w:pPr>
            <w:r w:rsidRPr="00F94306">
              <w:rPr>
                <w:rFonts w:ascii="Times New Roman" w:hAnsi="Times New Roman" w:cs="Times New Roman"/>
                <w:sz w:val="24"/>
                <w:szCs w:val="24"/>
              </w:rPr>
              <w:t xml:space="preserve">    Mean square</w:t>
            </w:r>
          </w:p>
        </w:tc>
        <w:tc>
          <w:tcPr>
            <w:tcW w:w="2394" w:type="dxa"/>
          </w:tcPr>
          <w:p w:rsidR="00AA755C" w:rsidRDefault="00AA755C" w:rsidP="00EC5A48">
            <w:pPr>
              <w:tabs>
                <w:tab w:val="left" w:pos="8280"/>
              </w:tabs>
              <w:rPr>
                <w:rFonts w:ascii="Times New Roman" w:hAnsi="Times New Roman" w:cs="Times New Roman"/>
                <w:sz w:val="24"/>
                <w:szCs w:val="24"/>
              </w:rPr>
            </w:pPr>
            <w:r w:rsidRPr="00DC0A1C">
              <w:rPr>
                <w:rFonts w:ascii="Times New Roman" w:hAnsi="Times New Roman" w:cs="Times New Roman"/>
                <w:sz w:val="24"/>
                <w:szCs w:val="24"/>
              </w:rPr>
              <w:t>Expected mean</w:t>
            </w:r>
          </w:p>
        </w:tc>
      </w:tr>
      <w:tr w:rsidR="00AA755C" w:rsidTr="00EC5A48">
        <w:tc>
          <w:tcPr>
            <w:tcW w:w="2394"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Replication</w:t>
            </w:r>
          </w:p>
        </w:tc>
        <w:tc>
          <w:tcPr>
            <w:tcW w:w="2394"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r-1</w:t>
            </w:r>
          </w:p>
        </w:tc>
        <w:tc>
          <w:tcPr>
            <w:tcW w:w="2394" w:type="dxa"/>
          </w:tcPr>
          <w:p w:rsidR="00AA755C" w:rsidRDefault="00AA755C" w:rsidP="00EC5A48">
            <w:pPr>
              <w:tabs>
                <w:tab w:val="left" w:pos="8280"/>
              </w:tabs>
              <w:rPr>
                <w:rFonts w:ascii="Times New Roman" w:hAnsi="Times New Roman" w:cs="Times New Roman"/>
                <w:sz w:val="24"/>
                <w:szCs w:val="24"/>
              </w:rPr>
            </w:pPr>
            <w:proofErr w:type="spellStart"/>
            <w:r>
              <w:rPr>
                <w:rFonts w:ascii="Times New Roman" w:hAnsi="Times New Roman" w:cs="Times New Roman"/>
                <w:sz w:val="24"/>
                <w:szCs w:val="24"/>
              </w:rPr>
              <w:t>Msr</w:t>
            </w:r>
            <w:proofErr w:type="spellEnd"/>
          </w:p>
        </w:tc>
        <w:tc>
          <w:tcPr>
            <w:tcW w:w="2394" w:type="dxa"/>
          </w:tcPr>
          <w:p w:rsidR="00AA755C" w:rsidRDefault="00AA755C" w:rsidP="00EC5A48">
            <w:pPr>
              <w:tabs>
                <w:tab w:val="left" w:pos="8280"/>
              </w:tabs>
              <w:rPr>
                <w:rFonts w:ascii="Times New Roman" w:hAnsi="Times New Roman" w:cs="Times New Roman"/>
                <w:sz w:val="24"/>
                <w:szCs w:val="24"/>
              </w:rPr>
            </w:pPr>
          </w:p>
        </w:tc>
      </w:tr>
      <w:tr w:rsidR="00AA755C" w:rsidTr="00EC5A48">
        <w:tc>
          <w:tcPr>
            <w:tcW w:w="2394"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Genotypes</w:t>
            </w:r>
          </w:p>
        </w:tc>
        <w:tc>
          <w:tcPr>
            <w:tcW w:w="2394"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g-1</w:t>
            </w:r>
          </w:p>
        </w:tc>
        <w:tc>
          <w:tcPr>
            <w:tcW w:w="2394" w:type="dxa"/>
          </w:tcPr>
          <w:p w:rsidR="00AA755C" w:rsidRDefault="00AA755C" w:rsidP="00EC5A48">
            <w:pPr>
              <w:tabs>
                <w:tab w:val="left" w:pos="8280"/>
              </w:tabs>
              <w:rPr>
                <w:rFonts w:ascii="Times New Roman" w:hAnsi="Times New Roman" w:cs="Times New Roman"/>
                <w:sz w:val="24"/>
                <w:szCs w:val="24"/>
              </w:rPr>
            </w:pPr>
            <w:proofErr w:type="spellStart"/>
            <w:r>
              <w:rPr>
                <w:rFonts w:ascii="Times New Roman" w:hAnsi="Times New Roman" w:cs="Times New Roman"/>
                <w:sz w:val="24"/>
                <w:szCs w:val="24"/>
              </w:rPr>
              <w:t>Msg</w:t>
            </w:r>
            <w:proofErr w:type="spellEnd"/>
          </w:p>
        </w:tc>
        <w:tc>
          <w:tcPr>
            <w:tcW w:w="2394"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σ</w:t>
            </w:r>
            <w:r w:rsidRPr="00681DD9">
              <w:rPr>
                <w:rFonts w:ascii="Times New Roman" w:hAnsi="Times New Roman" w:cs="Times New Roman"/>
                <w:sz w:val="24"/>
                <w:szCs w:val="24"/>
                <w:vertAlign w:val="superscript"/>
              </w:rPr>
              <w:t>2</w:t>
            </w:r>
            <w:r w:rsidRPr="00681DD9">
              <w:rPr>
                <w:rFonts w:ascii="Times New Roman" w:hAnsi="Times New Roman" w:cs="Times New Roman"/>
                <w:sz w:val="24"/>
                <w:szCs w:val="24"/>
              </w:rPr>
              <w:t>e+ r</w:t>
            </w:r>
            <w:r>
              <w:rPr>
                <w:rFonts w:ascii="Times New Roman" w:hAnsi="Times New Roman" w:cs="Times New Roman"/>
                <w:sz w:val="24"/>
                <w:szCs w:val="24"/>
              </w:rPr>
              <w:t>σ</w:t>
            </w:r>
            <w:r w:rsidRPr="00681DD9">
              <w:rPr>
                <w:rFonts w:ascii="Times New Roman" w:hAnsi="Times New Roman" w:cs="Times New Roman"/>
                <w:sz w:val="24"/>
                <w:szCs w:val="24"/>
                <w:vertAlign w:val="superscript"/>
              </w:rPr>
              <w:t>2</w:t>
            </w:r>
            <w:r w:rsidRPr="00681DD9">
              <w:rPr>
                <w:rFonts w:ascii="Times New Roman" w:hAnsi="Times New Roman" w:cs="Times New Roman"/>
                <w:sz w:val="24"/>
                <w:szCs w:val="24"/>
              </w:rPr>
              <w:t>g</w:t>
            </w:r>
          </w:p>
        </w:tc>
      </w:tr>
      <w:tr w:rsidR="00AA755C" w:rsidTr="00EC5A48">
        <w:tc>
          <w:tcPr>
            <w:tcW w:w="2394"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Error</w:t>
            </w:r>
          </w:p>
        </w:tc>
        <w:tc>
          <w:tcPr>
            <w:tcW w:w="2394"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(r-1)(g-1)</w:t>
            </w:r>
          </w:p>
        </w:tc>
        <w:tc>
          <w:tcPr>
            <w:tcW w:w="2394" w:type="dxa"/>
          </w:tcPr>
          <w:p w:rsidR="00AA755C" w:rsidRDefault="00AA755C" w:rsidP="00EC5A48">
            <w:pPr>
              <w:tabs>
                <w:tab w:val="left" w:pos="8280"/>
              </w:tabs>
              <w:rPr>
                <w:rFonts w:ascii="Times New Roman" w:hAnsi="Times New Roman" w:cs="Times New Roman"/>
                <w:sz w:val="24"/>
                <w:szCs w:val="24"/>
              </w:rPr>
            </w:pPr>
            <w:proofErr w:type="spellStart"/>
            <w:r>
              <w:rPr>
                <w:rFonts w:ascii="Times New Roman" w:hAnsi="Times New Roman" w:cs="Times New Roman"/>
                <w:sz w:val="24"/>
                <w:szCs w:val="24"/>
              </w:rPr>
              <w:t>Mse</w:t>
            </w:r>
            <w:proofErr w:type="spellEnd"/>
          </w:p>
        </w:tc>
        <w:tc>
          <w:tcPr>
            <w:tcW w:w="2394" w:type="dxa"/>
          </w:tcPr>
          <w:p w:rsidR="00AA755C" w:rsidRDefault="00AA755C" w:rsidP="00EC5A48">
            <w:pPr>
              <w:tabs>
                <w:tab w:val="left" w:pos="8280"/>
              </w:tabs>
              <w:rPr>
                <w:rFonts w:ascii="Times New Roman" w:hAnsi="Times New Roman" w:cs="Times New Roman"/>
                <w:sz w:val="24"/>
                <w:szCs w:val="24"/>
              </w:rPr>
            </w:pPr>
          </w:p>
        </w:tc>
      </w:tr>
      <w:tr w:rsidR="00AA755C" w:rsidTr="00EC5A48">
        <w:tc>
          <w:tcPr>
            <w:tcW w:w="2394"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Total</w:t>
            </w:r>
          </w:p>
        </w:tc>
        <w:tc>
          <w:tcPr>
            <w:tcW w:w="2394"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rg-1</w:t>
            </w:r>
          </w:p>
        </w:tc>
        <w:tc>
          <w:tcPr>
            <w:tcW w:w="2394" w:type="dxa"/>
          </w:tcPr>
          <w:p w:rsidR="00AA755C" w:rsidRDefault="00AA755C" w:rsidP="00EC5A48">
            <w:pPr>
              <w:tabs>
                <w:tab w:val="left" w:pos="8280"/>
              </w:tabs>
              <w:rPr>
                <w:rFonts w:ascii="Times New Roman" w:hAnsi="Times New Roman" w:cs="Times New Roman"/>
                <w:sz w:val="24"/>
                <w:szCs w:val="24"/>
              </w:rPr>
            </w:pPr>
          </w:p>
        </w:tc>
        <w:tc>
          <w:tcPr>
            <w:tcW w:w="2394" w:type="dxa"/>
          </w:tcPr>
          <w:p w:rsidR="00AA755C" w:rsidRDefault="00AA755C" w:rsidP="00EC5A48">
            <w:pPr>
              <w:tabs>
                <w:tab w:val="left" w:pos="8280"/>
              </w:tabs>
              <w:rPr>
                <w:rFonts w:ascii="Times New Roman" w:hAnsi="Times New Roman" w:cs="Times New Roman"/>
                <w:sz w:val="24"/>
                <w:szCs w:val="24"/>
              </w:rPr>
            </w:pPr>
          </w:p>
        </w:tc>
      </w:tr>
    </w:tbl>
    <w:p w:rsidR="00AA755C" w:rsidRDefault="00AA755C" w:rsidP="00AA755C">
      <w:pPr>
        <w:tabs>
          <w:tab w:val="left" w:pos="8280"/>
        </w:tabs>
        <w:rPr>
          <w:rFonts w:ascii="Times New Roman" w:hAnsi="Times New Roman" w:cs="Times New Roman"/>
          <w:sz w:val="24"/>
          <w:szCs w:val="24"/>
        </w:rPr>
      </w:pPr>
      <w:r>
        <w:rPr>
          <w:rFonts w:ascii="Times New Roman" w:hAnsi="Times New Roman" w:cs="Times New Roman"/>
          <w:sz w:val="24"/>
          <w:szCs w:val="24"/>
        </w:rPr>
        <w:t xml:space="preserve">R= replication, g= genotypes, </w:t>
      </w:r>
      <w:proofErr w:type="spellStart"/>
      <w:r>
        <w:rPr>
          <w:rFonts w:ascii="Times New Roman" w:hAnsi="Times New Roman" w:cs="Times New Roman"/>
          <w:sz w:val="24"/>
          <w:szCs w:val="24"/>
        </w:rPr>
        <w:t>Msr</w:t>
      </w:r>
      <w:proofErr w:type="spellEnd"/>
      <w:r>
        <w:rPr>
          <w:rFonts w:ascii="Times New Roman" w:hAnsi="Times New Roman" w:cs="Times New Roman"/>
          <w:sz w:val="24"/>
          <w:szCs w:val="24"/>
        </w:rPr>
        <w:t xml:space="preserve">=mean square of error, </w:t>
      </w:r>
      <w:proofErr w:type="spellStart"/>
      <w:r>
        <w:rPr>
          <w:rFonts w:ascii="Times New Roman" w:hAnsi="Times New Roman" w:cs="Times New Roman"/>
          <w:sz w:val="24"/>
          <w:szCs w:val="24"/>
        </w:rPr>
        <w:t>Msg</w:t>
      </w:r>
      <w:proofErr w:type="spellEnd"/>
      <w:r>
        <w:rPr>
          <w:rFonts w:ascii="Times New Roman" w:hAnsi="Times New Roman" w:cs="Times New Roman"/>
          <w:sz w:val="24"/>
          <w:szCs w:val="24"/>
        </w:rPr>
        <w:t xml:space="preserve">=mean square of genotypes, </w:t>
      </w:r>
      <w:proofErr w:type="spellStart"/>
      <w:r>
        <w:rPr>
          <w:rFonts w:ascii="Times New Roman" w:hAnsi="Times New Roman" w:cs="Times New Roman"/>
          <w:sz w:val="24"/>
          <w:szCs w:val="24"/>
        </w:rPr>
        <w:t>Mse</w:t>
      </w:r>
      <w:proofErr w:type="spellEnd"/>
      <w:r>
        <w:rPr>
          <w:rFonts w:ascii="Times New Roman" w:hAnsi="Times New Roman" w:cs="Times New Roman"/>
          <w:sz w:val="24"/>
          <w:szCs w:val="24"/>
        </w:rPr>
        <w:t>= mean square of error</w:t>
      </w:r>
    </w:p>
    <w:p w:rsidR="00AA755C" w:rsidRPr="00764C90" w:rsidRDefault="00AA755C" w:rsidP="00AA755C">
      <w:pPr>
        <w:pStyle w:val="ListParagraph"/>
        <w:numPr>
          <w:ilvl w:val="0"/>
          <w:numId w:val="1"/>
        </w:numPr>
        <w:tabs>
          <w:tab w:val="left" w:pos="8280"/>
        </w:tabs>
        <w:rPr>
          <w:rFonts w:ascii="Times New Roman" w:hAnsi="Times New Roman" w:cs="Times New Roman"/>
          <w:b/>
          <w:sz w:val="24"/>
          <w:szCs w:val="24"/>
        </w:rPr>
      </w:pPr>
      <w:r w:rsidRPr="00764C90">
        <w:rPr>
          <w:rFonts w:ascii="Times New Roman" w:hAnsi="Times New Roman" w:cs="Times New Roman"/>
          <w:b/>
          <w:sz w:val="24"/>
          <w:szCs w:val="24"/>
        </w:rPr>
        <w:t xml:space="preserve">Combined over location </w:t>
      </w:r>
    </w:p>
    <w:tbl>
      <w:tblPr>
        <w:tblStyle w:val="TableGrid"/>
        <w:tblW w:w="0" w:type="auto"/>
        <w:tblLook w:val="04A0"/>
      </w:tblPr>
      <w:tblGrid>
        <w:gridCol w:w="2988"/>
        <w:gridCol w:w="2520"/>
        <w:gridCol w:w="1800"/>
        <w:gridCol w:w="2268"/>
      </w:tblGrid>
      <w:tr w:rsidR="00AA755C" w:rsidTr="00EC5A48">
        <w:tc>
          <w:tcPr>
            <w:tcW w:w="2988" w:type="dxa"/>
          </w:tcPr>
          <w:p w:rsidR="00AA755C" w:rsidRDefault="00AA755C" w:rsidP="00EC5A48">
            <w:pPr>
              <w:tabs>
                <w:tab w:val="left" w:pos="8280"/>
              </w:tabs>
              <w:rPr>
                <w:rFonts w:ascii="Times New Roman" w:hAnsi="Times New Roman" w:cs="Times New Roman"/>
                <w:sz w:val="24"/>
                <w:szCs w:val="24"/>
              </w:rPr>
            </w:pPr>
            <w:r w:rsidRPr="00F94306">
              <w:rPr>
                <w:rFonts w:ascii="Times New Roman" w:hAnsi="Times New Roman" w:cs="Times New Roman"/>
                <w:sz w:val="24"/>
                <w:szCs w:val="24"/>
              </w:rPr>
              <w:t>Source of variation</w:t>
            </w:r>
          </w:p>
        </w:tc>
        <w:tc>
          <w:tcPr>
            <w:tcW w:w="2520" w:type="dxa"/>
          </w:tcPr>
          <w:p w:rsidR="00AA755C" w:rsidRDefault="00AA755C" w:rsidP="00EC5A48">
            <w:pPr>
              <w:tabs>
                <w:tab w:val="left" w:pos="8280"/>
              </w:tabs>
              <w:rPr>
                <w:rFonts w:ascii="Times New Roman" w:hAnsi="Times New Roman" w:cs="Times New Roman"/>
                <w:sz w:val="24"/>
                <w:szCs w:val="24"/>
              </w:rPr>
            </w:pPr>
            <w:r w:rsidRPr="00F94306">
              <w:rPr>
                <w:rFonts w:ascii="Times New Roman" w:hAnsi="Times New Roman" w:cs="Times New Roman"/>
                <w:sz w:val="24"/>
                <w:szCs w:val="24"/>
              </w:rPr>
              <w:t>Degree of freedom</w:t>
            </w:r>
          </w:p>
        </w:tc>
        <w:tc>
          <w:tcPr>
            <w:tcW w:w="1800" w:type="dxa"/>
          </w:tcPr>
          <w:p w:rsidR="00AA755C" w:rsidRDefault="00AA755C" w:rsidP="00EC5A48">
            <w:pPr>
              <w:tabs>
                <w:tab w:val="left" w:pos="8280"/>
              </w:tabs>
              <w:rPr>
                <w:rFonts w:ascii="Times New Roman" w:hAnsi="Times New Roman" w:cs="Times New Roman"/>
                <w:sz w:val="24"/>
                <w:szCs w:val="24"/>
              </w:rPr>
            </w:pPr>
            <w:r w:rsidRPr="00F94306">
              <w:rPr>
                <w:rFonts w:ascii="Times New Roman" w:hAnsi="Times New Roman" w:cs="Times New Roman"/>
                <w:sz w:val="24"/>
                <w:szCs w:val="24"/>
              </w:rPr>
              <w:t xml:space="preserve">    Mean square</w:t>
            </w:r>
          </w:p>
        </w:tc>
        <w:tc>
          <w:tcPr>
            <w:tcW w:w="2268" w:type="dxa"/>
          </w:tcPr>
          <w:p w:rsidR="00AA755C" w:rsidRDefault="00AA755C" w:rsidP="00EC5A48">
            <w:pPr>
              <w:tabs>
                <w:tab w:val="left" w:pos="8280"/>
              </w:tabs>
              <w:rPr>
                <w:rFonts w:ascii="Times New Roman" w:hAnsi="Times New Roman" w:cs="Times New Roman"/>
                <w:sz w:val="24"/>
                <w:szCs w:val="24"/>
              </w:rPr>
            </w:pPr>
            <w:r w:rsidRPr="00DC0A1C">
              <w:rPr>
                <w:rFonts w:ascii="Times New Roman" w:hAnsi="Times New Roman" w:cs="Times New Roman"/>
                <w:sz w:val="24"/>
                <w:szCs w:val="24"/>
              </w:rPr>
              <w:t>Expected mean</w:t>
            </w:r>
          </w:p>
        </w:tc>
      </w:tr>
      <w:tr w:rsidR="00AA755C" w:rsidTr="00EC5A48">
        <w:tc>
          <w:tcPr>
            <w:tcW w:w="2988" w:type="dxa"/>
          </w:tcPr>
          <w:p w:rsidR="00AA755C" w:rsidRPr="00F94306"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Location</w:t>
            </w:r>
          </w:p>
        </w:tc>
        <w:tc>
          <w:tcPr>
            <w:tcW w:w="2520" w:type="dxa"/>
          </w:tcPr>
          <w:p w:rsidR="00AA755C" w:rsidRPr="00F94306"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l-1</w:t>
            </w:r>
          </w:p>
        </w:tc>
        <w:tc>
          <w:tcPr>
            <w:tcW w:w="1800" w:type="dxa"/>
          </w:tcPr>
          <w:p w:rsidR="00AA755C" w:rsidRPr="00F94306" w:rsidRDefault="00AA755C" w:rsidP="00EC5A48">
            <w:pPr>
              <w:tabs>
                <w:tab w:val="left" w:pos="8280"/>
              </w:tabs>
              <w:rPr>
                <w:rFonts w:ascii="Times New Roman" w:hAnsi="Times New Roman" w:cs="Times New Roman"/>
                <w:sz w:val="24"/>
                <w:szCs w:val="24"/>
              </w:rPr>
            </w:pPr>
          </w:p>
        </w:tc>
        <w:tc>
          <w:tcPr>
            <w:tcW w:w="2268" w:type="dxa"/>
          </w:tcPr>
          <w:p w:rsidR="00AA755C" w:rsidRPr="00DC0A1C" w:rsidRDefault="00AA755C" w:rsidP="00EC5A48">
            <w:pPr>
              <w:tabs>
                <w:tab w:val="left" w:pos="8280"/>
              </w:tabs>
              <w:rPr>
                <w:rFonts w:ascii="Times New Roman" w:hAnsi="Times New Roman" w:cs="Times New Roman"/>
                <w:sz w:val="24"/>
                <w:szCs w:val="24"/>
              </w:rPr>
            </w:pPr>
          </w:p>
        </w:tc>
      </w:tr>
      <w:tr w:rsidR="00AA755C" w:rsidTr="00EC5A48">
        <w:tc>
          <w:tcPr>
            <w:tcW w:w="2988"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Replication with in location</w:t>
            </w:r>
          </w:p>
        </w:tc>
        <w:tc>
          <w:tcPr>
            <w:tcW w:w="2520"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(l-1) (r-1)</w:t>
            </w:r>
          </w:p>
        </w:tc>
        <w:tc>
          <w:tcPr>
            <w:tcW w:w="1800" w:type="dxa"/>
          </w:tcPr>
          <w:p w:rsidR="00AA755C" w:rsidRDefault="00AA755C" w:rsidP="00EC5A48">
            <w:pPr>
              <w:tabs>
                <w:tab w:val="left" w:pos="8280"/>
              </w:tabs>
              <w:rPr>
                <w:rFonts w:ascii="Times New Roman" w:hAnsi="Times New Roman" w:cs="Times New Roman"/>
                <w:sz w:val="24"/>
                <w:szCs w:val="24"/>
              </w:rPr>
            </w:pPr>
            <w:proofErr w:type="spellStart"/>
            <w:r>
              <w:rPr>
                <w:rFonts w:ascii="Times New Roman" w:hAnsi="Times New Roman" w:cs="Times New Roman"/>
                <w:sz w:val="24"/>
                <w:szCs w:val="24"/>
              </w:rPr>
              <w:t>Msr</w:t>
            </w:r>
            <w:proofErr w:type="spellEnd"/>
          </w:p>
        </w:tc>
        <w:tc>
          <w:tcPr>
            <w:tcW w:w="2268"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color w:val="000000"/>
                <w:sz w:val="24"/>
                <w:szCs w:val="24"/>
              </w:rPr>
              <w:t>σ</w:t>
            </w:r>
            <w:r w:rsidRPr="007C3003">
              <w:rPr>
                <w:rFonts w:ascii="Times New Roman" w:hAnsi="Times New Roman" w:cs="Times New Roman"/>
                <w:color w:val="000000"/>
                <w:sz w:val="24"/>
                <w:szCs w:val="24"/>
                <w:vertAlign w:val="superscript"/>
              </w:rPr>
              <w:t>2</w:t>
            </w:r>
            <w:r w:rsidRPr="007C3003">
              <w:rPr>
                <w:rFonts w:ascii="Times New Roman" w:hAnsi="Times New Roman" w:cs="Times New Roman"/>
                <w:color w:val="000000"/>
                <w:sz w:val="24"/>
                <w:szCs w:val="24"/>
              </w:rPr>
              <w:t>e</w:t>
            </w:r>
            <w:r>
              <w:rPr>
                <w:rFonts w:ascii="Times New Roman" w:hAnsi="Times New Roman" w:cs="Times New Roman"/>
                <w:color w:val="000000"/>
                <w:sz w:val="24"/>
                <w:szCs w:val="24"/>
              </w:rPr>
              <w:t xml:space="preserve"> +</w:t>
            </w:r>
            <w:r w:rsidRPr="007C3003">
              <w:rPr>
                <w:rFonts w:ascii="Times New Roman" w:hAnsi="Times New Roman" w:cs="Times New Roman"/>
                <w:color w:val="000000"/>
                <w:sz w:val="24"/>
                <w:szCs w:val="24"/>
              </w:rPr>
              <w:t xml:space="preserve"> g</w:t>
            </w:r>
            <w:r>
              <w:rPr>
                <w:rFonts w:ascii="Times New Roman" w:hAnsi="Times New Roman" w:cs="Times New Roman"/>
                <w:color w:val="000000"/>
                <w:sz w:val="24"/>
                <w:szCs w:val="24"/>
              </w:rPr>
              <w:t xml:space="preserve"> lσ</w:t>
            </w:r>
            <w:r w:rsidRPr="007C3003">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r</w:t>
            </w:r>
          </w:p>
        </w:tc>
      </w:tr>
      <w:tr w:rsidR="00AA755C" w:rsidTr="00EC5A48">
        <w:tc>
          <w:tcPr>
            <w:tcW w:w="2988"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Genotypes</w:t>
            </w:r>
          </w:p>
        </w:tc>
        <w:tc>
          <w:tcPr>
            <w:tcW w:w="2520"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g-1</w:t>
            </w:r>
          </w:p>
        </w:tc>
        <w:tc>
          <w:tcPr>
            <w:tcW w:w="1800" w:type="dxa"/>
          </w:tcPr>
          <w:p w:rsidR="00AA755C" w:rsidRDefault="00AA755C" w:rsidP="00EC5A48">
            <w:pPr>
              <w:tabs>
                <w:tab w:val="left" w:pos="8280"/>
              </w:tabs>
              <w:rPr>
                <w:rFonts w:ascii="Times New Roman" w:hAnsi="Times New Roman" w:cs="Times New Roman"/>
                <w:sz w:val="24"/>
                <w:szCs w:val="24"/>
              </w:rPr>
            </w:pPr>
            <w:proofErr w:type="spellStart"/>
            <w:r>
              <w:rPr>
                <w:rFonts w:ascii="Times New Roman" w:hAnsi="Times New Roman" w:cs="Times New Roman"/>
                <w:sz w:val="24"/>
                <w:szCs w:val="24"/>
              </w:rPr>
              <w:t>Msg</w:t>
            </w:r>
            <w:proofErr w:type="spellEnd"/>
          </w:p>
        </w:tc>
        <w:tc>
          <w:tcPr>
            <w:tcW w:w="2268" w:type="dxa"/>
          </w:tcPr>
          <w:p w:rsidR="00AA755C" w:rsidRPr="004F4B86" w:rsidRDefault="00AA755C" w:rsidP="00EC5A48">
            <w:pPr>
              <w:tabs>
                <w:tab w:val="left" w:pos="8280"/>
              </w:tabs>
              <w:rPr>
                <w:rFonts w:ascii="Times New Roman" w:hAnsi="Times New Roman" w:cs="Times New Roman"/>
                <w:color w:val="000000"/>
                <w:sz w:val="24"/>
                <w:szCs w:val="24"/>
              </w:rPr>
            </w:pPr>
            <w:r>
              <w:rPr>
                <w:rFonts w:ascii="Times New Roman" w:hAnsi="Times New Roman" w:cs="Times New Roman"/>
                <w:color w:val="000000"/>
                <w:sz w:val="24"/>
                <w:szCs w:val="24"/>
              </w:rPr>
              <w:t>σ</w:t>
            </w:r>
            <w:r w:rsidRPr="007C3003">
              <w:rPr>
                <w:rFonts w:ascii="Times New Roman" w:hAnsi="Times New Roman" w:cs="Times New Roman"/>
                <w:color w:val="000000"/>
                <w:sz w:val="24"/>
                <w:szCs w:val="24"/>
                <w:vertAlign w:val="superscript"/>
              </w:rPr>
              <w:t>2</w:t>
            </w:r>
            <w:r w:rsidRPr="007C3003">
              <w:rPr>
                <w:rFonts w:ascii="Times New Roman" w:hAnsi="Times New Roman" w:cs="Times New Roman"/>
                <w:color w:val="000000"/>
                <w:sz w:val="24"/>
                <w:szCs w:val="24"/>
              </w:rPr>
              <w:t>e</w:t>
            </w:r>
            <w:r>
              <w:rPr>
                <w:rFonts w:ascii="Times New Roman" w:hAnsi="Times New Roman" w:cs="Times New Roman"/>
                <w:color w:val="000000"/>
                <w:sz w:val="24"/>
                <w:szCs w:val="24"/>
              </w:rPr>
              <w:t xml:space="preserve"> + rσ</w:t>
            </w:r>
            <w:r w:rsidRPr="004F4B86">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gl +rl</w:t>
            </w:r>
            <w:r w:rsidRPr="004F4B86">
              <w:rPr>
                <w:rFonts w:ascii="Times New Roman" w:hAnsi="Times New Roman" w:cs="Times New Roman"/>
                <w:color w:val="000000"/>
                <w:sz w:val="24"/>
                <w:szCs w:val="24"/>
              </w:rPr>
              <w:t>σ</w:t>
            </w:r>
            <w:r w:rsidRPr="004F4B86">
              <w:rPr>
                <w:rFonts w:ascii="Times New Roman" w:hAnsi="Times New Roman" w:cs="Times New Roman"/>
                <w:color w:val="000000"/>
                <w:sz w:val="24"/>
                <w:szCs w:val="24"/>
                <w:vertAlign w:val="superscript"/>
              </w:rPr>
              <w:t>2</w:t>
            </w:r>
            <w:r w:rsidRPr="004F4B86">
              <w:rPr>
                <w:rFonts w:ascii="Times New Roman" w:hAnsi="Times New Roman" w:cs="Times New Roman"/>
                <w:color w:val="000000"/>
                <w:sz w:val="24"/>
                <w:szCs w:val="24"/>
              </w:rPr>
              <w:t>g</w:t>
            </w:r>
          </w:p>
        </w:tc>
      </w:tr>
      <w:tr w:rsidR="00AA755C" w:rsidTr="00EC5A48">
        <w:tc>
          <w:tcPr>
            <w:tcW w:w="2988"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Genotype x location</w:t>
            </w:r>
          </w:p>
        </w:tc>
        <w:tc>
          <w:tcPr>
            <w:tcW w:w="2520"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(g-1) (l-1)</w:t>
            </w:r>
          </w:p>
        </w:tc>
        <w:tc>
          <w:tcPr>
            <w:tcW w:w="1800" w:type="dxa"/>
          </w:tcPr>
          <w:p w:rsidR="00AA755C" w:rsidRDefault="00AA755C" w:rsidP="00EC5A48">
            <w:pPr>
              <w:tabs>
                <w:tab w:val="left" w:pos="8280"/>
              </w:tabs>
              <w:rPr>
                <w:rFonts w:ascii="Times New Roman" w:hAnsi="Times New Roman" w:cs="Times New Roman"/>
                <w:sz w:val="24"/>
                <w:szCs w:val="24"/>
              </w:rPr>
            </w:pPr>
            <w:proofErr w:type="spellStart"/>
            <w:r>
              <w:rPr>
                <w:rFonts w:ascii="Times New Roman" w:hAnsi="Times New Roman" w:cs="Times New Roman"/>
                <w:sz w:val="24"/>
                <w:szCs w:val="24"/>
              </w:rPr>
              <w:t>Msgl</w:t>
            </w:r>
            <w:proofErr w:type="spellEnd"/>
          </w:p>
        </w:tc>
        <w:tc>
          <w:tcPr>
            <w:tcW w:w="2268" w:type="dxa"/>
          </w:tcPr>
          <w:p w:rsidR="00AA755C" w:rsidRPr="004F4B86" w:rsidRDefault="00AA755C" w:rsidP="00EC5A48">
            <w:pPr>
              <w:tabs>
                <w:tab w:val="left" w:pos="8280"/>
              </w:tabs>
              <w:rPr>
                <w:rFonts w:ascii="Times New Roman" w:hAnsi="Times New Roman" w:cs="Times New Roman"/>
                <w:color w:val="000000"/>
                <w:sz w:val="24"/>
                <w:szCs w:val="24"/>
              </w:rPr>
            </w:pPr>
            <w:r>
              <w:rPr>
                <w:rFonts w:ascii="Times New Roman" w:hAnsi="Times New Roman" w:cs="Times New Roman"/>
                <w:color w:val="000000"/>
                <w:sz w:val="24"/>
                <w:szCs w:val="24"/>
              </w:rPr>
              <w:t>σ</w:t>
            </w:r>
            <w:r w:rsidRPr="007C3003">
              <w:rPr>
                <w:rFonts w:ascii="Times New Roman" w:hAnsi="Times New Roman" w:cs="Times New Roman"/>
                <w:color w:val="000000"/>
                <w:sz w:val="24"/>
                <w:szCs w:val="24"/>
                <w:vertAlign w:val="superscript"/>
              </w:rPr>
              <w:t>2</w:t>
            </w:r>
            <w:r w:rsidRPr="007C3003">
              <w:rPr>
                <w:rFonts w:ascii="Times New Roman" w:hAnsi="Times New Roman" w:cs="Times New Roman"/>
                <w:color w:val="000000"/>
                <w:sz w:val="24"/>
                <w:szCs w:val="24"/>
              </w:rPr>
              <w:t>e</w:t>
            </w:r>
            <w:r>
              <w:rPr>
                <w:rFonts w:ascii="Times New Roman" w:hAnsi="Times New Roman" w:cs="Times New Roman"/>
                <w:color w:val="000000"/>
                <w:sz w:val="24"/>
                <w:szCs w:val="24"/>
              </w:rPr>
              <w:t xml:space="preserve"> + rσ</w:t>
            </w:r>
            <w:r w:rsidRPr="004F4B86">
              <w:rPr>
                <w:rFonts w:ascii="Times New Roman" w:hAnsi="Times New Roman" w:cs="Times New Roman"/>
                <w:color w:val="000000"/>
                <w:sz w:val="24"/>
                <w:szCs w:val="24"/>
                <w:vertAlign w:val="superscript"/>
              </w:rPr>
              <w:t>2</w:t>
            </w:r>
            <w:r w:rsidRPr="004F4B86">
              <w:rPr>
                <w:rFonts w:ascii="Times New Roman" w:hAnsi="Times New Roman" w:cs="Times New Roman"/>
                <w:color w:val="000000"/>
                <w:sz w:val="24"/>
                <w:szCs w:val="24"/>
              </w:rPr>
              <w:t>gl</w:t>
            </w:r>
          </w:p>
        </w:tc>
      </w:tr>
      <w:tr w:rsidR="00AA755C" w:rsidTr="00EC5A48">
        <w:tc>
          <w:tcPr>
            <w:tcW w:w="2988"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Error</w:t>
            </w:r>
          </w:p>
        </w:tc>
        <w:tc>
          <w:tcPr>
            <w:tcW w:w="2520"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 xml:space="preserve"> r(g-1) (r-1)</w:t>
            </w:r>
          </w:p>
        </w:tc>
        <w:tc>
          <w:tcPr>
            <w:tcW w:w="1800" w:type="dxa"/>
          </w:tcPr>
          <w:p w:rsidR="00AA755C" w:rsidRDefault="00AA755C" w:rsidP="00EC5A48">
            <w:pPr>
              <w:tabs>
                <w:tab w:val="left" w:pos="8280"/>
              </w:tabs>
              <w:rPr>
                <w:rFonts w:ascii="Times New Roman" w:hAnsi="Times New Roman" w:cs="Times New Roman"/>
                <w:sz w:val="24"/>
                <w:szCs w:val="24"/>
              </w:rPr>
            </w:pPr>
            <w:proofErr w:type="spellStart"/>
            <w:r>
              <w:rPr>
                <w:rFonts w:ascii="Times New Roman" w:hAnsi="Times New Roman" w:cs="Times New Roman"/>
                <w:sz w:val="24"/>
                <w:szCs w:val="24"/>
              </w:rPr>
              <w:t>Mse</w:t>
            </w:r>
            <w:proofErr w:type="spellEnd"/>
          </w:p>
        </w:tc>
        <w:tc>
          <w:tcPr>
            <w:tcW w:w="2268"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color w:val="000000"/>
                <w:sz w:val="24"/>
                <w:szCs w:val="24"/>
              </w:rPr>
              <w:t>σ</w:t>
            </w:r>
            <w:r w:rsidRPr="007C3003">
              <w:rPr>
                <w:rFonts w:ascii="Times New Roman" w:hAnsi="Times New Roman" w:cs="Times New Roman"/>
                <w:color w:val="000000"/>
                <w:sz w:val="24"/>
                <w:szCs w:val="24"/>
                <w:vertAlign w:val="superscript"/>
              </w:rPr>
              <w:t>2</w:t>
            </w:r>
            <w:r w:rsidRPr="007C3003">
              <w:rPr>
                <w:rFonts w:ascii="Times New Roman" w:hAnsi="Times New Roman" w:cs="Times New Roman"/>
                <w:color w:val="000000"/>
                <w:sz w:val="24"/>
                <w:szCs w:val="24"/>
              </w:rPr>
              <w:t>e</w:t>
            </w:r>
          </w:p>
        </w:tc>
      </w:tr>
      <w:tr w:rsidR="00AA755C" w:rsidTr="00EC5A48">
        <w:tc>
          <w:tcPr>
            <w:tcW w:w="2988"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Total</w:t>
            </w:r>
          </w:p>
        </w:tc>
        <w:tc>
          <w:tcPr>
            <w:tcW w:w="2520" w:type="dxa"/>
          </w:tcPr>
          <w:p w:rsidR="00AA755C" w:rsidRDefault="00AA755C" w:rsidP="00EC5A48">
            <w:pPr>
              <w:tabs>
                <w:tab w:val="left" w:pos="8280"/>
              </w:tabs>
              <w:rPr>
                <w:rFonts w:ascii="Times New Roman" w:hAnsi="Times New Roman" w:cs="Times New Roman"/>
                <w:sz w:val="24"/>
                <w:szCs w:val="24"/>
              </w:rPr>
            </w:pPr>
            <w:r>
              <w:rPr>
                <w:rFonts w:ascii="Times New Roman" w:hAnsi="Times New Roman" w:cs="Times New Roman"/>
                <w:sz w:val="24"/>
                <w:szCs w:val="24"/>
              </w:rPr>
              <w:t>rgl-1</w:t>
            </w:r>
          </w:p>
        </w:tc>
        <w:tc>
          <w:tcPr>
            <w:tcW w:w="1800" w:type="dxa"/>
          </w:tcPr>
          <w:p w:rsidR="00AA755C" w:rsidRDefault="00AA755C" w:rsidP="00EC5A48">
            <w:pPr>
              <w:tabs>
                <w:tab w:val="left" w:pos="8280"/>
              </w:tabs>
              <w:rPr>
                <w:rFonts w:ascii="Times New Roman" w:hAnsi="Times New Roman" w:cs="Times New Roman"/>
                <w:sz w:val="24"/>
                <w:szCs w:val="24"/>
              </w:rPr>
            </w:pPr>
          </w:p>
        </w:tc>
        <w:tc>
          <w:tcPr>
            <w:tcW w:w="2268" w:type="dxa"/>
          </w:tcPr>
          <w:p w:rsidR="00AA755C" w:rsidRDefault="00AA755C" w:rsidP="00EC5A48">
            <w:pPr>
              <w:tabs>
                <w:tab w:val="left" w:pos="8280"/>
              </w:tabs>
              <w:rPr>
                <w:rFonts w:ascii="Times New Roman" w:hAnsi="Times New Roman" w:cs="Times New Roman"/>
                <w:sz w:val="24"/>
                <w:szCs w:val="24"/>
              </w:rPr>
            </w:pPr>
          </w:p>
        </w:tc>
      </w:tr>
    </w:tbl>
    <w:p w:rsidR="00AA755C" w:rsidRPr="001472B7" w:rsidRDefault="00AA755C" w:rsidP="00671D1E">
      <w:pPr>
        <w:autoSpaceDE w:val="0"/>
        <w:autoSpaceDN w:val="0"/>
        <w:adjustRightInd w:val="0"/>
        <w:spacing w:line="240" w:lineRule="auto"/>
        <w:jc w:val="both"/>
        <w:rPr>
          <w:rFonts w:ascii="Times New Roman" w:hAnsi="Times New Roman" w:cs="Times New Roman"/>
          <w:color w:val="000000"/>
        </w:rPr>
      </w:pPr>
      <w:r w:rsidRPr="001472B7">
        <w:rPr>
          <w:rFonts w:ascii="Times New Roman" w:hAnsi="Times New Roman" w:cs="Times New Roman"/>
          <w:color w:val="000000"/>
        </w:rPr>
        <w:t>Where   r = numbe</w:t>
      </w:r>
      <w:r w:rsidR="00671D1E" w:rsidRPr="001472B7">
        <w:rPr>
          <w:rFonts w:ascii="Times New Roman" w:hAnsi="Times New Roman" w:cs="Times New Roman"/>
          <w:color w:val="000000"/>
        </w:rPr>
        <w:t>r of replications,</w:t>
      </w:r>
      <w:r w:rsidRPr="001472B7">
        <w:rPr>
          <w:rFonts w:ascii="Times New Roman" w:hAnsi="Times New Roman" w:cs="Times New Roman"/>
          <w:color w:val="000000"/>
        </w:rPr>
        <w:t xml:space="preserve">  </w:t>
      </w:r>
      <w:r w:rsidR="00671D1E" w:rsidRPr="001472B7">
        <w:rPr>
          <w:rFonts w:ascii="Times New Roman" w:hAnsi="Times New Roman" w:cs="Times New Roman"/>
          <w:color w:val="000000"/>
        </w:rPr>
        <w:t xml:space="preserve">g = number of genotypes, </w:t>
      </w:r>
      <w:proofErr w:type="spellStart"/>
      <w:r w:rsidRPr="001472B7">
        <w:rPr>
          <w:rFonts w:ascii="Times New Roman" w:hAnsi="Times New Roman" w:cs="Times New Roman"/>
          <w:color w:val="000000"/>
        </w:rPr>
        <w:t>Msr</w:t>
      </w:r>
      <w:proofErr w:type="spellEnd"/>
      <w:r w:rsidRPr="001472B7">
        <w:rPr>
          <w:rFonts w:ascii="Times New Roman" w:hAnsi="Times New Roman" w:cs="Times New Roman"/>
          <w:color w:val="000000"/>
        </w:rPr>
        <w:t xml:space="preserve"> = mean squares due to</w:t>
      </w:r>
      <w:r w:rsidR="00671D1E" w:rsidRPr="001472B7">
        <w:rPr>
          <w:rFonts w:ascii="Times New Roman" w:hAnsi="Times New Roman" w:cs="Times New Roman"/>
          <w:color w:val="000000"/>
        </w:rPr>
        <w:t xml:space="preserve"> </w:t>
      </w:r>
      <w:r w:rsidRPr="001472B7">
        <w:rPr>
          <w:rFonts w:ascii="Times New Roman" w:hAnsi="Times New Roman" w:cs="Times New Roman"/>
          <w:color w:val="000000"/>
        </w:rPr>
        <w:t>replication</w:t>
      </w:r>
      <w:r w:rsidR="00671D1E" w:rsidRPr="001472B7">
        <w:rPr>
          <w:rFonts w:ascii="Times New Roman" w:hAnsi="Times New Roman" w:cs="Times New Roman"/>
          <w:color w:val="000000"/>
        </w:rPr>
        <w:t>s,</w:t>
      </w:r>
      <w:r w:rsidRPr="001472B7">
        <w:rPr>
          <w:rFonts w:ascii="Times New Roman" w:hAnsi="Times New Roman" w:cs="Times New Roman"/>
          <w:color w:val="000000"/>
        </w:rPr>
        <w:t xml:space="preserve"> l = location</w:t>
      </w:r>
      <w:r w:rsidR="00671D1E" w:rsidRPr="001472B7">
        <w:rPr>
          <w:rFonts w:ascii="Times New Roman" w:hAnsi="Times New Roman" w:cs="Times New Roman"/>
          <w:color w:val="000000"/>
        </w:rPr>
        <w:t xml:space="preserve">, </w:t>
      </w:r>
      <w:proofErr w:type="spellStart"/>
      <w:r w:rsidRPr="001472B7">
        <w:rPr>
          <w:rFonts w:ascii="Times New Roman" w:hAnsi="Times New Roman" w:cs="Times New Roman"/>
          <w:color w:val="000000"/>
        </w:rPr>
        <w:t>Msg</w:t>
      </w:r>
      <w:proofErr w:type="spellEnd"/>
      <w:r w:rsidRPr="001472B7">
        <w:rPr>
          <w:rFonts w:ascii="Times New Roman" w:hAnsi="Times New Roman" w:cs="Times New Roman"/>
          <w:color w:val="000000"/>
        </w:rPr>
        <w:t xml:space="preserve"> = mean square due to genotypes</w:t>
      </w:r>
      <w:r w:rsidR="00671D1E" w:rsidRPr="001472B7">
        <w:rPr>
          <w:rFonts w:ascii="Times New Roman" w:hAnsi="Times New Roman" w:cs="Times New Roman"/>
          <w:color w:val="000000"/>
        </w:rPr>
        <w:t xml:space="preserve">,  </w:t>
      </w:r>
      <w:r w:rsidRPr="001472B7">
        <w:rPr>
          <w:rFonts w:ascii="Times New Roman" w:hAnsi="Times New Roman" w:cs="Times New Roman"/>
          <w:color w:val="000000"/>
        </w:rPr>
        <w:t>σ</w:t>
      </w:r>
      <w:r w:rsidRPr="001472B7">
        <w:rPr>
          <w:rFonts w:ascii="Times New Roman" w:hAnsi="Times New Roman" w:cs="Times New Roman"/>
          <w:color w:val="000000"/>
          <w:vertAlign w:val="superscript"/>
        </w:rPr>
        <w:t>2</w:t>
      </w:r>
      <w:r w:rsidRPr="001472B7">
        <w:rPr>
          <w:rFonts w:ascii="Times New Roman" w:hAnsi="Times New Roman" w:cs="Times New Roman"/>
          <w:color w:val="000000"/>
        </w:rPr>
        <w:t xml:space="preserve">e = environmental variance </w:t>
      </w:r>
      <w:r w:rsidR="00671D1E" w:rsidRPr="001472B7">
        <w:rPr>
          <w:rFonts w:ascii="Times New Roman" w:hAnsi="Times New Roman" w:cs="Times New Roman"/>
          <w:color w:val="000000"/>
        </w:rPr>
        <w:t xml:space="preserve"> </w:t>
      </w:r>
      <w:r w:rsidRPr="001472B7">
        <w:rPr>
          <w:rFonts w:ascii="Times New Roman" w:hAnsi="Times New Roman" w:cs="Times New Roman"/>
          <w:color w:val="000000"/>
        </w:rPr>
        <w:t>σ</w:t>
      </w:r>
      <w:r w:rsidRPr="001472B7">
        <w:rPr>
          <w:rFonts w:ascii="Times New Roman" w:hAnsi="Times New Roman" w:cs="Times New Roman"/>
          <w:color w:val="000000"/>
          <w:vertAlign w:val="superscript"/>
        </w:rPr>
        <w:t>2</w:t>
      </w:r>
      <w:r w:rsidRPr="001472B7">
        <w:rPr>
          <w:rFonts w:ascii="Times New Roman" w:hAnsi="Times New Roman" w:cs="Times New Roman"/>
          <w:color w:val="000000"/>
        </w:rPr>
        <w:t>g = genetic variance</w:t>
      </w:r>
      <w:r w:rsidR="00671D1E" w:rsidRPr="001472B7">
        <w:rPr>
          <w:rFonts w:ascii="Times New Roman" w:hAnsi="Times New Roman" w:cs="Times New Roman"/>
          <w:color w:val="000000"/>
        </w:rPr>
        <w:t xml:space="preserve">, </w:t>
      </w:r>
      <w:r w:rsidRPr="001472B7">
        <w:rPr>
          <w:rFonts w:ascii="Times New Roman" w:hAnsi="Times New Roman" w:cs="Times New Roman"/>
          <w:color w:val="000000"/>
        </w:rPr>
        <w:t>σ</w:t>
      </w:r>
      <w:r w:rsidRPr="001472B7">
        <w:rPr>
          <w:rFonts w:ascii="Times New Roman" w:hAnsi="Times New Roman" w:cs="Times New Roman"/>
          <w:color w:val="000000"/>
          <w:vertAlign w:val="superscript"/>
        </w:rPr>
        <w:t>2</w:t>
      </w:r>
      <w:r w:rsidRPr="001472B7">
        <w:rPr>
          <w:rFonts w:ascii="Times New Roman" w:hAnsi="Times New Roman" w:cs="Times New Roman"/>
          <w:color w:val="000000"/>
        </w:rPr>
        <w:t>gl = genotype by location interaction variance</w:t>
      </w:r>
      <w:r w:rsidR="00671D1E" w:rsidRPr="001472B7">
        <w:rPr>
          <w:rFonts w:ascii="Times New Roman" w:hAnsi="Times New Roman" w:cs="Times New Roman"/>
          <w:color w:val="000000"/>
        </w:rPr>
        <w:t xml:space="preserve">, </w:t>
      </w:r>
      <w:proofErr w:type="spellStart"/>
      <w:r w:rsidRPr="001472B7">
        <w:rPr>
          <w:rFonts w:ascii="Times New Roman" w:hAnsi="Times New Roman" w:cs="Times New Roman"/>
          <w:color w:val="000000"/>
        </w:rPr>
        <w:t>Msgl</w:t>
      </w:r>
      <w:proofErr w:type="spellEnd"/>
      <w:r w:rsidRPr="001472B7">
        <w:rPr>
          <w:rFonts w:ascii="Times New Roman" w:hAnsi="Times New Roman" w:cs="Times New Roman"/>
          <w:color w:val="000000"/>
        </w:rPr>
        <w:t xml:space="preserve"> = mean square due to genotype by l</w:t>
      </w:r>
      <w:r w:rsidR="00671D1E" w:rsidRPr="001472B7">
        <w:rPr>
          <w:rFonts w:ascii="Times New Roman" w:hAnsi="Times New Roman" w:cs="Times New Roman"/>
          <w:color w:val="000000"/>
        </w:rPr>
        <w:t xml:space="preserve">ocation interaction and </w:t>
      </w:r>
      <w:proofErr w:type="spellStart"/>
      <w:r w:rsidRPr="001472B7">
        <w:rPr>
          <w:rFonts w:ascii="Times New Roman" w:hAnsi="Times New Roman" w:cs="Times New Roman"/>
          <w:color w:val="000000"/>
        </w:rPr>
        <w:t>Mse</w:t>
      </w:r>
      <w:proofErr w:type="spellEnd"/>
      <w:r w:rsidRPr="001472B7">
        <w:rPr>
          <w:rFonts w:ascii="Times New Roman" w:hAnsi="Times New Roman" w:cs="Times New Roman"/>
          <w:color w:val="000000"/>
        </w:rPr>
        <w:t xml:space="preserve"> = mean square error</w:t>
      </w:r>
    </w:p>
    <w:p w:rsidR="00434650" w:rsidRPr="00D16F53" w:rsidRDefault="00434650" w:rsidP="004A65DD">
      <w:pPr>
        <w:pStyle w:val="Heading3"/>
        <w:rPr>
          <w:rFonts w:ascii="Times New Roman" w:hAnsi="Times New Roman"/>
          <w:color w:val="auto"/>
          <w:sz w:val="24"/>
          <w:szCs w:val="24"/>
        </w:rPr>
      </w:pPr>
      <w:bookmarkStart w:id="192" w:name="_Toc468269296"/>
      <w:bookmarkStart w:id="193" w:name="_Toc468284871"/>
      <w:bookmarkStart w:id="194" w:name="_Toc490771330"/>
      <w:r w:rsidRPr="00D16F53">
        <w:rPr>
          <w:rFonts w:ascii="Times New Roman" w:hAnsi="Times New Roman"/>
          <w:color w:val="auto"/>
          <w:sz w:val="24"/>
          <w:szCs w:val="24"/>
        </w:rPr>
        <w:t>3.5.2 Phenotypic and genotypic variance analysis</w:t>
      </w:r>
      <w:bookmarkEnd w:id="192"/>
      <w:bookmarkEnd w:id="193"/>
      <w:bookmarkEnd w:id="194"/>
    </w:p>
    <w:p w:rsidR="00434650" w:rsidRPr="00DE40BB" w:rsidRDefault="00434650" w:rsidP="00434650">
      <w:pPr>
        <w:tabs>
          <w:tab w:val="left" w:pos="90"/>
        </w:tabs>
        <w:spacing w:line="360" w:lineRule="auto"/>
        <w:ind w:right="-180"/>
        <w:jc w:val="both"/>
        <w:rPr>
          <w:rFonts w:ascii="Times New Roman" w:hAnsi="Times New Roman" w:cs="Times New Roman"/>
          <w:sz w:val="24"/>
          <w:szCs w:val="24"/>
          <w:lang w:val="en-GB"/>
        </w:rPr>
      </w:pPr>
      <w:r w:rsidRPr="00434650">
        <w:rPr>
          <w:rFonts w:ascii="Times New Roman" w:hAnsi="Times New Roman" w:cs="Times New Roman"/>
          <w:sz w:val="24"/>
          <w:szCs w:val="24"/>
          <w:lang w:val="en-GB"/>
        </w:rPr>
        <w:t xml:space="preserve">Variability will be estimated by simple measures, </w:t>
      </w:r>
      <w:proofErr w:type="spellStart"/>
      <w:r w:rsidRPr="00434650">
        <w:rPr>
          <w:rFonts w:ascii="Times New Roman" w:hAnsi="Times New Roman" w:cs="Times New Roman"/>
          <w:sz w:val="24"/>
          <w:szCs w:val="24"/>
          <w:lang w:val="en-GB"/>
        </w:rPr>
        <w:t>viz</w:t>
      </w:r>
      <w:proofErr w:type="spellEnd"/>
      <w:r w:rsidRPr="00434650">
        <w:rPr>
          <w:rFonts w:ascii="Times New Roman" w:hAnsi="Times New Roman" w:cs="Times New Roman"/>
          <w:sz w:val="24"/>
          <w:szCs w:val="24"/>
          <w:lang w:val="en-GB"/>
        </w:rPr>
        <w:t xml:space="preserve"> range, mean, standard error, phenotypic and genotypic variances and coefficient of variations. The phenotypic and genotypic variations and coefficient of variations will be calculated according to the method suggested by Burton and de Vane (1953) as follows:</w:t>
      </w:r>
    </w:p>
    <w:p w:rsidR="00434650" w:rsidRPr="00434650" w:rsidRDefault="00434650" w:rsidP="00434650">
      <w:pPr>
        <w:tabs>
          <w:tab w:val="left" w:pos="90"/>
        </w:tabs>
        <w:spacing w:line="360" w:lineRule="auto"/>
        <w:ind w:left="-540" w:right="-180" w:firstLine="540"/>
        <w:jc w:val="both"/>
        <w:rPr>
          <w:rFonts w:ascii="Times New Roman" w:hAnsi="Times New Roman" w:cs="Times New Roman"/>
          <w:b/>
          <w:bCs/>
          <w:sz w:val="24"/>
          <w:szCs w:val="24"/>
          <w:lang w:val="en-GB"/>
        </w:rPr>
      </w:pPr>
      <w:proofErr w:type="spellStart"/>
      <w:r w:rsidRPr="00434650">
        <w:rPr>
          <w:rFonts w:ascii="Times New Roman" w:hAnsi="Times New Roman" w:cs="Times New Roman"/>
          <w:b/>
          <w:bCs/>
          <w:sz w:val="24"/>
          <w:szCs w:val="24"/>
          <w:lang w:val="en-GB"/>
        </w:rPr>
        <w:t>V</w:t>
      </w:r>
      <w:r w:rsidRPr="00434650">
        <w:rPr>
          <w:rFonts w:ascii="Times New Roman" w:hAnsi="Times New Roman" w:cs="Times New Roman"/>
          <w:b/>
          <w:bCs/>
          <w:sz w:val="24"/>
          <w:szCs w:val="24"/>
          <w:vertAlign w:val="subscript"/>
          <w:lang w:val="en-GB"/>
        </w:rPr>
        <w:t>p</w:t>
      </w:r>
      <w:proofErr w:type="spellEnd"/>
      <w:r w:rsidRPr="00434650">
        <w:rPr>
          <w:rFonts w:ascii="Times New Roman" w:hAnsi="Times New Roman" w:cs="Times New Roman"/>
          <w:b/>
          <w:bCs/>
          <w:sz w:val="24"/>
          <w:szCs w:val="24"/>
          <w:lang w:val="en-GB"/>
        </w:rPr>
        <w:t>=V</w:t>
      </w:r>
      <w:r w:rsidRPr="00434650">
        <w:rPr>
          <w:rFonts w:ascii="Times New Roman" w:hAnsi="Times New Roman" w:cs="Times New Roman"/>
          <w:b/>
          <w:bCs/>
          <w:sz w:val="24"/>
          <w:szCs w:val="24"/>
          <w:vertAlign w:val="subscript"/>
          <w:lang w:val="en-GB"/>
        </w:rPr>
        <w:t>g</w:t>
      </w:r>
      <w:r w:rsidRPr="00434650">
        <w:rPr>
          <w:rFonts w:ascii="Times New Roman" w:hAnsi="Times New Roman" w:cs="Times New Roman"/>
          <w:b/>
          <w:bCs/>
          <w:sz w:val="24"/>
          <w:szCs w:val="24"/>
          <w:lang w:val="en-GB"/>
        </w:rPr>
        <w:t xml:space="preserve"> + </w:t>
      </w:r>
      <w:proofErr w:type="spellStart"/>
      <w:r w:rsidRPr="00434650">
        <w:rPr>
          <w:rFonts w:ascii="Times New Roman" w:hAnsi="Times New Roman" w:cs="Times New Roman"/>
          <w:b/>
          <w:bCs/>
          <w:sz w:val="24"/>
          <w:szCs w:val="24"/>
          <w:lang w:val="en-GB"/>
        </w:rPr>
        <w:t>V</w:t>
      </w:r>
      <w:r w:rsidRPr="00434650">
        <w:rPr>
          <w:rFonts w:ascii="Times New Roman" w:hAnsi="Times New Roman" w:cs="Times New Roman"/>
          <w:b/>
          <w:bCs/>
          <w:sz w:val="24"/>
          <w:szCs w:val="24"/>
          <w:vertAlign w:val="subscript"/>
          <w:lang w:val="en-GB"/>
        </w:rPr>
        <w:t>e</w:t>
      </w:r>
      <w:proofErr w:type="spellEnd"/>
      <w:r>
        <w:rPr>
          <w:rFonts w:ascii="Times New Roman" w:hAnsi="Times New Roman" w:cs="Times New Roman"/>
          <w:b/>
          <w:bCs/>
          <w:sz w:val="24"/>
          <w:szCs w:val="24"/>
          <w:lang w:val="en-GB"/>
        </w:rPr>
        <w:t xml:space="preserve">    </w:t>
      </w:r>
      <w:r w:rsidRPr="00434650">
        <w:rPr>
          <w:rFonts w:ascii="Times New Roman" w:hAnsi="Times New Roman" w:cs="Times New Roman"/>
          <w:sz w:val="24"/>
          <w:szCs w:val="24"/>
          <w:lang w:val="en-GB"/>
        </w:rPr>
        <w:t>Where</w:t>
      </w:r>
      <w:r w:rsidRPr="00434650">
        <w:rPr>
          <w:rFonts w:ascii="Times New Roman" w:hAnsi="Times New Roman" w:cs="Times New Roman"/>
          <w:lang w:val="en-GB"/>
        </w:rPr>
        <w:t xml:space="preserve">, </w:t>
      </w:r>
      <w:proofErr w:type="spellStart"/>
      <w:r w:rsidRPr="00434650">
        <w:rPr>
          <w:rFonts w:ascii="Times New Roman" w:hAnsi="Times New Roman" w:cs="Times New Roman"/>
          <w:b/>
          <w:bCs/>
          <w:lang w:val="en-GB"/>
        </w:rPr>
        <w:t>V</w:t>
      </w:r>
      <w:r w:rsidRPr="00434650">
        <w:rPr>
          <w:rFonts w:ascii="Times New Roman" w:hAnsi="Times New Roman" w:cs="Times New Roman"/>
          <w:b/>
          <w:bCs/>
          <w:vertAlign w:val="subscript"/>
          <w:lang w:val="en-GB"/>
        </w:rPr>
        <w:t>p</w:t>
      </w:r>
      <w:proofErr w:type="spellEnd"/>
      <w:r w:rsidRPr="00434650">
        <w:rPr>
          <w:rFonts w:ascii="Times New Roman" w:hAnsi="Times New Roman" w:cs="Times New Roman"/>
          <w:lang w:val="en-GB"/>
        </w:rPr>
        <w:t>- Phenotypic variance</w:t>
      </w:r>
      <w:r w:rsidRPr="00434650">
        <w:rPr>
          <w:rFonts w:ascii="Times New Roman" w:hAnsi="Times New Roman" w:cs="Times New Roman"/>
          <w:b/>
          <w:bCs/>
          <w:lang w:val="en-GB"/>
        </w:rPr>
        <w:t>, V</w:t>
      </w:r>
      <w:r w:rsidRPr="00434650">
        <w:rPr>
          <w:rFonts w:ascii="Times New Roman" w:hAnsi="Times New Roman" w:cs="Times New Roman"/>
          <w:b/>
          <w:bCs/>
          <w:vertAlign w:val="subscript"/>
          <w:lang w:val="en-GB"/>
        </w:rPr>
        <w:t>g</w:t>
      </w:r>
      <w:r w:rsidRPr="00434650">
        <w:rPr>
          <w:rFonts w:ascii="Times New Roman" w:hAnsi="Times New Roman" w:cs="Times New Roman"/>
          <w:lang w:val="en-GB"/>
        </w:rPr>
        <w:t>- genotypic variance</w:t>
      </w:r>
      <w:r w:rsidRPr="00434650">
        <w:rPr>
          <w:rFonts w:ascii="Times New Roman" w:hAnsi="Times New Roman" w:cs="Times New Roman"/>
          <w:b/>
          <w:bCs/>
          <w:lang w:val="en-GB"/>
        </w:rPr>
        <w:t xml:space="preserve">, </w:t>
      </w:r>
      <w:proofErr w:type="spellStart"/>
      <w:r w:rsidRPr="00434650">
        <w:rPr>
          <w:rFonts w:ascii="Times New Roman" w:hAnsi="Times New Roman" w:cs="Times New Roman"/>
          <w:b/>
          <w:bCs/>
          <w:lang w:val="en-GB"/>
        </w:rPr>
        <w:t>V</w:t>
      </w:r>
      <w:r w:rsidRPr="00434650">
        <w:rPr>
          <w:rFonts w:ascii="Times New Roman" w:hAnsi="Times New Roman" w:cs="Times New Roman"/>
          <w:b/>
          <w:bCs/>
          <w:vertAlign w:val="subscript"/>
          <w:lang w:val="en-GB"/>
        </w:rPr>
        <w:t>e</w:t>
      </w:r>
      <w:proofErr w:type="spellEnd"/>
      <w:r w:rsidRPr="00434650">
        <w:rPr>
          <w:rFonts w:ascii="Times New Roman" w:hAnsi="Times New Roman" w:cs="Times New Roman"/>
          <w:lang w:val="en-GB"/>
        </w:rPr>
        <w:t>- environmental</w:t>
      </w:r>
      <w:r w:rsidRPr="00434650">
        <w:rPr>
          <w:rFonts w:ascii="Times New Roman" w:hAnsi="Times New Roman" w:cs="Times New Roman"/>
          <w:sz w:val="24"/>
          <w:szCs w:val="24"/>
          <w:lang w:val="en-GB"/>
        </w:rPr>
        <w:t xml:space="preserve"> variance</w:t>
      </w:r>
    </w:p>
    <w:p w:rsidR="00434650" w:rsidRPr="00434650" w:rsidRDefault="00434650" w:rsidP="00434650">
      <w:pPr>
        <w:tabs>
          <w:tab w:val="left" w:pos="90"/>
        </w:tabs>
        <w:spacing w:line="360" w:lineRule="auto"/>
        <w:ind w:left="-540" w:right="-180" w:firstLine="540"/>
        <w:jc w:val="both"/>
        <w:rPr>
          <w:rFonts w:ascii="Times New Roman" w:hAnsi="Times New Roman" w:cs="Times New Roman"/>
          <w:b/>
          <w:bCs/>
          <w:lang w:val="en-GB"/>
        </w:rPr>
      </w:pPr>
      <w:r w:rsidRPr="00434650">
        <w:rPr>
          <w:rFonts w:ascii="Times New Roman" w:hAnsi="Times New Roman" w:cs="Times New Roman"/>
          <w:b/>
          <w:bCs/>
          <w:sz w:val="24"/>
          <w:szCs w:val="24"/>
          <w:lang w:val="en-GB"/>
        </w:rPr>
        <w:t>V</w:t>
      </w:r>
      <w:r w:rsidRPr="00434650">
        <w:rPr>
          <w:rFonts w:ascii="Times New Roman" w:hAnsi="Times New Roman" w:cs="Times New Roman"/>
          <w:b/>
          <w:bCs/>
          <w:sz w:val="24"/>
          <w:szCs w:val="24"/>
          <w:vertAlign w:val="subscript"/>
          <w:lang w:val="en-GB"/>
        </w:rPr>
        <w:t>g</w:t>
      </w:r>
      <w:r w:rsidRPr="00434650">
        <w:rPr>
          <w:rFonts w:ascii="Times New Roman" w:hAnsi="Times New Roman" w:cs="Times New Roman"/>
          <w:b/>
          <w:bCs/>
          <w:sz w:val="24"/>
          <w:szCs w:val="24"/>
          <w:lang w:val="en-GB"/>
        </w:rPr>
        <w:t>= (</w:t>
      </w:r>
      <w:proofErr w:type="spellStart"/>
      <w:r w:rsidRPr="00434650">
        <w:rPr>
          <w:rFonts w:ascii="Times New Roman" w:hAnsi="Times New Roman" w:cs="Times New Roman"/>
          <w:b/>
          <w:bCs/>
          <w:sz w:val="24"/>
          <w:szCs w:val="24"/>
          <w:lang w:val="en-GB"/>
        </w:rPr>
        <w:t>MS</w:t>
      </w:r>
      <w:r w:rsidRPr="00434650">
        <w:rPr>
          <w:rFonts w:ascii="Times New Roman" w:hAnsi="Times New Roman" w:cs="Times New Roman"/>
          <w:b/>
          <w:bCs/>
          <w:sz w:val="24"/>
          <w:szCs w:val="24"/>
          <w:vertAlign w:val="subscript"/>
          <w:lang w:val="en-GB"/>
        </w:rPr>
        <w:t>t</w:t>
      </w:r>
      <w:r w:rsidRPr="00434650">
        <w:rPr>
          <w:rFonts w:ascii="Times New Roman" w:hAnsi="Times New Roman" w:cs="Times New Roman"/>
          <w:b/>
          <w:bCs/>
          <w:sz w:val="24"/>
          <w:szCs w:val="24"/>
          <w:lang w:val="en-GB"/>
        </w:rPr>
        <w:t>-MS</w:t>
      </w:r>
      <w:r w:rsidRPr="00434650">
        <w:rPr>
          <w:rFonts w:ascii="Times New Roman" w:hAnsi="Times New Roman" w:cs="Times New Roman"/>
          <w:b/>
          <w:bCs/>
          <w:sz w:val="24"/>
          <w:szCs w:val="24"/>
          <w:vertAlign w:val="subscript"/>
          <w:lang w:val="en-GB"/>
        </w:rPr>
        <w:t>e</w:t>
      </w:r>
      <w:proofErr w:type="spellEnd"/>
      <w:r w:rsidRPr="00434650">
        <w:rPr>
          <w:rFonts w:ascii="Times New Roman" w:hAnsi="Times New Roman" w:cs="Times New Roman"/>
          <w:b/>
          <w:bCs/>
          <w:sz w:val="24"/>
          <w:szCs w:val="24"/>
          <w:lang w:val="en-GB"/>
        </w:rPr>
        <w:t>)/</w:t>
      </w:r>
      <w:proofErr w:type="spellStart"/>
      <w:r w:rsidRPr="00434650">
        <w:rPr>
          <w:rFonts w:ascii="Times New Roman" w:hAnsi="Times New Roman" w:cs="Times New Roman"/>
          <w:b/>
          <w:bCs/>
          <w:sz w:val="24"/>
          <w:szCs w:val="24"/>
          <w:lang w:val="en-GB"/>
        </w:rPr>
        <w:t>rl</w:t>
      </w:r>
      <w:proofErr w:type="spellEnd"/>
      <w:r>
        <w:rPr>
          <w:rFonts w:ascii="Times New Roman" w:hAnsi="Times New Roman" w:cs="Times New Roman"/>
          <w:b/>
          <w:bCs/>
          <w:sz w:val="24"/>
          <w:szCs w:val="24"/>
          <w:lang w:val="en-GB"/>
        </w:rPr>
        <w:t xml:space="preserve"> , </w:t>
      </w:r>
      <w:r w:rsidRPr="00434650">
        <w:rPr>
          <w:rFonts w:ascii="Times New Roman" w:hAnsi="Times New Roman" w:cs="Times New Roman"/>
          <w:sz w:val="24"/>
          <w:szCs w:val="24"/>
          <w:lang w:val="en-GB"/>
        </w:rPr>
        <w:t xml:space="preserve"> </w:t>
      </w:r>
      <w:proofErr w:type="spellStart"/>
      <w:r w:rsidRPr="00434650">
        <w:rPr>
          <w:rFonts w:ascii="Times New Roman" w:hAnsi="Times New Roman" w:cs="Times New Roman"/>
          <w:b/>
          <w:bCs/>
          <w:lang w:val="en-GB"/>
        </w:rPr>
        <w:t>MS</w:t>
      </w:r>
      <w:r w:rsidRPr="00434650">
        <w:rPr>
          <w:rFonts w:ascii="Times New Roman" w:hAnsi="Times New Roman" w:cs="Times New Roman"/>
          <w:b/>
          <w:bCs/>
          <w:vertAlign w:val="subscript"/>
          <w:lang w:val="en-GB"/>
        </w:rPr>
        <w:t>t</w:t>
      </w:r>
      <w:proofErr w:type="spellEnd"/>
      <w:r w:rsidRPr="00434650">
        <w:rPr>
          <w:rFonts w:ascii="Times New Roman" w:hAnsi="Times New Roman" w:cs="Times New Roman"/>
          <w:lang w:val="en-GB"/>
        </w:rPr>
        <w:t xml:space="preserve"> - Mean square of treatments</w:t>
      </w:r>
      <w:r w:rsidRPr="00434650">
        <w:rPr>
          <w:rFonts w:ascii="Times New Roman" w:hAnsi="Times New Roman" w:cs="Times New Roman"/>
          <w:b/>
          <w:bCs/>
          <w:lang w:val="en-GB"/>
        </w:rPr>
        <w:t>,</w:t>
      </w:r>
      <w:r w:rsidRPr="00434650">
        <w:rPr>
          <w:rFonts w:ascii="Times New Roman" w:hAnsi="Times New Roman" w:cs="Times New Roman"/>
          <w:lang w:val="en-GB"/>
        </w:rPr>
        <w:t xml:space="preserve"> </w:t>
      </w:r>
      <w:proofErr w:type="spellStart"/>
      <w:r w:rsidRPr="00434650">
        <w:rPr>
          <w:rFonts w:ascii="Times New Roman" w:hAnsi="Times New Roman" w:cs="Times New Roman"/>
          <w:b/>
          <w:bCs/>
          <w:lang w:val="en-GB"/>
        </w:rPr>
        <w:t>MS</w:t>
      </w:r>
      <w:r w:rsidRPr="00434650">
        <w:rPr>
          <w:rFonts w:ascii="Times New Roman" w:hAnsi="Times New Roman" w:cs="Times New Roman"/>
          <w:b/>
          <w:bCs/>
          <w:vertAlign w:val="subscript"/>
          <w:lang w:val="en-GB"/>
        </w:rPr>
        <w:t>e</w:t>
      </w:r>
      <w:proofErr w:type="spellEnd"/>
      <w:r w:rsidRPr="00434650">
        <w:rPr>
          <w:rFonts w:ascii="Times New Roman" w:hAnsi="Times New Roman" w:cs="Times New Roman"/>
          <w:lang w:val="en-GB"/>
        </w:rPr>
        <w:t xml:space="preserve"> = Mean square of Error</w:t>
      </w:r>
      <w:r w:rsidRPr="00434650">
        <w:rPr>
          <w:rFonts w:ascii="Times New Roman" w:hAnsi="Times New Roman" w:cs="Times New Roman"/>
          <w:b/>
          <w:bCs/>
          <w:lang w:val="en-GB"/>
        </w:rPr>
        <w:t xml:space="preserve"> </w:t>
      </w:r>
      <w:r w:rsidRPr="00434650">
        <w:rPr>
          <w:rFonts w:ascii="Times New Roman" w:hAnsi="Times New Roman" w:cs="Times New Roman"/>
          <w:b/>
          <w:lang w:val="en-GB"/>
        </w:rPr>
        <w:t>r</w:t>
      </w:r>
      <w:r w:rsidRPr="00434650">
        <w:rPr>
          <w:rFonts w:ascii="Times New Roman" w:hAnsi="Times New Roman" w:cs="Times New Roman"/>
          <w:lang w:val="en-GB"/>
        </w:rPr>
        <w:t>-no of replications</w:t>
      </w:r>
    </w:p>
    <w:p w:rsidR="00434650" w:rsidRPr="00434650" w:rsidRDefault="00434650" w:rsidP="00434650">
      <w:pPr>
        <w:tabs>
          <w:tab w:val="left" w:pos="90"/>
        </w:tabs>
        <w:spacing w:line="360" w:lineRule="auto"/>
        <w:ind w:left="-540" w:right="-180" w:firstLine="540"/>
        <w:jc w:val="both"/>
        <w:rPr>
          <w:rFonts w:ascii="Times New Roman" w:hAnsi="Times New Roman" w:cs="Times New Roman"/>
          <w:b/>
          <w:bCs/>
          <w:sz w:val="24"/>
          <w:szCs w:val="24"/>
          <w:lang w:val="en-GB"/>
        </w:rPr>
      </w:pPr>
      <w:r w:rsidRPr="00434650">
        <w:rPr>
          <w:rFonts w:ascii="Times New Roman" w:hAnsi="Times New Roman" w:cs="Times New Roman"/>
          <w:b/>
          <w:bCs/>
          <w:sz w:val="24"/>
          <w:szCs w:val="24"/>
          <w:lang w:val="en-GB"/>
        </w:rPr>
        <w:t>PCV= (</w:t>
      </w:r>
      <w:r w:rsidRPr="00434650">
        <w:rPr>
          <w:rFonts w:ascii="Times New Roman" w:hAnsi="Times New Roman" w:cs="Times New Roman"/>
          <w:b/>
          <w:bCs/>
          <w:sz w:val="24"/>
          <w:szCs w:val="24"/>
          <w:lang w:val="en-GB"/>
        </w:rPr>
        <w:sym w:font="Symbol" w:char="F0D6"/>
      </w:r>
      <w:proofErr w:type="spellStart"/>
      <w:r w:rsidRPr="00434650">
        <w:rPr>
          <w:rFonts w:ascii="Times New Roman" w:hAnsi="Times New Roman" w:cs="Times New Roman"/>
          <w:b/>
          <w:bCs/>
          <w:sz w:val="24"/>
          <w:szCs w:val="24"/>
          <w:lang w:val="en-GB"/>
        </w:rPr>
        <w:t>V</w:t>
      </w:r>
      <w:r w:rsidRPr="00434650">
        <w:rPr>
          <w:rFonts w:ascii="Times New Roman" w:hAnsi="Times New Roman" w:cs="Times New Roman"/>
          <w:b/>
          <w:bCs/>
          <w:sz w:val="24"/>
          <w:szCs w:val="24"/>
          <w:vertAlign w:val="subscript"/>
          <w:lang w:val="en-GB"/>
        </w:rPr>
        <w:t>p</w:t>
      </w:r>
      <w:proofErr w:type="spellEnd"/>
      <w:r w:rsidRPr="00434650">
        <w:rPr>
          <w:rFonts w:ascii="Times New Roman" w:hAnsi="Times New Roman" w:cs="Times New Roman"/>
          <w:b/>
          <w:bCs/>
          <w:sz w:val="24"/>
          <w:szCs w:val="24"/>
          <w:lang w:val="en-GB"/>
        </w:rPr>
        <w:t>/X) ×100</w:t>
      </w:r>
      <w:r>
        <w:rPr>
          <w:rFonts w:ascii="Times New Roman" w:hAnsi="Times New Roman" w:cs="Times New Roman"/>
          <w:b/>
          <w:bCs/>
          <w:sz w:val="24"/>
          <w:szCs w:val="24"/>
          <w:lang w:val="en-GB"/>
        </w:rPr>
        <w:t>,</w:t>
      </w:r>
      <w:r w:rsidRPr="00434650">
        <w:rPr>
          <w:rFonts w:ascii="Times New Roman" w:hAnsi="Times New Roman" w:cs="Times New Roman"/>
          <w:b/>
          <w:bCs/>
          <w:sz w:val="24"/>
          <w:szCs w:val="24"/>
          <w:lang w:val="en-GB"/>
        </w:rPr>
        <w:t xml:space="preserve"> </w:t>
      </w:r>
      <w:r w:rsidRPr="00434650">
        <w:rPr>
          <w:rFonts w:ascii="Times New Roman" w:hAnsi="Times New Roman" w:cs="Times New Roman"/>
          <w:sz w:val="24"/>
          <w:szCs w:val="24"/>
          <w:lang w:val="en-GB"/>
        </w:rPr>
        <w:t>Where PCV= Phenotypic coefficient of variation</w:t>
      </w:r>
      <w:r>
        <w:rPr>
          <w:rFonts w:ascii="Times New Roman" w:hAnsi="Times New Roman" w:cs="Times New Roman"/>
          <w:sz w:val="24"/>
          <w:szCs w:val="24"/>
          <w:lang w:val="en-GB"/>
        </w:rPr>
        <w:t xml:space="preserve">, </w:t>
      </w:r>
      <w:r w:rsidRPr="00434650">
        <w:rPr>
          <w:rFonts w:ascii="Times New Roman" w:hAnsi="Times New Roman" w:cs="Times New Roman"/>
          <w:sz w:val="24"/>
          <w:szCs w:val="24"/>
          <w:lang w:val="en-GB"/>
        </w:rPr>
        <w:t>X= population mean</w:t>
      </w:r>
    </w:p>
    <w:p w:rsidR="00434650" w:rsidRDefault="00434650" w:rsidP="00434650">
      <w:pPr>
        <w:tabs>
          <w:tab w:val="left" w:pos="90"/>
        </w:tabs>
        <w:spacing w:line="360" w:lineRule="auto"/>
        <w:ind w:left="-540" w:right="-180" w:firstLine="540"/>
        <w:jc w:val="both"/>
        <w:rPr>
          <w:b/>
          <w:bCs/>
          <w:sz w:val="24"/>
          <w:szCs w:val="24"/>
          <w:lang w:val="en-GB"/>
        </w:rPr>
      </w:pPr>
      <w:r w:rsidRPr="00E506DE">
        <w:rPr>
          <w:b/>
          <w:bCs/>
          <w:sz w:val="24"/>
          <w:szCs w:val="24"/>
          <w:lang w:val="en-GB"/>
        </w:rPr>
        <w:t>GCV= (</w:t>
      </w:r>
      <w:r w:rsidRPr="00E506DE">
        <w:rPr>
          <w:b/>
          <w:bCs/>
          <w:sz w:val="24"/>
          <w:szCs w:val="24"/>
          <w:lang w:val="en-GB"/>
        </w:rPr>
        <w:sym w:font="Symbol" w:char="F0D6"/>
      </w:r>
      <w:r w:rsidRPr="00E506DE">
        <w:rPr>
          <w:b/>
          <w:bCs/>
          <w:sz w:val="24"/>
          <w:szCs w:val="24"/>
          <w:lang w:val="en-GB"/>
        </w:rPr>
        <w:t>V</w:t>
      </w:r>
      <w:r w:rsidRPr="00E506DE">
        <w:rPr>
          <w:b/>
          <w:bCs/>
          <w:sz w:val="24"/>
          <w:szCs w:val="24"/>
          <w:vertAlign w:val="subscript"/>
          <w:lang w:val="en-GB"/>
        </w:rPr>
        <w:t>g</w:t>
      </w:r>
      <w:r>
        <w:rPr>
          <w:b/>
          <w:bCs/>
          <w:sz w:val="24"/>
          <w:szCs w:val="24"/>
          <w:lang w:val="en-GB"/>
        </w:rPr>
        <w:t>/X)×</w:t>
      </w:r>
      <w:r w:rsidRPr="00E506DE">
        <w:rPr>
          <w:b/>
          <w:bCs/>
          <w:sz w:val="24"/>
          <w:szCs w:val="24"/>
          <w:lang w:val="en-GB"/>
        </w:rPr>
        <w:t>100</w:t>
      </w:r>
      <w:r>
        <w:rPr>
          <w:b/>
          <w:bCs/>
          <w:sz w:val="24"/>
          <w:szCs w:val="24"/>
          <w:lang w:val="en-GB"/>
        </w:rPr>
        <w:t xml:space="preserve">            ,    </w:t>
      </w:r>
      <w:r w:rsidRPr="00E506DE">
        <w:rPr>
          <w:sz w:val="24"/>
          <w:szCs w:val="24"/>
          <w:lang w:val="en-GB"/>
        </w:rPr>
        <w:t>Where GCV= genotypic coefficient of variation.</w:t>
      </w:r>
    </w:p>
    <w:p w:rsidR="00434650" w:rsidRPr="00434650" w:rsidRDefault="00434650" w:rsidP="00434650">
      <w:pPr>
        <w:tabs>
          <w:tab w:val="left" w:pos="90"/>
        </w:tabs>
        <w:spacing w:line="360" w:lineRule="auto"/>
        <w:ind w:left="-540" w:right="-180" w:firstLine="540"/>
        <w:jc w:val="both"/>
        <w:rPr>
          <w:rFonts w:ascii="Times New Roman" w:hAnsi="Times New Roman" w:cs="Times New Roman"/>
          <w:b/>
          <w:bCs/>
          <w:lang w:val="en-GB"/>
        </w:rPr>
      </w:pPr>
      <w:r>
        <w:rPr>
          <w:b/>
          <w:sz w:val="24"/>
          <w:szCs w:val="24"/>
        </w:rPr>
        <w:t xml:space="preserve"> </w:t>
      </w:r>
      <w:r w:rsidRPr="00792246">
        <w:rPr>
          <w:b/>
          <w:sz w:val="24"/>
          <w:szCs w:val="24"/>
        </w:rPr>
        <w:t xml:space="preserve">Broad-sense heritability </w:t>
      </w:r>
      <w:r>
        <w:rPr>
          <w:b/>
          <w:sz w:val="24"/>
          <w:szCs w:val="24"/>
        </w:rPr>
        <w:t xml:space="preserve">H </w:t>
      </w:r>
      <w:r w:rsidRPr="00ED5F77">
        <w:rPr>
          <w:sz w:val="24"/>
          <w:szCs w:val="24"/>
        </w:rPr>
        <w:t xml:space="preserve"> </w:t>
      </w:r>
      <w:r w:rsidRPr="00434650">
        <w:rPr>
          <w:rFonts w:ascii="Times New Roman" w:hAnsi="Times New Roman" w:cs="Times New Roman"/>
        </w:rPr>
        <w:t xml:space="preserve">will be  calculated as the ratio of the genotypic variance to the </w:t>
      </w:r>
    </w:p>
    <w:p w:rsidR="00434650" w:rsidRPr="00434650" w:rsidRDefault="00434650" w:rsidP="00434650">
      <w:pPr>
        <w:tabs>
          <w:tab w:val="left" w:pos="90"/>
        </w:tabs>
        <w:spacing w:line="360" w:lineRule="auto"/>
        <w:ind w:left="-540" w:right="-180" w:firstLine="540"/>
        <w:jc w:val="both"/>
        <w:rPr>
          <w:rFonts w:ascii="Times New Roman" w:hAnsi="Times New Roman" w:cs="Times New Roman"/>
        </w:rPr>
      </w:pPr>
      <w:r w:rsidRPr="00434650">
        <w:rPr>
          <w:rFonts w:ascii="Times New Roman" w:hAnsi="Times New Roman" w:cs="Times New Roman"/>
        </w:rPr>
        <w:t xml:space="preserve">        phenotypic variance using the formula: (Allard, 1960)</w:t>
      </w:r>
    </w:p>
    <w:p w:rsidR="00434650" w:rsidRDefault="00434650" w:rsidP="00434650">
      <w:pPr>
        <w:tabs>
          <w:tab w:val="left" w:pos="90"/>
        </w:tabs>
        <w:spacing w:line="360" w:lineRule="auto"/>
        <w:ind w:left="-540" w:right="-180" w:firstLine="540"/>
        <w:jc w:val="both"/>
        <w:rPr>
          <w:rFonts w:ascii="Times New Roman" w:hAnsi="Times New Roman" w:cs="Times New Roman"/>
        </w:rPr>
      </w:pPr>
      <w:r w:rsidRPr="00434650">
        <w:rPr>
          <w:rFonts w:ascii="Times New Roman" w:hAnsi="Times New Roman" w:cs="Times New Roman"/>
          <w:b/>
        </w:rPr>
        <w:t xml:space="preserve">           H = Vg/ </w:t>
      </w:r>
      <w:proofErr w:type="spellStart"/>
      <w:r w:rsidRPr="00434650">
        <w:rPr>
          <w:rFonts w:ascii="Times New Roman" w:hAnsi="Times New Roman" w:cs="Times New Roman"/>
          <w:b/>
        </w:rPr>
        <w:t>Vp</w:t>
      </w:r>
      <w:proofErr w:type="spellEnd"/>
      <w:r w:rsidRPr="00434650">
        <w:rPr>
          <w:rFonts w:ascii="Times New Roman" w:hAnsi="Times New Roman" w:cs="Times New Roman"/>
          <w:b/>
        </w:rPr>
        <w:t xml:space="preserve"> x 100, </w:t>
      </w:r>
      <w:r w:rsidRPr="00434650">
        <w:rPr>
          <w:rFonts w:ascii="Times New Roman" w:hAnsi="Times New Roman" w:cs="Times New Roman"/>
        </w:rPr>
        <w:t xml:space="preserve"> where </w:t>
      </w:r>
    </w:p>
    <w:p w:rsidR="00434650" w:rsidRPr="00434650" w:rsidRDefault="00434650" w:rsidP="00434650">
      <w:pPr>
        <w:tabs>
          <w:tab w:val="left" w:pos="90"/>
        </w:tabs>
        <w:spacing w:line="360" w:lineRule="auto"/>
        <w:ind w:left="-540" w:right="-180" w:firstLine="540"/>
        <w:jc w:val="both"/>
        <w:rPr>
          <w:rFonts w:ascii="Times New Roman" w:hAnsi="Times New Roman" w:cs="Times New Roman"/>
          <w:b/>
        </w:rPr>
      </w:pPr>
      <w:r w:rsidRPr="00434650">
        <w:rPr>
          <w:rFonts w:ascii="Times New Roman" w:hAnsi="Times New Roman" w:cs="Times New Roman"/>
          <w:b/>
        </w:rPr>
        <w:lastRenderedPageBreak/>
        <w:t>h</w:t>
      </w:r>
      <w:r w:rsidRPr="00C51DA4">
        <w:rPr>
          <w:rFonts w:ascii="Times New Roman" w:hAnsi="Times New Roman" w:cs="Times New Roman"/>
          <w:b/>
          <w:sz w:val="36"/>
          <w:szCs w:val="36"/>
          <w:vertAlign w:val="superscript"/>
        </w:rPr>
        <w:t>2</w:t>
      </w:r>
      <w:r w:rsidRPr="00434650">
        <w:rPr>
          <w:rFonts w:ascii="Times New Roman" w:hAnsi="Times New Roman" w:cs="Times New Roman"/>
        </w:rPr>
        <w:t xml:space="preserve"> = broad sense heritability (%),   </w:t>
      </w:r>
      <w:r w:rsidRPr="00434650">
        <w:rPr>
          <w:rFonts w:ascii="Times New Roman" w:hAnsi="Times New Roman" w:cs="Times New Roman"/>
          <w:b/>
        </w:rPr>
        <w:t>Vg</w:t>
      </w:r>
      <w:r w:rsidRPr="00434650">
        <w:rPr>
          <w:rFonts w:ascii="Times New Roman" w:hAnsi="Times New Roman" w:cs="Times New Roman"/>
        </w:rPr>
        <w:t xml:space="preserve"> = genotypic variance and  </w:t>
      </w:r>
      <w:proofErr w:type="spellStart"/>
      <w:r w:rsidRPr="00434650">
        <w:rPr>
          <w:rFonts w:ascii="Times New Roman" w:hAnsi="Times New Roman" w:cs="Times New Roman"/>
          <w:b/>
        </w:rPr>
        <w:t>Vp</w:t>
      </w:r>
      <w:proofErr w:type="spellEnd"/>
      <w:r w:rsidRPr="00434650">
        <w:rPr>
          <w:rFonts w:ascii="Times New Roman" w:hAnsi="Times New Roman" w:cs="Times New Roman"/>
        </w:rPr>
        <w:t xml:space="preserve"> = Phenotypic variance</w:t>
      </w:r>
    </w:p>
    <w:p w:rsidR="00434650" w:rsidRPr="00D16F53" w:rsidRDefault="006316EA" w:rsidP="004A65DD">
      <w:pPr>
        <w:pStyle w:val="Heading3"/>
        <w:rPr>
          <w:rFonts w:ascii="Times New Roman" w:hAnsi="Times New Roman"/>
          <w:color w:val="auto"/>
          <w:sz w:val="24"/>
          <w:szCs w:val="24"/>
        </w:rPr>
      </w:pPr>
      <w:bookmarkStart w:id="195" w:name="_Toc468269297"/>
      <w:bookmarkStart w:id="196" w:name="_Toc468284872"/>
      <w:bookmarkStart w:id="197" w:name="_Toc490771331"/>
      <w:r w:rsidRPr="00D16F53">
        <w:rPr>
          <w:rFonts w:ascii="Times New Roman" w:hAnsi="Times New Roman"/>
          <w:color w:val="auto"/>
          <w:sz w:val="24"/>
          <w:szCs w:val="24"/>
        </w:rPr>
        <w:t>3.5</w:t>
      </w:r>
      <w:r w:rsidR="00434650" w:rsidRPr="00D16F53">
        <w:rPr>
          <w:rFonts w:ascii="Times New Roman" w:hAnsi="Times New Roman"/>
          <w:color w:val="auto"/>
          <w:sz w:val="24"/>
          <w:szCs w:val="24"/>
        </w:rPr>
        <w:t>.3. Phenotypic and genotypic correction coefficient analysis</w:t>
      </w:r>
      <w:bookmarkEnd w:id="195"/>
      <w:bookmarkEnd w:id="196"/>
      <w:bookmarkEnd w:id="197"/>
    </w:p>
    <w:p w:rsidR="00434650" w:rsidRPr="006316EA" w:rsidRDefault="00434650" w:rsidP="00DA75C1">
      <w:pPr>
        <w:spacing w:line="360" w:lineRule="auto"/>
        <w:jc w:val="both"/>
        <w:rPr>
          <w:rFonts w:ascii="Times New Roman" w:hAnsi="Times New Roman" w:cs="Times New Roman"/>
          <w:sz w:val="24"/>
          <w:szCs w:val="24"/>
        </w:rPr>
      </w:pPr>
      <w:r w:rsidRPr="006316EA">
        <w:rPr>
          <w:rFonts w:ascii="Times New Roman" w:hAnsi="Times New Roman" w:cs="Times New Roman"/>
          <w:sz w:val="24"/>
          <w:szCs w:val="24"/>
        </w:rPr>
        <w:t>Genotypic correlati</w:t>
      </w:r>
      <w:r w:rsidR="003B756B">
        <w:rPr>
          <w:rFonts w:ascii="Times New Roman" w:hAnsi="Times New Roman" w:cs="Times New Roman"/>
          <w:sz w:val="24"/>
          <w:szCs w:val="24"/>
        </w:rPr>
        <w:t>ons between pairs of traits will</w:t>
      </w:r>
      <w:r w:rsidRPr="006316EA">
        <w:rPr>
          <w:rFonts w:ascii="Times New Roman" w:hAnsi="Times New Roman" w:cs="Times New Roman"/>
          <w:sz w:val="24"/>
          <w:szCs w:val="24"/>
        </w:rPr>
        <w:t xml:space="preserve"> calculated from the components of variance and covariance estimate. The SAS will be used to generate covariance for each trait, and genetic correlation will calculated using the formulae of Falconer and </w:t>
      </w:r>
      <w:proofErr w:type="spellStart"/>
      <w:r w:rsidRPr="006316EA">
        <w:rPr>
          <w:rFonts w:ascii="Times New Roman" w:hAnsi="Times New Roman" w:cs="Times New Roman"/>
          <w:sz w:val="24"/>
          <w:szCs w:val="24"/>
        </w:rPr>
        <w:t>Maekey</w:t>
      </w:r>
      <w:proofErr w:type="spellEnd"/>
      <w:r w:rsidRPr="006316EA">
        <w:rPr>
          <w:rFonts w:ascii="Times New Roman" w:hAnsi="Times New Roman" w:cs="Times New Roman"/>
          <w:sz w:val="24"/>
          <w:szCs w:val="24"/>
        </w:rPr>
        <w:t>, 1996. Genetic correlation will considered significant at 5% level of probability when its value is more than twice the standard error value.</w:t>
      </w:r>
    </w:p>
    <w:p w:rsidR="003870F2" w:rsidRDefault="006316EA" w:rsidP="006316EA">
      <w:pPr>
        <w:spacing w:after="0" w:line="240" w:lineRule="auto"/>
        <w:rPr>
          <w:b/>
        </w:rPr>
      </w:pPr>
      <w:r>
        <w:rPr>
          <w:b/>
        </w:rPr>
        <w:t xml:space="preserve">    </w:t>
      </w:r>
    </w:p>
    <w:p w:rsidR="00434650" w:rsidRPr="0093694F" w:rsidRDefault="00434650" w:rsidP="006316EA">
      <w:pPr>
        <w:spacing w:after="0" w:line="240" w:lineRule="auto"/>
        <w:rPr>
          <w:b/>
          <w:u w:val="single"/>
        </w:rPr>
      </w:pPr>
      <w:proofErr w:type="spellStart"/>
      <w:r w:rsidRPr="0093694F">
        <w:rPr>
          <w:b/>
        </w:rPr>
        <w:t>rgxy</w:t>
      </w:r>
      <w:proofErr w:type="spellEnd"/>
      <w:r w:rsidRPr="0093694F">
        <w:rPr>
          <w:b/>
        </w:rPr>
        <w:t xml:space="preserve"> = </w:t>
      </w:r>
      <w:r w:rsidR="003870F2">
        <w:rPr>
          <w:b/>
        </w:rPr>
        <w:t xml:space="preserve">     </w:t>
      </w:r>
      <w:r w:rsidRPr="0093694F">
        <w:rPr>
          <w:b/>
        </w:rPr>
        <w:t xml:space="preserve">  </w:t>
      </w:r>
      <w:proofErr w:type="spellStart"/>
      <w:r w:rsidRPr="0093694F">
        <w:rPr>
          <w:b/>
          <w:u w:val="single"/>
        </w:rPr>
        <w:t>Covgxy</w:t>
      </w:r>
      <w:proofErr w:type="spellEnd"/>
    </w:p>
    <w:p w:rsidR="00434650" w:rsidRPr="00DA75C1" w:rsidRDefault="00F710DC" w:rsidP="006316EA">
      <w:pPr>
        <w:spacing w:after="0" w:line="240" w:lineRule="auto"/>
        <w:rPr>
          <w:rFonts w:ascii="Times New Roman" w:hAnsi="Times New Roman" w:cs="Times New Roman"/>
          <w:sz w:val="24"/>
          <w:szCs w:val="24"/>
        </w:rPr>
      </w:pPr>
      <w:r w:rsidRPr="00F710DC">
        <w:rPr>
          <w:b/>
          <w:noProof/>
        </w:rPr>
        <w:pict>
          <v:shapetype id="_x0000_t32" coordsize="21600,21600" o:spt="32" o:oned="t" path="m,l21600,21600e" filled="f">
            <v:path arrowok="t" fillok="f" o:connecttype="none"/>
            <o:lock v:ext="edit" shapetype="t"/>
          </v:shapetype>
          <v:shape id="_x0000_s1026" type="#_x0000_t32" style="position:absolute;margin-left:44.9pt;margin-top:3pt;width:53.05pt;height:0;z-index:251658240" o:connectortype="straight"/>
        </w:pict>
      </w:r>
      <w:r w:rsidR="00434650" w:rsidRPr="0093694F">
        <w:rPr>
          <w:b/>
        </w:rPr>
        <w:t xml:space="preserve">        </w:t>
      </w:r>
      <w:r w:rsidR="003870F2">
        <w:rPr>
          <w:b/>
        </w:rPr>
        <w:t xml:space="preserve">      </w:t>
      </w:r>
      <w:r w:rsidR="00434650" w:rsidRPr="0093694F">
        <w:rPr>
          <w:b/>
        </w:rPr>
        <w:t xml:space="preserve"> </w:t>
      </w:r>
      <m:oMath>
        <m:r>
          <m:rPr>
            <m:sty m:val="bi"/>
          </m:rPr>
          <w:rPr>
            <w:rFonts w:ascii="Cambria Math" w:hAnsi="Cambria Math"/>
            <w:sz w:val="24"/>
            <w:szCs w:val="24"/>
          </w:rPr>
          <m:t>√</m:t>
        </m:r>
      </m:oMath>
      <w:r w:rsidR="00434650" w:rsidRPr="0093694F">
        <w:rPr>
          <w:b/>
        </w:rPr>
        <w:t xml:space="preserve">Vargx X </w:t>
      </w:r>
      <w:proofErr w:type="spellStart"/>
      <w:r w:rsidR="00434650" w:rsidRPr="0093694F">
        <w:rPr>
          <w:b/>
        </w:rPr>
        <w:t>Vargy</w:t>
      </w:r>
      <w:proofErr w:type="spellEnd"/>
      <w:r w:rsidR="00434650" w:rsidRPr="0093694F">
        <w:t xml:space="preserve">         , Where</w:t>
      </w:r>
      <w:r w:rsidR="00434650" w:rsidRPr="0093694F">
        <w:rPr>
          <w:sz w:val="24"/>
          <w:szCs w:val="24"/>
        </w:rPr>
        <w:t xml:space="preserve">, </w:t>
      </w:r>
      <w:proofErr w:type="spellStart"/>
      <w:r w:rsidR="00434650" w:rsidRPr="00DA75C1">
        <w:rPr>
          <w:rFonts w:ascii="Times New Roman" w:hAnsi="Times New Roman" w:cs="Times New Roman"/>
          <w:sz w:val="24"/>
          <w:szCs w:val="24"/>
        </w:rPr>
        <w:t>rgxy</w:t>
      </w:r>
      <w:proofErr w:type="spellEnd"/>
      <w:r w:rsidR="00434650" w:rsidRPr="00DA75C1">
        <w:rPr>
          <w:rFonts w:ascii="Times New Roman" w:hAnsi="Times New Roman" w:cs="Times New Roman"/>
          <w:sz w:val="24"/>
          <w:szCs w:val="24"/>
        </w:rPr>
        <w:t xml:space="preserve"> = Genotypic Correlation between trait X and Y,</w:t>
      </w:r>
    </w:p>
    <w:p w:rsidR="00434650" w:rsidRPr="00DA75C1" w:rsidRDefault="00434650" w:rsidP="00DA75C1">
      <w:pPr>
        <w:spacing w:line="240" w:lineRule="auto"/>
        <w:rPr>
          <w:rFonts w:ascii="Times New Roman" w:hAnsi="Times New Roman" w:cs="Times New Roman"/>
          <w:sz w:val="24"/>
          <w:szCs w:val="24"/>
        </w:rPr>
      </w:pPr>
      <w:r w:rsidRPr="00DA75C1">
        <w:rPr>
          <w:rFonts w:ascii="Times New Roman" w:hAnsi="Times New Roman" w:cs="Times New Roman"/>
          <w:sz w:val="24"/>
          <w:szCs w:val="24"/>
        </w:rPr>
        <w:t xml:space="preserve">                                   </w:t>
      </w:r>
      <w:r w:rsidR="00DA75C1" w:rsidRPr="00DA75C1">
        <w:rPr>
          <w:rFonts w:ascii="Times New Roman" w:hAnsi="Times New Roman" w:cs="Times New Roman"/>
          <w:sz w:val="24"/>
          <w:szCs w:val="24"/>
        </w:rPr>
        <w:t xml:space="preserve">                          </w:t>
      </w:r>
      <w:proofErr w:type="spellStart"/>
      <w:r w:rsidRPr="00DA75C1">
        <w:rPr>
          <w:rFonts w:ascii="Times New Roman" w:hAnsi="Times New Roman" w:cs="Times New Roman"/>
          <w:sz w:val="24"/>
          <w:szCs w:val="24"/>
        </w:rPr>
        <w:t>Covgxy</w:t>
      </w:r>
      <w:proofErr w:type="spellEnd"/>
      <w:r w:rsidRPr="00DA75C1">
        <w:rPr>
          <w:rFonts w:ascii="Times New Roman" w:hAnsi="Times New Roman" w:cs="Times New Roman"/>
          <w:sz w:val="24"/>
          <w:szCs w:val="24"/>
        </w:rPr>
        <w:t xml:space="preserve"> = Genotypic covariance of trait pair,</w:t>
      </w:r>
    </w:p>
    <w:p w:rsidR="00434650" w:rsidRPr="00DA75C1" w:rsidRDefault="00434650" w:rsidP="00DA75C1">
      <w:pPr>
        <w:spacing w:line="240" w:lineRule="auto"/>
        <w:rPr>
          <w:rFonts w:ascii="Times New Roman" w:hAnsi="Times New Roman" w:cs="Times New Roman"/>
          <w:sz w:val="24"/>
          <w:szCs w:val="24"/>
        </w:rPr>
      </w:pPr>
      <w:r w:rsidRPr="00DA75C1">
        <w:rPr>
          <w:rFonts w:ascii="Times New Roman" w:hAnsi="Times New Roman" w:cs="Times New Roman"/>
          <w:sz w:val="24"/>
          <w:szCs w:val="24"/>
        </w:rPr>
        <w:t xml:space="preserve">                                                                    </w:t>
      </w:r>
      <w:proofErr w:type="spellStart"/>
      <w:r w:rsidRPr="00DA75C1">
        <w:rPr>
          <w:rFonts w:ascii="Times New Roman" w:hAnsi="Times New Roman" w:cs="Times New Roman"/>
          <w:sz w:val="24"/>
          <w:szCs w:val="24"/>
        </w:rPr>
        <w:t>Vargx</w:t>
      </w:r>
      <w:proofErr w:type="spellEnd"/>
      <w:r w:rsidRPr="00DA75C1">
        <w:rPr>
          <w:rFonts w:ascii="Times New Roman" w:hAnsi="Times New Roman" w:cs="Times New Roman"/>
          <w:sz w:val="24"/>
          <w:szCs w:val="24"/>
        </w:rPr>
        <w:t xml:space="preserve"> = Genotypic variances of X.</w:t>
      </w:r>
    </w:p>
    <w:p w:rsidR="00434650" w:rsidRPr="0093694F" w:rsidRDefault="00434650" w:rsidP="00434650">
      <w:pPr>
        <w:rPr>
          <w:sz w:val="17"/>
          <w:szCs w:val="17"/>
        </w:rPr>
      </w:pPr>
    </w:p>
    <w:p w:rsidR="00434650" w:rsidRPr="0093694F" w:rsidRDefault="00434650" w:rsidP="00434650">
      <w:pPr>
        <w:rPr>
          <w:sz w:val="24"/>
          <w:szCs w:val="24"/>
        </w:rPr>
      </w:pPr>
      <w:r w:rsidRPr="0093694F">
        <w:rPr>
          <w:sz w:val="28"/>
          <w:szCs w:val="28"/>
        </w:rPr>
        <w:t>Phenotypic correlation will be calculated by using Pearson’s linear correlation</w:t>
      </w:r>
      <w:r w:rsidRPr="0093694F">
        <w:rPr>
          <w:sz w:val="24"/>
          <w:szCs w:val="24"/>
        </w:rPr>
        <w:t xml:space="preserve"> (steel and </w:t>
      </w:r>
      <w:proofErr w:type="spellStart"/>
      <w:r w:rsidRPr="0093694F">
        <w:rPr>
          <w:sz w:val="24"/>
          <w:szCs w:val="24"/>
        </w:rPr>
        <w:t>Torrie</w:t>
      </w:r>
      <w:proofErr w:type="spellEnd"/>
      <w:r w:rsidRPr="0093694F">
        <w:rPr>
          <w:sz w:val="24"/>
          <w:szCs w:val="24"/>
        </w:rPr>
        <w:t xml:space="preserve">, 1984). </w:t>
      </w:r>
    </w:p>
    <w:p w:rsidR="00434650" w:rsidRPr="0093694F" w:rsidRDefault="00434650" w:rsidP="00434650">
      <w:pPr>
        <w:rPr>
          <w:sz w:val="23"/>
          <w:szCs w:val="23"/>
        </w:rPr>
      </w:pPr>
    </w:p>
    <w:p w:rsidR="00434650" w:rsidRPr="0093694F" w:rsidRDefault="00434650" w:rsidP="00977DD3">
      <w:pPr>
        <w:tabs>
          <w:tab w:val="left" w:pos="8460"/>
        </w:tabs>
        <w:spacing w:after="0"/>
        <w:rPr>
          <w:b/>
          <w:sz w:val="24"/>
          <w:szCs w:val="24"/>
          <w:u w:val="single"/>
        </w:rPr>
      </w:pPr>
      <w:r>
        <w:rPr>
          <w:b/>
          <w:sz w:val="24"/>
          <w:szCs w:val="24"/>
        </w:rPr>
        <w:t xml:space="preserve">       </w:t>
      </w:r>
      <w:r w:rsidRPr="0093694F">
        <w:rPr>
          <w:b/>
          <w:sz w:val="24"/>
          <w:szCs w:val="24"/>
        </w:rPr>
        <w:t xml:space="preserve">r12 </w:t>
      </w:r>
      <w:r w:rsidRPr="00DA75C1">
        <w:rPr>
          <w:b/>
          <w:sz w:val="24"/>
          <w:szCs w:val="24"/>
        </w:rPr>
        <w:t>=      ∑X1 X2</w:t>
      </w:r>
      <w:r w:rsidR="00DA75C1">
        <w:rPr>
          <w:b/>
          <w:sz w:val="24"/>
          <w:szCs w:val="24"/>
        </w:rPr>
        <w:t xml:space="preserve">               </w:t>
      </w:r>
      <w:r w:rsidR="00DA75C1" w:rsidRPr="00DA75C1">
        <w:rPr>
          <w:b/>
          <w:sz w:val="24"/>
          <w:szCs w:val="24"/>
        </w:rPr>
        <w:t>Where</w:t>
      </w:r>
      <w:r w:rsidR="00DA75C1" w:rsidRPr="0093694F">
        <w:rPr>
          <w:b/>
          <w:sz w:val="24"/>
          <w:szCs w:val="24"/>
        </w:rPr>
        <w:t>,</w:t>
      </w:r>
      <w:r w:rsidR="00DA75C1" w:rsidRPr="00DA75C1">
        <w:rPr>
          <w:sz w:val="24"/>
          <w:szCs w:val="24"/>
        </w:rPr>
        <w:t xml:space="preserve"> </w:t>
      </w:r>
      <w:r w:rsidR="00DA75C1" w:rsidRPr="0093694F">
        <w:rPr>
          <w:sz w:val="24"/>
          <w:szCs w:val="24"/>
        </w:rPr>
        <w:t>r12 = Correlation coefficient between character x1 and x2,</w:t>
      </w:r>
      <w:r w:rsidR="00DA75C1">
        <w:rPr>
          <w:b/>
          <w:sz w:val="24"/>
          <w:szCs w:val="24"/>
        </w:rPr>
        <w:t xml:space="preserve"> </w:t>
      </w:r>
      <w:r w:rsidR="00DA75C1">
        <w:rPr>
          <w:b/>
          <w:sz w:val="24"/>
          <w:szCs w:val="24"/>
          <w:u w:val="single"/>
        </w:rPr>
        <w:t xml:space="preserve">          </w:t>
      </w:r>
      <w:r w:rsidRPr="0093694F">
        <w:rPr>
          <w:b/>
          <w:sz w:val="24"/>
          <w:szCs w:val="24"/>
          <w:u w:val="single"/>
        </w:rPr>
        <w:t xml:space="preserve">                </w:t>
      </w:r>
    </w:p>
    <w:p w:rsidR="00434650" w:rsidRPr="00DA75C1" w:rsidRDefault="00F710DC" w:rsidP="00977DD3">
      <w:pPr>
        <w:spacing w:after="0" w:line="240" w:lineRule="auto"/>
        <w:rPr>
          <w:b/>
          <w:sz w:val="20"/>
          <w:szCs w:val="20"/>
        </w:rPr>
      </w:pPr>
      <w:r w:rsidRPr="00F710DC">
        <w:rPr>
          <w:b/>
          <w:noProof/>
          <w:sz w:val="44"/>
          <w:szCs w:val="44"/>
        </w:rPr>
        <w:pict>
          <v:shape id="_x0000_s1027" type="#_x0000_t32" style="position:absolute;margin-left:51.05pt;margin-top:4.25pt;width:46.9pt;height:0;z-index:251659264" o:connectortype="straight"/>
        </w:pict>
      </w:r>
      <w:r w:rsidR="00434650" w:rsidRPr="0093694F">
        <w:rPr>
          <w:b/>
          <w:sz w:val="44"/>
          <w:szCs w:val="44"/>
        </w:rPr>
        <w:t xml:space="preserve">  </w:t>
      </w:r>
      <w:r w:rsidR="00434650">
        <w:rPr>
          <w:b/>
          <w:sz w:val="44"/>
          <w:szCs w:val="44"/>
        </w:rPr>
        <w:t xml:space="preserve">   </w:t>
      </w:r>
      <w:r w:rsidR="00434650" w:rsidRPr="0093694F">
        <w:rPr>
          <w:b/>
          <w:sz w:val="44"/>
          <w:szCs w:val="44"/>
        </w:rPr>
        <w:t xml:space="preserve"> </w:t>
      </w:r>
      <w:r w:rsidR="00434650">
        <w:rPr>
          <w:b/>
          <w:sz w:val="44"/>
          <w:szCs w:val="44"/>
        </w:rPr>
        <w:t xml:space="preserve"> </w:t>
      </w:r>
      <m:oMath>
        <m:r>
          <m:rPr>
            <m:sty m:val="bi"/>
          </m:rPr>
          <w:rPr>
            <w:rFonts w:ascii="Cambria Math" w:hAnsi="Cambria Math"/>
            <w:sz w:val="44"/>
            <w:szCs w:val="44"/>
          </w:rPr>
          <m:t>√</m:t>
        </m:r>
      </m:oMath>
      <w:r w:rsidR="00434650" w:rsidRPr="0093694F">
        <w:rPr>
          <w:b/>
          <w:sz w:val="44"/>
          <w:szCs w:val="44"/>
        </w:rPr>
        <w:t xml:space="preserve"> </w:t>
      </w:r>
      <w:r w:rsidRPr="00223F4E">
        <w:rPr>
          <w:b/>
          <w:sz w:val="72"/>
          <w:szCs w:val="72"/>
        </w:rPr>
        <w:fldChar w:fldCharType="begin"/>
      </w:r>
      <w:r w:rsidR="00434650" w:rsidRPr="00223F4E">
        <w:rPr>
          <w:b/>
          <w:sz w:val="72"/>
          <w:szCs w:val="72"/>
        </w:rPr>
        <w:instrText xml:space="preserve"> QUOTE </w:instrText>
      </w:r>
      <w:r w:rsidR="00434650">
        <w:rPr>
          <w:noProof/>
          <w:sz w:val="72"/>
          <w:szCs w:val="72"/>
        </w:rPr>
        <w:drawing>
          <wp:inline distT="0" distB="0" distL="0" distR="0">
            <wp:extent cx="723900" cy="3905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723900" cy="390525"/>
                    </a:xfrm>
                    <a:prstGeom prst="rect">
                      <a:avLst/>
                    </a:prstGeom>
                    <a:noFill/>
                    <a:ln w="9525">
                      <a:noFill/>
                      <a:miter lim="800000"/>
                      <a:headEnd/>
                      <a:tailEnd/>
                    </a:ln>
                  </pic:spPr>
                </pic:pic>
              </a:graphicData>
            </a:graphic>
          </wp:inline>
        </w:drawing>
      </w:r>
      <w:r w:rsidR="00434650" w:rsidRPr="00223F4E">
        <w:rPr>
          <w:b/>
          <w:sz w:val="72"/>
          <w:szCs w:val="72"/>
        </w:rPr>
        <w:instrText xml:space="preserve"> </w:instrText>
      </w:r>
      <w:r w:rsidRPr="00223F4E">
        <w:rPr>
          <w:b/>
          <w:sz w:val="72"/>
          <w:szCs w:val="72"/>
        </w:rPr>
        <w:fldChar w:fldCharType="separate"/>
      </w:r>
      <w:r w:rsidR="00434650" w:rsidRPr="00977DD3">
        <w:rPr>
          <w:b/>
          <w:noProof/>
          <w:sz w:val="72"/>
          <w:szCs w:val="72"/>
        </w:rPr>
        <w:drawing>
          <wp:inline distT="0" distB="0" distL="0" distR="0">
            <wp:extent cx="523210" cy="223283"/>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520040" cy="221930"/>
                    </a:xfrm>
                    <a:prstGeom prst="rect">
                      <a:avLst/>
                    </a:prstGeom>
                    <a:noFill/>
                    <a:ln w="9525">
                      <a:noFill/>
                      <a:miter lim="800000"/>
                      <a:headEnd/>
                      <a:tailEnd/>
                    </a:ln>
                  </pic:spPr>
                </pic:pic>
              </a:graphicData>
            </a:graphic>
          </wp:inline>
        </w:drawing>
      </w:r>
      <w:r w:rsidRPr="00223F4E">
        <w:rPr>
          <w:b/>
          <w:sz w:val="72"/>
          <w:szCs w:val="72"/>
        </w:rPr>
        <w:fldChar w:fldCharType="end"/>
      </w:r>
      <w:r w:rsidR="00434650" w:rsidRPr="00223F4E">
        <w:rPr>
          <w:b/>
          <w:sz w:val="72"/>
          <w:szCs w:val="72"/>
        </w:rPr>
        <w:t xml:space="preserve"> </w:t>
      </w:r>
      <w:r w:rsidR="00DA75C1">
        <w:rPr>
          <w:b/>
          <w:sz w:val="72"/>
          <w:szCs w:val="72"/>
        </w:rPr>
        <w:t xml:space="preserve">     </w:t>
      </w:r>
      <w:r w:rsidR="00DA75C1" w:rsidRPr="00DA75C1">
        <w:rPr>
          <w:sz w:val="20"/>
          <w:szCs w:val="20"/>
        </w:rPr>
        <w:t>∑x1x2 = Correlation coefficient between character x1 and x2,</w:t>
      </w:r>
      <w:r w:rsidR="00434650" w:rsidRPr="00DA75C1">
        <w:rPr>
          <w:b/>
          <w:sz w:val="20"/>
          <w:szCs w:val="20"/>
        </w:rPr>
        <w:t xml:space="preserve">                    </w:t>
      </w:r>
    </w:p>
    <w:p w:rsidR="00434650" w:rsidRPr="00DA75C1" w:rsidRDefault="00434650" w:rsidP="00977DD3">
      <w:pPr>
        <w:spacing w:after="0" w:line="240" w:lineRule="auto"/>
        <w:rPr>
          <w:b/>
          <w:sz w:val="20"/>
          <w:szCs w:val="20"/>
        </w:rPr>
      </w:pPr>
      <w:r w:rsidRPr="00DA75C1">
        <w:rPr>
          <w:b/>
          <w:sz w:val="20"/>
          <w:szCs w:val="20"/>
        </w:rPr>
        <w:t xml:space="preserve">                                            </w:t>
      </w:r>
      <w:r w:rsidRPr="00DA75C1">
        <w:rPr>
          <w:sz w:val="20"/>
          <w:szCs w:val="20"/>
        </w:rPr>
        <w:t xml:space="preserve">       </w:t>
      </w:r>
      <w:r w:rsidR="00DA75C1">
        <w:rPr>
          <w:sz w:val="20"/>
          <w:szCs w:val="20"/>
        </w:rPr>
        <w:t xml:space="preserve">                   </w:t>
      </w:r>
      <w:r w:rsidRPr="00DA75C1">
        <w:rPr>
          <w:sz w:val="20"/>
          <w:szCs w:val="20"/>
        </w:rPr>
        <w:t xml:space="preserve"> </w:t>
      </w:r>
      <w:r w:rsidR="00F710DC" w:rsidRPr="00DA75C1">
        <w:rPr>
          <w:sz w:val="20"/>
          <w:szCs w:val="20"/>
        </w:rPr>
        <w:fldChar w:fldCharType="begin"/>
      </w:r>
      <w:r w:rsidRPr="00DA75C1">
        <w:rPr>
          <w:sz w:val="20"/>
          <w:szCs w:val="20"/>
        </w:rPr>
        <w:instrText xml:space="preserve"> QUOTE </w:instrText>
      </w:r>
      <w:r w:rsidRPr="00DA75C1">
        <w:rPr>
          <w:noProof/>
          <w:sz w:val="20"/>
          <w:szCs w:val="20"/>
        </w:rPr>
        <w:drawing>
          <wp:inline distT="0" distB="0" distL="0" distR="0">
            <wp:extent cx="295275" cy="3905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295275" cy="390525"/>
                    </a:xfrm>
                    <a:prstGeom prst="rect">
                      <a:avLst/>
                    </a:prstGeom>
                    <a:noFill/>
                    <a:ln w="9525">
                      <a:noFill/>
                      <a:miter lim="800000"/>
                      <a:headEnd/>
                      <a:tailEnd/>
                    </a:ln>
                  </pic:spPr>
                </pic:pic>
              </a:graphicData>
            </a:graphic>
          </wp:inline>
        </w:drawing>
      </w:r>
      <w:r w:rsidRPr="00DA75C1">
        <w:rPr>
          <w:sz w:val="20"/>
          <w:szCs w:val="20"/>
        </w:rPr>
        <w:instrText xml:space="preserve"> </w:instrText>
      </w:r>
      <w:r w:rsidR="00F710DC" w:rsidRPr="00DA75C1">
        <w:rPr>
          <w:sz w:val="20"/>
          <w:szCs w:val="20"/>
        </w:rPr>
        <w:fldChar w:fldCharType="separate"/>
      </w:r>
      <w:r w:rsidRPr="00DA75C1">
        <w:rPr>
          <w:noProof/>
          <w:sz w:val="20"/>
          <w:szCs w:val="20"/>
        </w:rPr>
        <w:drawing>
          <wp:inline distT="0" distB="0" distL="0" distR="0">
            <wp:extent cx="295275" cy="39052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295275" cy="390525"/>
                    </a:xfrm>
                    <a:prstGeom prst="rect">
                      <a:avLst/>
                    </a:prstGeom>
                    <a:noFill/>
                    <a:ln w="9525">
                      <a:noFill/>
                      <a:miter lim="800000"/>
                      <a:headEnd/>
                      <a:tailEnd/>
                    </a:ln>
                  </pic:spPr>
                </pic:pic>
              </a:graphicData>
            </a:graphic>
          </wp:inline>
        </w:drawing>
      </w:r>
      <w:r w:rsidR="00F710DC" w:rsidRPr="00DA75C1">
        <w:rPr>
          <w:sz w:val="20"/>
          <w:szCs w:val="20"/>
        </w:rPr>
        <w:fldChar w:fldCharType="end"/>
      </w:r>
      <w:r w:rsidRPr="00DA75C1">
        <w:rPr>
          <w:sz w:val="20"/>
          <w:szCs w:val="20"/>
        </w:rPr>
        <w:t>= Correlation sum of cross products of characters x1 and x2</w:t>
      </w:r>
    </w:p>
    <w:p w:rsidR="00434650" w:rsidRPr="00DA75C1" w:rsidRDefault="00434650" w:rsidP="00977DD3">
      <w:pPr>
        <w:spacing w:after="0" w:line="240" w:lineRule="auto"/>
        <w:rPr>
          <w:b/>
          <w:sz w:val="20"/>
          <w:szCs w:val="20"/>
        </w:rPr>
      </w:pPr>
      <w:r w:rsidRPr="00DA75C1">
        <w:rPr>
          <w:sz w:val="20"/>
          <w:szCs w:val="20"/>
        </w:rPr>
        <w:t xml:space="preserve">                                          </w:t>
      </w:r>
      <w:r w:rsidR="00DA75C1">
        <w:rPr>
          <w:sz w:val="20"/>
          <w:szCs w:val="20"/>
        </w:rPr>
        <w:t xml:space="preserve">                        </w:t>
      </w:r>
      <w:r w:rsidRPr="00DA75C1">
        <w:rPr>
          <w:sz w:val="20"/>
          <w:szCs w:val="20"/>
        </w:rPr>
        <w:t xml:space="preserve">   </w:t>
      </w:r>
      <w:r w:rsidR="00F710DC" w:rsidRPr="00DA75C1">
        <w:rPr>
          <w:sz w:val="20"/>
          <w:szCs w:val="20"/>
        </w:rPr>
        <w:fldChar w:fldCharType="begin"/>
      </w:r>
      <w:r w:rsidRPr="00DA75C1">
        <w:rPr>
          <w:sz w:val="20"/>
          <w:szCs w:val="20"/>
        </w:rPr>
        <w:instrText xml:space="preserve"> QUOTE </w:instrText>
      </w:r>
      <w:r w:rsidRPr="00DA75C1">
        <w:rPr>
          <w:noProof/>
          <w:sz w:val="20"/>
          <w:szCs w:val="20"/>
        </w:rPr>
        <w:drawing>
          <wp:inline distT="0" distB="0" distL="0" distR="0">
            <wp:extent cx="276225" cy="371475"/>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clrChange>
                        <a:clrFrom>
                          <a:srgbClr val="FFFFFF"/>
                        </a:clrFrom>
                        <a:clrTo>
                          <a:srgbClr val="FFFFFF">
                            <a:alpha val="0"/>
                          </a:srgbClr>
                        </a:clrTo>
                      </a:clrChange>
                    </a:blip>
                    <a:srcRect/>
                    <a:stretch>
                      <a:fillRect/>
                    </a:stretch>
                  </pic:blipFill>
                  <pic:spPr bwMode="auto">
                    <a:xfrm>
                      <a:off x="0" y="0"/>
                      <a:ext cx="276225" cy="371475"/>
                    </a:xfrm>
                    <a:prstGeom prst="rect">
                      <a:avLst/>
                    </a:prstGeom>
                    <a:noFill/>
                    <a:ln w="9525">
                      <a:noFill/>
                      <a:miter lim="800000"/>
                      <a:headEnd/>
                      <a:tailEnd/>
                    </a:ln>
                  </pic:spPr>
                </pic:pic>
              </a:graphicData>
            </a:graphic>
          </wp:inline>
        </w:drawing>
      </w:r>
      <w:r w:rsidRPr="00DA75C1">
        <w:rPr>
          <w:sz w:val="20"/>
          <w:szCs w:val="20"/>
        </w:rPr>
        <w:instrText xml:space="preserve"> </w:instrText>
      </w:r>
      <w:r w:rsidR="00F710DC" w:rsidRPr="00DA75C1">
        <w:rPr>
          <w:sz w:val="20"/>
          <w:szCs w:val="20"/>
        </w:rPr>
        <w:fldChar w:fldCharType="separate"/>
      </w:r>
      <w:r w:rsidRPr="00DA75C1">
        <w:rPr>
          <w:noProof/>
          <w:sz w:val="20"/>
          <w:szCs w:val="20"/>
        </w:rPr>
        <w:drawing>
          <wp:inline distT="0" distB="0" distL="0" distR="0">
            <wp:extent cx="276225" cy="371475"/>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clrChange>
                        <a:clrFrom>
                          <a:srgbClr val="FFFFFF"/>
                        </a:clrFrom>
                        <a:clrTo>
                          <a:srgbClr val="FFFFFF">
                            <a:alpha val="0"/>
                          </a:srgbClr>
                        </a:clrTo>
                      </a:clrChange>
                    </a:blip>
                    <a:srcRect/>
                    <a:stretch>
                      <a:fillRect/>
                    </a:stretch>
                  </pic:blipFill>
                  <pic:spPr bwMode="auto">
                    <a:xfrm>
                      <a:off x="0" y="0"/>
                      <a:ext cx="276225" cy="371475"/>
                    </a:xfrm>
                    <a:prstGeom prst="rect">
                      <a:avLst/>
                    </a:prstGeom>
                    <a:noFill/>
                    <a:ln w="9525">
                      <a:noFill/>
                      <a:miter lim="800000"/>
                      <a:headEnd/>
                      <a:tailEnd/>
                    </a:ln>
                  </pic:spPr>
                </pic:pic>
              </a:graphicData>
            </a:graphic>
          </wp:inline>
        </w:drawing>
      </w:r>
      <w:r w:rsidR="00F710DC" w:rsidRPr="00DA75C1">
        <w:rPr>
          <w:sz w:val="20"/>
          <w:szCs w:val="20"/>
        </w:rPr>
        <w:fldChar w:fldCharType="end"/>
      </w:r>
      <w:r w:rsidRPr="00DA75C1">
        <w:rPr>
          <w:sz w:val="20"/>
          <w:szCs w:val="20"/>
        </w:rPr>
        <w:t xml:space="preserve"> = Correlated sum of squares of trait x2.</w:t>
      </w:r>
    </w:p>
    <w:p w:rsidR="00AA755C" w:rsidRDefault="00AA755C" w:rsidP="00977DD3">
      <w:pPr>
        <w:spacing w:after="0"/>
      </w:pPr>
    </w:p>
    <w:p w:rsidR="001D4C35" w:rsidRPr="00D16F53" w:rsidRDefault="00977DD3" w:rsidP="004A65DD">
      <w:pPr>
        <w:pStyle w:val="Heading3"/>
        <w:rPr>
          <w:rFonts w:ascii="Times New Roman" w:hAnsi="Times New Roman" w:cs="Times New Roman"/>
          <w:color w:val="auto"/>
          <w:sz w:val="24"/>
          <w:szCs w:val="24"/>
        </w:rPr>
      </w:pPr>
      <w:bookmarkStart w:id="198" w:name="_Toc468269298"/>
      <w:bookmarkStart w:id="199" w:name="_Toc468284873"/>
      <w:bookmarkStart w:id="200" w:name="_Toc490771332"/>
      <w:r w:rsidRPr="00D16F53">
        <w:rPr>
          <w:rFonts w:ascii="Times New Roman" w:hAnsi="Times New Roman" w:cs="Times New Roman"/>
          <w:color w:val="auto"/>
          <w:sz w:val="24"/>
          <w:szCs w:val="24"/>
        </w:rPr>
        <w:t>3.5.4 Genotype by environmental interaction</w:t>
      </w:r>
      <w:bookmarkEnd w:id="198"/>
      <w:bookmarkEnd w:id="199"/>
      <w:bookmarkEnd w:id="200"/>
      <w:r w:rsidRPr="00D16F53">
        <w:rPr>
          <w:rFonts w:ascii="Times New Roman" w:hAnsi="Times New Roman" w:cs="Times New Roman"/>
          <w:color w:val="auto"/>
          <w:sz w:val="24"/>
          <w:szCs w:val="24"/>
        </w:rPr>
        <w:t xml:space="preserve"> </w:t>
      </w:r>
    </w:p>
    <w:p w:rsidR="004A65DD" w:rsidRDefault="00977DD3" w:rsidP="001D4C35">
      <w:pPr>
        <w:pStyle w:val="Heading1"/>
        <w:tabs>
          <w:tab w:val="left" w:pos="90"/>
        </w:tabs>
        <w:spacing w:before="0" w:line="360" w:lineRule="auto"/>
        <w:ind w:right="-180"/>
        <w:jc w:val="both"/>
        <w:rPr>
          <w:rFonts w:ascii="Times New Roman" w:hAnsi="Times New Roman" w:cs="Times New Roman"/>
          <w:i/>
          <w:iCs/>
          <w:caps/>
          <w:sz w:val="24"/>
          <w:szCs w:val="24"/>
        </w:rPr>
      </w:pPr>
      <w:r>
        <w:rPr>
          <w:rFonts w:ascii="Times New Roman" w:hAnsi="Times New Roman" w:cs="Times New Roman"/>
          <w:i/>
          <w:iCs/>
          <w:caps/>
          <w:sz w:val="24"/>
          <w:szCs w:val="24"/>
        </w:rPr>
        <w:t xml:space="preserve">       </w:t>
      </w:r>
      <w:bookmarkStart w:id="201" w:name="_Toc458694096"/>
      <w:bookmarkStart w:id="202" w:name="_Toc468269299"/>
      <w:bookmarkStart w:id="203" w:name="_Toc468284874"/>
    </w:p>
    <w:p w:rsidR="001D4C35" w:rsidRPr="001D4C35" w:rsidRDefault="001D4C35" w:rsidP="001D4C35">
      <w:pPr>
        <w:pStyle w:val="Heading1"/>
        <w:tabs>
          <w:tab w:val="left" w:pos="90"/>
        </w:tabs>
        <w:spacing w:before="0" w:line="360" w:lineRule="auto"/>
        <w:ind w:right="-180"/>
        <w:jc w:val="both"/>
        <w:rPr>
          <w:rFonts w:ascii="Times New Roman" w:hAnsi="Times New Roman" w:cs="Times New Roman"/>
          <w:caps/>
          <w:sz w:val="24"/>
          <w:szCs w:val="24"/>
        </w:rPr>
      </w:pPr>
      <w:bookmarkStart w:id="204" w:name="_Toc490771333"/>
      <w:r w:rsidRPr="001D4C35">
        <w:rPr>
          <w:rFonts w:ascii="Times New Roman" w:hAnsi="Times New Roman" w:cs="Times New Roman"/>
          <w:i/>
          <w:iCs/>
          <w:caps/>
          <w:sz w:val="24"/>
          <w:szCs w:val="24"/>
        </w:rPr>
        <w:t>AMMI Model(2007)</w:t>
      </w:r>
      <w:bookmarkEnd w:id="201"/>
      <w:bookmarkEnd w:id="202"/>
      <w:bookmarkEnd w:id="203"/>
      <w:bookmarkEnd w:id="204"/>
    </w:p>
    <w:p w:rsidR="001D4C35" w:rsidRPr="001D4C35" w:rsidRDefault="001D4C35" w:rsidP="001D4C35">
      <w:pPr>
        <w:rPr>
          <w:rFonts w:ascii="Times New Roman" w:hAnsi="Times New Roman" w:cs="Times New Roman"/>
          <w:b/>
          <w:sz w:val="24"/>
          <w:szCs w:val="24"/>
          <w:vertAlign w:val="subscript"/>
        </w:rPr>
      </w:pPr>
      <w:proofErr w:type="spellStart"/>
      <w:r w:rsidRPr="001D4C35">
        <w:rPr>
          <w:rFonts w:ascii="Times New Roman" w:hAnsi="Times New Roman" w:cs="Times New Roman"/>
          <w:b/>
          <w:sz w:val="24"/>
          <w:szCs w:val="24"/>
        </w:rPr>
        <w:t>Y</w:t>
      </w:r>
      <w:r w:rsidRPr="001D4C35">
        <w:rPr>
          <w:rFonts w:ascii="Times New Roman" w:hAnsi="Times New Roman" w:cs="Times New Roman"/>
          <w:b/>
          <w:sz w:val="24"/>
          <w:szCs w:val="24"/>
          <w:vertAlign w:val="subscript"/>
        </w:rPr>
        <w:t>ijl</w:t>
      </w:r>
      <w:proofErr w:type="spellEnd"/>
      <w:r w:rsidRPr="001D4C35">
        <w:rPr>
          <w:rFonts w:ascii="Times New Roman" w:hAnsi="Times New Roman" w:cs="Times New Roman"/>
          <w:b/>
          <w:sz w:val="24"/>
          <w:szCs w:val="24"/>
        </w:rPr>
        <w:t xml:space="preserve"> = </w:t>
      </w:r>
      <w:r w:rsidRPr="001D4C35">
        <w:rPr>
          <w:rFonts w:ascii="Times New Roman" w:hAnsi="Times New Roman" w:cs="Times New Roman"/>
          <w:b/>
          <w:sz w:val="24"/>
          <w:szCs w:val="24"/>
        </w:rPr>
        <w:sym w:font="Symbol" w:char="F06D"/>
      </w:r>
      <w:r w:rsidRPr="001D4C35">
        <w:rPr>
          <w:rFonts w:ascii="Times New Roman" w:hAnsi="Times New Roman" w:cs="Times New Roman"/>
          <w:b/>
          <w:sz w:val="24"/>
          <w:szCs w:val="24"/>
        </w:rPr>
        <w:t xml:space="preserve"> + </w:t>
      </w:r>
      <w:proofErr w:type="spellStart"/>
      <w:r w:rsidRPr="001D4C35">
        <w:rPr>
          <w:rFonts w:ascii="Times New Roman" w:hAnsi="Times New Roman" w:cs="Times New Roman"/>
          <w:b/>
          <w:sz w:val="24"/>
          <w:szCs w:val="24"/>
        </w:rPr>
        <w:t>G</w:t>
      </w:r>
      <w:r w:rsidRPr="001D4C35">
        <w:rPr>
          <w:rFonts w:ascii="Times New Roman" w:hAnsi="Times New Roman" w:cs="Times New Roman"/>
          <w:b/>
          <w:sz w:val="24"/>
          <w:szCs w:val="24"/>
          <w:vertAlign w:val="subscript"/>
        </w:rPr>
        <w:t>i</w:t>
      </w:r>
      <w:proofErr w:type="spellEnd"/>
      <w:r w:rsidRPr="001D4C35">
        <w:rPr>
          <w:rFonts w:ascii="Times New Roman" w:hAnsi="Times New Roman" w:cs="Times New Roman"/>
          <w:b/>
          <w:sz w:val="24"/>
          <w:szCs w:val="24"/>
        </w:rPr>
        <w:t xml:space="preserve"> + </w:t>
      </w:r>
      <w:proofErr w:type="spellStart"/>
      <w:r w:rsidRPr="001D4C35">
        <w:rPr>
          <w:rFonts w:ascii="Times New Roman" w:hAnsi="Times New Roman" w:cs="Times New Roman"/>
          <w:b/>
          <w:sz w:val="24"/>
          <w:szCs w:val="24"/>
        </w:rPr>
        <w:t>E</w:t>
      </w:r>
      <w:r w:rsidRPr="001D4C35">
        <w:rPr>
          <w:rFonts w:ascii="Times New Roman" w:hAnsi="Times New Roman" w:cs="Times New Roman"/>
          <w:b/>
          <w:sz w:val="24"/>
          <w:szCs w:val="24"/>
          <w:vertAlign w:val="subscript"/>
        </w:rPr>
        <w:t>j</w:t>
      </w:r>
      <w:proofErr w:type="spellEnd"/>
      <w:r w:rsidRPr="001D4C35">
        <w:rPr>
          <w:rFonts w:ascii="Times New Roman" w:hAnsi="Times New Roman" w:cs="Times New Roman"/>
          <w:b/>
          <w:sz w:val="24"/>
          <w:szCs w:val="24"/>
        </w:rPr>
        <w:t xml:space="preserve"> + (</w:t>
      </w:r>
      <w:r w:rsidRPr="001D4C35">
        <w:rPr>
          <w:rFonts w:ascii="Times New Roman" w:hAnsi="Times New Roman" w:cs="Times New Roman"/>
          <w:b/>
          <w:sz w:val="24"/>
          <w:szCs w:val="24"/>
        </w:rPr>
        <w:sym w:font="Symbol" w:char="F0E5"/>
      </w:r>
      <w:r w:rsidRPr="001D4C35">
        <w:rPr>
          <w:rFonts w:ascii="Times New Roman" w:hAnsi="Times New Roman" w:cs="Times New Roman"/>
          <w:b/>
          <w:sz w:val="24"/>
          <w:szCs w:val="24"/>
        </w:rPr>
        <w:sym w:font="Symbol" w:char="F06C"/>
      </w:r>
      <w:r w:rsidRPr="001D4C35">
        <w:rPr>
          <w:rFonts w:ascii="Times New Roman" w:hAnsi="Times New Roman" w:cs="Times New Roman"/>
          <w:b/>
          <w:sz w:val="24"/>
          <w:szCs w:val="24"/>
          <w:vertAlign w:val="subscript"/>
        </w:rPr>
        <w:t>k</w:t>
      </w:r>
      <w:r w:rsidRPr="001D4C35">
        <w:rPr>
          <w:rFonts w:ascii="Times New Roman" w:hAnsi="Times New Roman" w:cs="Times New Roman"/>
          <w:b/>
          <w:sz w:val="24"/>
          <w:szCs w:val="24"/>
        </w:rPr>
        <w:sym w:font="Symbol" w:char="F061"/>
      </w:r>
      <w:proofErr w:type="spellStart"/>
      <w:r w:rsidRPr="001D4C35">
        <w:rPr>
          <w:rFonts w:ascii="Times New Roman" w:hAnsi="Times New Roman" w:cs="Times New Roman"/>
          <w:b/>
          <w:sz w:val="24"/>
          <w:szCs w:val="24"/>
          <w:vertAlign w:val="subscript"/>
        </w:rPr>
        <w:t>ik</w:t>
      </w:r>
      <w:proofErr w:type="spellEnd"/>
      <w:r w:rsidRPr="001D4C35">
        <w:rPr>
          <w:rFonts w:ascii="Times New Roman" w:hAnsi="Times New Roman" w:cs="Times New Roman"/>
          <w:b/>
          <w:sz w:val="24"/>
          <w:szCs w:val="24"/>
        </w:rPr>
        <w:sym w:font="Symbol" w:char="F067"/>
      </w:r>
      <w:proofErr w:type="spellStart"/>
      <w:r w:rsidRPr="001D4C35">
        <w:rPr>
          <w:rFonts w:ascii="Times New Roman" w:hAnsi="Times New Roman" w:cs="Times New Roman"/>
          <w:b/>
          <w:sz w:val="24"/>
          <w:szCs w:val="24"/>
          <w:vertAlign w:val="subscript"/>
        </w:rPr>
        <w:t>jk</w:t>
      </w:r>
      <w:proofErr w:type="spellEnd"/>
      <w:r w:rsidRPr="001D4C35">
        <w:rPr>
          <w:rFonts w:ascii="Times New Roman" w:hAnsi="Times New Roman" w:cs="Times New Roman"/>
          <w:b/>
          <w:sz w:val="24"/>
          <w:szCs w:val="24"/>
        </w:rPr>
        <w:t xml:space="preserve">) + </w:t>
      </w:r>
      <w:proofErr w:type="spellStart"/>
      <w:r w:rsidRPr="001D4C35">
        <w:rPr>
          <w:rFonts w:ascii="Times New Roman" w:hAnsi="Times New Roman" w:cs="Times New Roman"/>
          <w:b/>
          <w:sz w:val="24"/>
          <w:szCs w:val="24"/>
        </w:rPr>
        <w:t>d</w:t>
      </w:r>
      <w:r w:rsidRPr="001D4C35">
        <w:rPr>
          <w:rFonts w:ascii="Times New Roman" w:hAnsi="Times New Roman" w:cs="Times New Roman"/>
          <w:b/>
          <w:sz w:val="24"/>
          <w:szCs w:val="24"/>
          <w:vertAlign w:val="subscript"/>
        </w:rPr>
        <w:t>ij</w:t>
      </w:r>
      <w:proofErr w:type="spellEnd"/>
      <w:r w:rsidRPr="001D4C35">
        <w:rPr>
          <w:rFonts w:ascii="Times New Roman" w:hAnsi="Times New Roman" w:cs="Times New Roman"/>
          <w:b/>
          <w:sz w:val="24"/>
          <w:szCs w:val="24"/>
        </w:rPr>
        <w:t xml:space="preserve"> + </w:t>
      </w:r>
      <w:proofErr w:type="spellStart"/>
      <w:r w:rsidRPr="001D4C35">
        <w:rPr>
          <w:rFonts w:ascii="Times New Roman" w:hAnsi="Times New Roman" w:cs="Times New Roman"/>
          <w:b/>
          <w:sz w:val="24"/>
          <w:szCs w:val="24"/>
        </w:rPr>
        <w:t>e</w:t>
      </w:r>
      <w:r w:rsidRPr="001D4C35">
        <w:rPr>
          <w:rFonts w:ascii="Times New Roman" w:hAnsi="Times New Roman" w:cs="Times New Roman"/>
          <w:b/>
          <w:sz w:val="24"/>
          <w:szCs w:val="24"/>
          <w:vertAlign w:val="subscript"/>
        </w:rPr>
        <w:t>ijl</w:t>
      </w:r>
      <w:proofErr w:type="spellEnd"/>
      <w:r w:rsidRPr="001D4C35">
        <w:rPr>
          <w:rFonts w:ascii="Times New Roman" w:hAnsi="Times New Roman" w:cs="Times New Roman"/>
          <w:b/>
          <w:sz w:val="24"/>
          <w:szCs w:val="24"/>
          <w:vertAlign w:val="subscript"/>
        </w:rPr>
        <w:t xml:space="preserve"> </w:t>
      </w:r>
    </w:p>
    <w:p w:rsidR="004A65DD" w:rsidRPr="00F7307F" w:rsidRDefault="001D4C35" w:rsidP="00F7307F">
      <w:pPr>
        <w:spacing w:line="240" w:lineRule="auto"/>
        <w:rPr>
          <w:rFonts w:ascii="Times New Roman" w:hAnsi="Times New Roman" w:cs="Times New Roman"/>
          <w:sz w:val="20"/>
          <w:szCs w:val="20"/>
        </w:rPr>
      </w:pPr>
      <w:r w:rsidRPr="001D4C35">
        <w:rPr>
          <w:rFonts w:ascii="Times New Roman" w:hAnsi="Times New Roman" w:cs="Times New Roman"/>
          <w:b/>
          <w:bCs/>
          <w:caps/>
          <w:kern w:val="28"/>
          <w:sz w:val="20"/>
          <w:szCs w:val="20"/>
        </w:rPr>
        <w:sym w:font="Symbol" w:char="F06C"/>
      </w:r>
      <w:r w:rsidRPr="001D4C35">
        <w:rPr>
          <w:rFonts w:ascii="Times New Roman" w:hAnsi="Times New Roman" w:cs="Times New Roman"/>
          <w:sz w:val="20"/>
          <w:szCs w:val="20"/>
          <w:vertAlign w:val="subscript"/>
        </w:rPr>
        <w:t>k</w:t>
      </w:r>
      <w:r w:rsidRPr="001D4C35">
        <w:rPr>
          <w:rFonts w:ascii="Times New Roman" w:hAnsi="Times New Roman" w:cs="Times New Roman"/>
          <w:sz w:val="20"/>
          <w:szCs w:val="20"/>
        </w:rPr>
        <w:tab/>
        <w:t xml:space="preserve">= </w:t>
      </w:r>
      <w:proofErr w:type="spellStart"/>
      <w:r w:rsidRPr="001D4C35">
        <w:rPr>
          <w:rFonts w:ascii="Times New Roman" w:hAnsi="Times New Roman" w:cs="Times New Roman"/>
          <w:sz w:val="20"/>
          <w:szCs w:val="20"/>
        </w:rPr>
        <w:t>kth</w:t>
      </w:r>
      <w:proofErr w:type="spellEnd"/>
      <w:r w:rsidRPr="001D4C35">
        <w:rPr>
          <w:rFonts w:ascii="Times New Roman" w:hAnsi="Times New Roman" w:cs="Times New Roman"/>
          <w:sz w:val="20"/>
          <w:szCs w:val="20"/>
        </w:rPr>
        <w:t xml:space="preserve"> </w:t>
      </w:r>
      <w:proofErr w:type="spellStart"/>
      <w:r w:rsidRPr="001D4C35">
        <w:rPr>
          <w:rFonts w:ascii="Times New Roman" w:hAnsi="Times New Roman" w:cs="Times New Roman"/>
          <w:sz w:val="20"/>
          <w:szCs w:val="20"/>
        </w:rPr>
        <w:t>eigen</w:t>
      </w:r>
      <w:proofErr w:type="spellEnd"/>
      <w:r>
        <w:rPr>
          <w:rFonts w:ascii="Times New Roman" w:hAnsi="Times New Roman" w:cs="Times New Roman"/>
          <w:sz w:val="20"/>
          <w:szCs w:val="20"/>
        </w:rPr>
        <w:t xml:space="preserve"> </w:t>
      </w:r>
      <w:r w:rsidRPr="001D4C35">
        <w:rPr>
          <w:rFonts w:ascii="Times New Roman" w:hAnsi="Times New Roman" w:cs="Times New Roman"/>
          <w:sz w:val="20"/>
          <w:szCs w:val="20"/>
        </w:rPr>
        <w:t xml:space="preserve">value </w:t>
      </w:r>
      <w:r>
        <w:rPr>
          <w:rFonts w:ascii="Times New Roman" w:hAnsi="Times New Roman" w:cs="Times New Roman"/>
          <w:sz w:val="20"/>
          <w:szCs w:val="20"/>
        </w:rPr>
        <w:t xml:space="preserve"> </w:t>
      </w:r>
      <w:r w:rsidRPr="001D4C35">
        <w:rPr>
          <w:rFonts w:ascii="Times New Roman" w:hAnsi="Times New Roman" w:cs="Times New Roman"/>
          <w:b/>
          <w:bCs/>
          <w:caps/>
          <w:kern w:val="28"/>
          <w:sz w:val="20"/>
          <w:szCs w:val="20"/>
        </w:rPr>
        <w:sym w:font="Symbol" w:char="F061"/>
      </w:r>
      <w:proofErr w:type="spellStart"/>
      <w:r w:rsidRPr="001D4C35">
        <w:rPr>
          <w:rFonts w:ascii="Times New Roman" w:hAnsi="Times New Roman" w:cs="Times New Roman"/>
          <w:sz w:val="20"/>
          <w:szCs w:val="20"/>
          <w:vertAlign w:val="subscript"/>
        </w:rPr>
        <w:t>ik</w:t>
      </w:r>
      <w:proofErr w:type="spellEnd"/>
      <w:r w:rsidRPr="001D4C35">
        <w:rPr>
          <w:rFonts w:ascii="Times New Roman" w:hAnsi="Times New Roman" w:cs="Times New Roman"/>
          <w:sz w:val="20"/>
          <w:szCs w:val="20"/>
        </w:rPr>
        <w:tab/>
        <w:t xml:space="preserve">= principal component score for the </w:t>
      </w:r>
      <w:proofErr w:type="spellStart"/>
      <w:r w:rsidRPr="001D4C35">
        <w:rPr>
          <w:rFonts w:ascii="Times New Roman" w:hAnsi="Times New Roman" w:cs="Times New Roman"/>
          <w:sz w:val="20"/>
          <w:szCs w:val="20"/>
        </w:rPr>
        <w:t>i</w:t>
      </w:r>
      <w:r w:rsidRPr="001D4C35">
        <w:rPr>
          <w:rFonts w:ascii="Times New Roman" w:hAnsi="Times New Roman" w:cs="Times New Roman"/>
          <w:sz w:val="20"/>
          <w:szCs w:val="20"/>
          <w:vertAlign w:val="superscript"/>
        </w:rPr>
        <w:t>th</w:t>
      </w:r>
      <w:proofErr w:type="spellEnd"/>
      <w:r w:rsidRPr="001D4C35">
        <w:rPr>
          <w:rFonts w:ascii="Times New Roman" w:hAnsi="Times New Roman" w:cs="Times New Roman"/>
          <w:sz w:val="20"/>
          <w:szCs w:val="20"/>
        </w:rPr>
        <w:t xml:space="preserve"> genotype for the </w:t>
      </w:r>
      <w:proofErr w:type="spellStart"/>
      <w:r w:rsidRPr="001D4C35">
        <w:rPr>
          <w:rFonts w:ascii="Times New Roman" w:hAnsi="Times New Roman" w:cs="Times New Roman"/>
          <w:sz w:val="20"/>
          <w:szCs w:val="20"/>
        </w:rPr>
        <w:t>k</w:t>
      </w:r>
      <w:r w:rsidRPr="001D4C35">
        <w:rPr>
          <w:rFonts w:ascii="Times New Roman" w:hAnsi="Times New Roman" w:cs="Times New Roman"/>
          <w:sz w:val="20"/>
          <w:szCs w:val="20"/>
          <w:vertAlign w:val="superscript"/>
        </w:rPr>
        <w:t>th</w:t>
      </w:r>
      <w:proofErr w:type="spellEnd"/>
      <w:r w:rsidRPr="001D4C35">
        <w:rPr>
          <w:rFonts w:ascii="Times New Roman" w:hAnsi="Times New Roman" w:cs="Times New Roman"/>
          <w:sz w:val="20"/>
          <w:szCs w:val="20"/>
        </w:rPr>
        <w:t xml:space="preserve"> principal component axis</w:t>
      </w:r>
      <w:r>
        <w:rPr>
          <w:rFonts w:ascii="Times New Roman" w:hAnsi="Times New Roman" w:cs="Times New Roman"/>
          <w:sz w:val="20"/>
          <w:szCs w:val="20"/>
        </w:rPr>
        <w:t xml:space="preserve"> </w:t>
      </w:r>
      <w:r w:rsidRPr="001D4C35">
        <w:rPr>
          <w:rFonts w:ascii="Times New Roman" w:hAnsi="Times New Roman" w:cs="Times New Roman"/>
          <w:b/>
          <w:bCs/>
          <w:caps/>
          <w:kern w:val="28"/>
          <w:sz w:val="20"/>
          <w:szCs w:val="20"/>
        </w:rPr>
        <w:sym w:font="Symbol" w:char="F067"/>
      </w:r>
      <w:proofErr w:type="spellStart"/>
      <w:r w:rsidRPr="001D4C35">
        <w:rPr>
          <w:rFonts w:ascii="Times New Roman" w:hAnsi="Times New Roman" w:cs="Times New Roman"/>
          <w:sz w:val="20"/>
          <w:szCs w:val="20"/>
          <w:vertAlign w:val="subscript"/>
        </w:rPr>
        <w:t>jk</w:t>
      </w:r>
      <w:proofErr w:type="spellEnd"/>
      <w:r w:rsidRPr="001D4C35">
        <w:rPr>
          <w:rFonts w:ascii="Times New Roman" w:hAnsi="Times New Roman" w:cs="Times New Roman"/>
          <w:sz w:val="20"/>
          <w:szCs w:val="20"/>
        </w:rPr>
        <w:t xml:space="preserve"> = principal component score for the </w:t>
      </w:r>
      <w:proofErr w:type="spellStart"/>
      <w:r w:rsidRPr="001D4C35">
        <w:rPr>
          <w:rFonts w:ascii="Times New Roman" w:hAnsi="Times New Roman" w:cs="Times New Roman"/>
          <w:sz w:val="20"/>
          <w:szCs w:val="20"/>
        </w:rPr>
        <w:t>j</w:t>
      </w:r>
      <w:r w:rsidRPr="001D4C35">
        <w:rPr>
          <w:rFonts w:ascii="Times New Roman" w:hAnsi="Times New Roman" w:cs="Times New Roman"/>
          <w:sz w:val="20"/>
          <w:szCs w:val="20"/>
          <w:vertAlign w:val="superscript"/>
        </w:rPr>
        <w:t>th</w:t>
      </w:r>
      <w:proofErr w:type="spellEnd"/>
      <w:r w:rsidRPr="001D4C35">
        <w:rPr>
          <w:rFonts w:ascii="Times New Roman" w:hAnsi="Times New Roman" w:cs="Times New Roman"/>
          <w:sz w:val="20"/>
          <w:szCs w:val="20"/>
        </w:rPr>
        <w:t xml:space="preserve"> environment for the </w:t>
      </w:r>
      <w:proofErr w:type="spellStart"/>
      <w:r w:rsidRPr="001D4C35">
        <w:rPr>
          <w:rFonts w:ascii="Times New Roman" w:hAnsi="Times New Roman" w:cs="Times New Roman"/>
          <w:sz w:val="20"/>
          <w:szCs w:val="20"/>
        </w:rPr>
        <w:t>k</w:t>
      </w:r>
      <w:r w:rsidRPr="001D4C35">
        <w:rPr>
          <w:rFonts w:ascii="Times New Roman" w:hAnsi="Times New Roman" w:cs="Times New Roman"/>
          <w:sz w:val="20"/>
          <w:szCs w:val="20"/>
          <w:vertAlign w:val="superscript"/>
        </w:rPr>
        <w:t>th</w:t>
      </w:r>
      <w:proofErr w:type="spellEnd"/>
      <w:r w:rsidRPr="001D4C35">
        <w:rPr>
          <w:rFonts w:ascii="Times New Roman" w:hAnsi="Times New Roman" w:cs="Times New Roman"/>
          <w:sz w:val="20"/>
          <w:szCs w:val="20"/>
        </w:rPr>
        <w:t xml:space="preserve"> principal component axis</w:t>
      </w:r>
      <w:r>
        <w:rPr>
          <w:rFonts w:ascii="Times New Roman" w:hAnsi="Times New Roman" w:cs="Times New Roman"/>
          <w:sz w:val="20"/>
          <w:szCs w:val="20"/>
        </w:rPr>
        <w:t xml:space="preserve">, </w:t>
      </w:r>
      <w:proofErr w:type="spellStart"/>
      <w:r w:rsidRPr="001D4C35">
        <w:rPr>
          <w:rFonts w:ascii="Times New Roman" w:hAnsi="Times New Roman" w:cs="Times New Roman"/>
          <w:sz w:val="20"/>
          <w:szCs w:val="20"/>
        </w:rPr>
        <w:t>d</w:t>
      </w:r>
      <w:r w:rsidRPr="001D4C35">
        <w:rPr>
          <w:rFonts w:ascii="Times New Roman" w:hAnsi="Times New Roman" w:cs="Times New Roman"/>
          <w:sz w:val="20"/>
          <w:szCs w:val="20"/>
          <w:vertAlign w:val="subscript"/>
        </w:rPr>
        <w:t>ij</w:t>
      </w:r>
      <w:proofErr w:type="spellEnd"/>
      <w:r w:rsidRPr="001D4C35">
        <w:rPr>
          <w:rFonts w:ascii="Times New Roman" w:hAnsi="Times New Roman" w:cs="Times New Roman"/>
          <w:sz w:val="20"/>
          <w:szCs w:val="20"/>
        </w:rPr>
        <w:t xml:space="preserve">= residual </w:t>
      </w:r>
      <w:proofErr w:type="spellStart"/>
      <w:r w:rsidRPr="001D4C35">
        <w:rPr>
          <w:rFonts w:ascii="Times New Roman" w:hAnsi="Times New Roman" w:cs="Times New Roman"/>
          <w:sz w:val="20"/>
          <w:szCs w:val="20"/>
        </w:rPr>
        <w:t>gxe</w:t>
      </w:r>
      <w:proofErr w:type="spellEnd"/>
      <w:r w:rsidRPr="001D4C35">
        <w:rPr>
          <w:rFonts w:ascii="Times New Roman" w:hAnsi="Times New Roman" w:cs="Times New Roman"/>
          <w:sz w:val="20"/>
          <w:szCs w:val="20"/>
        </w:rPr>
        <w:t xml:space="preserve"> not explained by model</w:t>
      </w:r>
      <w:bookmarkStart w:id="205" w:name="_Toc457812357"/>
      <w:bookmarkStart w:id="206" w:name="_Toc457813532"/>
    </w:p>
    <w:p w:rsidR="000B2DE9" w:rsidRPr="00D16F53" w:rsidRDefault="000A4526" w:rsidP="00630B8E">
      <w:pPr>
        <w:pStyle w:val="Heading1"/>
        <w:rPr>
          <w:rFonts w:ascii="Times New Roman" w:hAnsi="Times New Roman" w:cs="Times New Roman"/>
          <w:color w:val="auto"/>
          <w:sz w:val="24"/>
          <w:szCs w:val="24"/>
        </w:rPr>
      </w:pPr>
      <w:r w:rsidRPr="00D16F53">
        <w:rPr>
          <w:rFonts w:ascii="Times New Roman" w:hAnsi="Times New Roman" w:cs="Times New Roman"/>
          <w:color w:val="auto"/>
          <w:sz w:val="24"/>
          <w:szCs w:val="24"/>
        </w:rPr>
        <w:lastRenderedPageBreak/>
        <w:t xml:space="preserve"> </w:t>
      </w:r>
      <w:bookmarkStart w:id="207" w:name="_Toc468269300"/>
      <w:bookmarkStart w:id="208" w:name="_Toc468284875"/>
      <w:bookmarkStart w:id="209" w:name="_Toc490771334"/>
      <w:r w:rsidR="000B2DE9" w:rsidRPr="00D16F53">
        <w:rPr>
          <w:rFonts w:ascii="Times New Roman" w:hAnsi="Times New Roman" w:cs="Times New Roman"/>
          <w:color w:val="auto"/>
        </w:rPr>
        <w:t>4. WORK PLAN</w:t>
      </w:r>
      <w:bookmarkEnd w:id="207"/>
      <w:bookmarkEnd w:id="208"/>
      <w:bookmarkEnd w:id="209"/>
      <w:r w:rsidR="000B2DE9" w:rsidRPr="00D16F53">
        <w:rPr>
          <w:rFonts w:ascii="Times New Roman" w:hAnsi="Times New Roman" w:cs="Times New Roman"/>
          <w:color w:val="auto"/>
        </w:rPr>
        <w:t xml:space="preserve"> </w:t>
      </w:r>
    </w:p>
    <w:p w:rsidR="00F83F18" w:rsidRDefault="00F83F18" w:rsidP="00276E40">
      <w:pPr>
        <w:pStyle w:val="Caption"/>
        <w:keepNext/>
        <w:jc w:val="both"/>
        <w:rPr>
          <w:rFonts w:ascii="Times New Roman" w:hAnsi="Times New Roman" w:cs="Times New Roman"/>
          <w:b w:val="0"/>
          <w:color w:val="auto"/>
          <w:sz w:val="24"/>
          <w:szCs w:val="24"/>
        </w:rPr>
      </w:pPr>
    </w:p>
    <w:p w:rsidR="00276E40" w:rsidRPr="000A365E" w:rsidRDefault="00D84E3D" w:rsidP="00C51335">
      <w:pPr>
        <w:pStyle w:val="Caption"/>
        <w:keepNext/>
        <w:jc w:val="both"/>
        <w:outlineLvl w:val="0"/>
        <w:rPr>
          <w:rFonts w:ascii="Times New Roman" w:hAnsi="Times New Roman" w:cs="Times New Roman"/>
          <w:color w:val="auto"/>
          <w:sz w:val="24"/>
          <w:szCs w:val="24"/>
        </w:rPr>
      </w:pPr>
      <w:r w:rsidRPr="000A365E">
        <w:rPr>
          <w:rFonts w:ascii="Times New Roman" w:hAnsi="Times New Roman" w:cs="Times New Roman"/>
          <w:color w:val="auto"/>
          <w:sz w:val="24"/>
          <w:szCs w:val="24"/>
        </w:rPr>
        <w:t>Table</w:t>
      </w:r>
      <w:r w:rsidR="002B6014" w:rsidRPr="000A365E">
        <w:rPr>
          <w:rFonts w:ascii="Times New Roman" w:hAnsi="Times New Roman" w:cs="Times New Roman"/>
          <w:color w:val="auto"/>
          <w:sz w:val="24"/>
          <w:szCs w:val="24"/>
        </w:rPr>
        <w:t>4</w:t>
      </w:r>
      <w:r w:rsidRPr="000A365E">
        <w:rPr>
          <w:rFonts w:ascii="Times New Roman" w:hAnsi="Times New Roman" w:cs="Times New Roman"/>
          <w:color w:val="auto"/>
          <w:sz w:val="24"/>
          <w:szCs w:val="24"/>
        </w:rPr>
        <w:t xml:space="preserve">. </w:t>
      </w:r>
      <w:r w:rsidR="00276E40" w:rsidRPr="000A365E">
        <w:rPr>
          <w:rFonts w:ascii="Times New Roman" w:hAnsi="Times New Roman" w:cs="Times New Roman"/>
          <w:color w:val="auto"/>
          <w:sz w:val="24"/>
          <w:szCs w:val="24"/>
        </w:rPr>
        <w:t>Work plan for R</w:t>
      </w:r>
      <w:r w:rsidR="002B6014" w:rsidRPr="000A365E">
        <w:rPr>
          <w:rFonts w:ascii="Times New Roman" w:hAnsi="Times New Roman" w:cs="Times New Roman"/>
          <w:color w:val="auto"/>
          <w:sz w:val="24"/>
          <w:szCs w:val="24"/>
        </w:rPr>
        <w:t>esearch (August, 2010 to June 2011</w:t>
      </w:r>
      <w:r w:rsidR="00276E40" w:rsidRPr="000A365E">
        <w:rPr>
          <w:rFonts w:ascii="Times New Roman" w:hAnsi="Times New Roman" w:cs="Times New Roman"/>
          <w:color w:val="auto"/>
          <w:sz w:val="24"/>
          <w:szCs w:val="24"/>
        </w:rPr>
        <w:t>)</w:t>
      </w:r>
      <w:bookmarkEnd w:id="205"/>
      <w:bookmarkEnd w:id="206"/>
    </w:p>
    <w:p w:rsidR="00481C11" w:rsidRPr="00481C11" w:rsidRDefault="00481C11" w:rsidP="00481C11">
      <w:pPr>
        <w:rPr>
          <w:rFonts w:ascii="Times New Roman" w:hAnsi="Times New Roman" w:cs="Times New Roman"/>
          <w:b/>
          <w:sz w:val="24"/>
          <w:szCs w:val="24"/>
        </w:rPr>
      </w:pPr>
    </w:p>
    <w:tbl>
      <w:tblPr>
        <w:tblW w:w="10975" w:type="dxa"/>
        <w:tblInd w:w="-180" w:type="dxa"/>
        <w:tblLook w:val="04A0"/>
      </w:tblPr>
      <w:tblGrid>
        <w:gridCol w:w="522"/>
        <w:gridCol w:w="3091"/>
        <w:gridCol w:w="632"/>
        <w:gridCol w:w="646"/>
        <w:gridCol w:w="593"/>
        <w:gridCol w:w="507"/>
        <w:gridCol w:w="646"/>
        <w:gridCol w:w="618"/>
        <w:gridCol w:w="549"/>
        <w:gridCol w:w="590"/>
        <w:gridCol w:w="633"/>
        <w:gridCol w:w="604"/>
        <w:gridCol w:w="672"/>
        <w:gridCol w:w="672"/>
      </w:tblGrid>
      <w:tr w:rsidR="00276E40" w:rsidRPr="00AA1AC0" w:rsidTr="00276E40">
        <w:trPr>
          <w:trHeight w:val="395"/>
        </w:trPr>
        <w:tc>
          <w:tcPr>
            <w:tcW w:w="0" w:type="auto"/>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No </w:t>
            </w:r>
          </w:p>
        </w:tc>
        <w:tc>
          <w:tcPr>
            <w:tcW w:w="3091"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Activities </w:t>
            </w:r>
          </w:p>
        </w:tc>
        <w:tc>
          <w:tcPr>
            <w:tcW w:w="63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July </w:t>
            </w: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Aug </w:t>
            </w:r>
          </w:p>
        </w:tc>
        <w:tc>
          <w:tcPr>
            <w:tcW w:w="59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Sep </w:t>
            </w:r>
          </w:p>
        </w:tc>
        <w:tc>
          <w:tcPr>
            <w:tcW w:w="507"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roofErr w:type="spellStart"/>
            <w:r w:rsidRPr="00AA1AC0">
              <w:rPr>
                <w:rFonts w:ascii="Times New Roman" w:hAnsi="Times New Roman" w:cs="Times New Roman"/>
                <w:sz w:val="24"/>
                <w:szCs w:val="24"/>
                <w:lang w:val="en-GB"/>
              </w:rPr>
              <w:t>Oc</w:t>
            </w:r>
            <w:proofErr w:type="spellEnd"/>
            <w:r w:rsidRPr="00AA1AC0">
              <w:rPr>
                <w:rFonts w:ascii="Times New Roman" w:hAnsi="Times New Roman" w:cs="Times New Roman"/>
                <w:sz w:val="24"/>
                <w:szCs w:val="24"/>
                <w:lang w:val="en-GB"/>
              </w:rPr>
              <w:t xml:space="preserve"> </w:t>
            </w: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Nov </w:t>
            </w:r>
          </w:p>
        </w:tc>
        <w:tc>
          <w:tcPr>
            <w:tcW w:w="618"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Dec </w:t>
            </w:r>
          </w:p>
        </w:tc>
        <w:tc>
          <w:tcPr>
            <w:tcW w:w="549"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Jan </w:t>
            </w:r>
          </w:p>
        </w:tc>
        <w:tc>
          <w:tcPr>
            <w:tcW w:w="590"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Feb </w:t>
            </w:r>
          </w:p>
        </w:tc>
        <w:tc>
          <w:tcPr>
            <w:tcW w:w="63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Mar  </w:t>
            </w:r>
          </w:p>
        </w:tc>
        <w:tc>
          <w:tcPr>
            <w:tcW w:w="604"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Apr </w:t>
            </w: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May </w:t>
            </w: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June </w:t>
            </w:r>
          </w:p>
        </w:tc>
      </w:tr>
      <w:tr w:rsidR="00276E40" w:rsidRPr="00AA1AC0" w:rsidTr="00276E40">
        <w:trPr>
          <w:trHeight w:val="411"/>
        </w:trPr>
        <w:tc>
          <w:tcPr>
            <w:tcW w:w="0" w:type="auto"/>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1</w:t>
            </w:r>
          </w:p>
        </w:tc>
        <w:tc>
          <w:tcPr>
            <w:tcW w:w="3091"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Literature search</w:t>
            </w:r>
          </w:p>
        </w:tc>
        <w:tc>
          <w:tcPr>
            <w:tcW w:w="63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59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507"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18" w:type="dxa"/>
            <w:tcBorders>
              <w:top w:val="single" w:sz="4" w:space="0" w:color="auto"/>
              <w:left w:val="single" w:sz="4" w:space="0" w:color="auto"/>
              <w:bottom w:val="single" w:sz="4" w:space="0" w:color="auto"/>
              <w:right w:val="single" w:sz="4" w:space="0" w:color="auto"/>
            </w:tcBorders>
          </w:tcPr>
          <w:p w:rsidR="00276E40" w:rsidRPr="00AA1AC0" w:rsidRDefault="00C51335"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549"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590" w:type="dxa"/>
            <w:tcBorders>
              <w:top w:val="single" w:sz="4" w:space="0" w:color="auto"/>
              <w:left w:val="single" w:sz="4" w:space="0" w:color="auto"/>
              <w:bottom w:val="single" w:sz="4" w:space="0" w:color="auto"/>
              <w:right w:val="single" w:sz="4" w:space="0" w:color="auto"/>
            </w:tcBorders>
          </w:tcPr>
          <w:p w:rsidR="00276E40" w:rsidRPr="00AA1AC0" w:rsidRDefault="007577B5"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33" w:type="dxa"/>
            <w:tcBorders>
              <w:top w:val="single" w:sz="4" w:space="0" w:color="auto"/>
              <w:left w:val="single" w:sz="4" w:space="0" w:color="auto"/>
              <w:bottom w:val="single" w:sz="4" w:space="0" w:color="auto"/>
              <w:right w:val="single" w:sz="4" w:space="0" w:color="auto"/>
            </w:tcBorders>
          </w:tcPr>
          <w:p w:rsidR="00276E40" w:rsidRPr="00AA1AC0" w:rsidRDefault="007577B5"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04"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r>
      <w:tr w:rsidR="00276E40" w:rsidRPr="00AA1AC0" w:rsidTr="00AA1AC0">
        <w:trPr>
          <w:trHeight w:val="305"/>
        </w:trPr>
        <w:tc>
          <w:tcPr>
            <w:tcW w:w="0" w:type="auto"/>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2</w:t>
            </w:r>
          </w:p>
        </w:tc>
        <w:tc>
          <w:tcPr>
            <w:tcW w:w="3091"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Site Selection</w:t>
            </w:r>
          </w:p>
        </w:tc>
        <w:tc>
          <w:tcPr>
            <w:tcW w:w="63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9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07"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18" w:type="dxa"/>
            <w:tcBorders>
              <w:top w:val="single" w:sz="4" w:space="0" w:color="auto"/>
              <w:left w:val="single" w:sz="4" w:space="0" w:color="auto"/>
              <w:bottom w:val="single" w:sz="4" w:space="0" w:color="auto"/>
              <w:right w:val="single" w:sz="4" w:space="0" w:color="auto"/>
            </w:tcBorders>
          </w:tcPr>
          <w:p w:rsidR="00276E40" w:rsidRPr="00AA1AC0" w:rsidRDefault="000A4526"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549" w:type="dxa"/>
            <w:tcBorders>
              <w:top w:val="single" w:sz="4" w:space="0" w:color="auto"/>
              <w:left w:val="single" w:sz="4" w:space="0" w:color="auto"/>
              <w:bottom w:val="single" w:sz="4" w:space="0" w:color="auto"/>
              <w:right w:val="single" w:sz="4" w:space="0" w:color="auto"/>
            </w:tcBorders>
          </w:tcPr>
          <w:p w:rsidR="00276E40" w:rsidRPr="00AA1AC0" w:rsidRDefault="00481C11"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590" w:type="dxa"/>
            <w:tcBorders>
              <w:top w:val="single" w:sz="4" w:space="0" w:color="auto"/>
              <w:left w:val="single" w:sz="4" w:space="0" w:color="auto"/>
              <w:bottom w:val="single" w:sz="4" w:space="0" w:color="auto"/>
              <w:right w:val="single" w:sz="4" w:space="0" w:color="auto"/>
            </w:tcBorders>
          </w:tcPr>
          <w:p w:rsidR="00276E40" w:rsidRPr="00AA1AC0" w:rsidRDefault="007577B5"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3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04"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r>
      <w:tr w:rsidR="00276E40" w:rsidRPr="00AA1AC0" w:rsidTr="00276E40">
        <w:trPr>
          <w:trHeight w:val="330"/>
        </w:trPr>
        <w:tc>
          <w:tcPr>
            <w:tcW w:w="0" w:type="auto"/>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3</w:t>
            </w:r>
          </w:p>
        </w:tc>
        <w:tc>
          <w:tcPr>
            <w:tcW w:w="3091"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Proposal  write up</w:t>
            </w:r>
          </w:p>
        </w:tc>
        <w:tc>
          <w:tcPr>
            <w:tcW w:w="63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59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07"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18"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49"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90"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3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04"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r>
      <w:tr w:rsidR="00276E40" w:rsidRPr="00AA1AC0" w:rsidTr="00276E40">
        <w:trPr>
          <w:trHeight w:val="467"/>
        </w:trPr>
        <w:tc>
          <w:tcPr>
            <w:tcW w:w="0" w:type="auto"/>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4</w:t>
            </w:r>
          </w:p>
        </w:tc>
        <w:tc>
          <w:tcPr>
            <w:tcW w:w="3091"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Field  preparation</w:t>
            </w:r>
          </w:p>
        </w:tc>
        <w:tc>
          <w:tcPr>
            <w:tcW w:w="63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9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07"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18"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49"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90"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3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04"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r>
      <w:tr w:rsidR="00276E40" w:rsidRPr="00AA1AC0" w:rsidTr="00276E40">
        <w:trPr>
          <w:trHeight w:val="661"/>
        </w:trPr>
        <w:tc>
          <w:tcPr>
            <w:tcW w:w="0" w:type="auto"/>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5</w:t>
            </w:r>
          </w:p>
        </w:tc>
        <w:tc>
          <w:tcPr>
            <w:tcW w:w="3091"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Planting Material preparation</w:t>
            </w:r>
          </w:p>
        </w:tc>
        <w:tc>
          <w:tcPr>
            <w:tcW w:w="63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9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07"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18"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49"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90" w:type="dxa"/>
            <w:tcBorders>
              <w:top w:val="single" w:sz="4" w:space="0" w:color="auto"/>
              <w:left w:val="single" w:sz="4" w:space="0" w:color="auto"/>
              <w:bottom w:val="single" w:sz="4" w:space="0" w:color="auto"/>
              <w:right w:val="single" w:sz="4" w:space="0" w:color="auto"/>
            </w:tcBorders>
          </w:tcPr>
          <w:p w:rsidR="00276E40" w:rsidRPr="00AA1AC0" w:rsidRDefault="00481C11"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3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04"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r>
      <w:tr w:rsidR="00276E40" w:rsidRPr="00AA1AC0" w:rsidTr="00276E40">
        <w:trPr>
          <w:trHeight w:val="379"/>
        </w:trPr>
        <w:tc>
          <w:tcPr>
            <w:tcW w:w="0" w:type="auto"/>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6</w:t>
            </w:r>
          </w:p>
        </w:tc>
        <w:tc>
          <w:tcPr>
            <w:tcW w:w="3091"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Planting</w:t>
            </w:r>
          </w:p>
        </w:tc>
        <w:tc>
          <w:tcPr>
            <w:tcW w:w="63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9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07"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18"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49"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90"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3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04"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r>
      <w:tr w:rsidR="00276E40" w:rsidRPr="00AA1AC0" w:rsidTr="00276E40">
        <w:trPr>
          <w:trHeight w:val="440"/>
        </w:trPr>
        <w:tc>
          <w:tcPr>
            <w:tcW w:w="0" w:type="auto"/>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8</w:t>
            </w:r>
          </w:p>
        </w:tc>
        <w:tc>
          <w:tcPr>
            <w:tcW w:w="3091"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Laboratory  analysis </w:t>
            </w:r>
          </w:p>
        </w:tc>
        <w:tc>
          <w:tcPr>
            <w:tcW w:w="63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9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07"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18"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49"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90"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3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04"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r>
      <w:tr w:rsidR="00276E40" w:rsidRPr="00AA1AC0" w:rsidTr="00276E40">
        <w:trPr>
          <w:trHeight w:val="368"/>
        </w:trPr>
        <w:tc>
          <w:tcPr>
            <w:tcW w:w="0" w:type="auto"/>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`9</w:t>
            </w:r>
          </w:p>
        </w:tc>
        <w:tc>
          <w:tcPr>
            <w:tcW w:w="3091"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Data collection</w:t>
            </w:r>
          </w:p>
        </w:tc>
        <w:tc>
          <w:tcPr>
            <w:tcW w:w="632" w:type="dxa"/>
            <w:tcBorders>
              <w:top w:val="single" w:sz="4" w:space="0" w:color="auto"/>
              <w:left w:val="single" w:sz="4" w:space="0" w:color="auto"/>
              <w:bottom w:val="single" w:sz="4" w:space="0" w:color="auto"/>
              <w:right w:val="single" w:sz="4" w:space="0" w:color="auto"/>
            </w:tcBorders>
          </w:tcPr>
          <w:p w:rsidR="00276E40" w:rsidRPr="00AA1AC0" w:rsidRDefault="00481C11"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481C11"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59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507"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18"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549"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X </w:t>
            </w:r>
          </w:p>
        </w:tc>
        <w:tc>
          <w:tcPr>
            <w:tcW w:w="590"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X </w:t>
            </w:r>
          </w:p>
        </w:tc>
        <w:tc>
          <w:tcPr>
            <w:tcW w:w="63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04"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r>
      <w:tr w:rsidR="00276E40" w:rsidRPr="00AA1AC0" w:rsidTr="00276E40">
        <w:trPr>
          <w:trHeight w:val="551"/>
        </w:trPr>
        <w:tc>
          <w:tcPr>
            <w:tcW w:w="0" w:type="auto"/>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3091"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Data analysis</w:t>
            </w:r>
          </w:p>
        </w:tc>
        <w:tc>
          <w:tcPr>
            <w:tcW w:w="63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9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07"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18"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49"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90"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3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04"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X </w:t>
            </w: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r>
      <w:tr w:rsidR="00276E40" w:rsidRPr="00AA1AC0" w:rsidTr="00276E40">
        <w:trPr>
          <w:trHeight w:val="440"/>
        </w:trPr>
        <w:tc>
          <w:tcPr>
            <w:tcW w:w="0" w:type="auto"/>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10</w:t>
            </w:r>
          </w:p>
        </w:tc>
        <w:tc>
          <w:tcPr>
            <w:tcW w:w="3091"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Research Write up</w:t>
            </w:r>
          </w:p>
        </w:tc>
        <w:tc>
          <w:tcPr>
            <w:tcW w:w="63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9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07"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18"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549"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X </w:t>
            </w:r>
          </w:p>
        </w:tc>
        <w:tc>
          <w:tcPr>
            <w:tcW w:w="590"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X </w:t>
            </w:r>
          </w:p>
        </w:tc>
        <w:tc>
          <w:tcPr>
            <w:tcW w:w="63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X </w:t>
            </w:r>
          </w:p>
        </w:tc>
        <w:tc>
          <w:tcPr>
            <w:tcW w:w="604"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X</w:t>
            </w: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X </w:t>
            </w: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r>
      <w:tr w:rsidR="00276E40" w:rsidRPr="00AA1AC0" w:rsidTr="00AA1AC0">
        <w:trPr>
          <w:trHeight w:val="359"/>
        </w:trPr>
        <w:tc>
          <w:tcPr>
            <w:tcW w:w="0" w:type="auto"/>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11</w:t>
            </w:r>
          </w:p>
        </w:tc>
        <w:tc>
          <w:tcPr>
            <w:tcW w:w="3091" w:type="dxa"/>
            <w:tcBorders>
              <w:top w:val="single" w:sz="4" w:space="0" w:color="auto"/>
              <w:left w:val="single" w:sz="4" w:space="0" w:color="auto"/>
              <w:bottom w:val="single" w:sz="4" w:space="0" w:color="auto"/>
              <w:right w:val="single" w:sz="4" w:space="0" w:color="auto"/>
            </w:tcBorders>
          </w:tcPr>
          <w:p w:rsidR="00276E40" w:rsidRPr="00AA1AC0" w:rsidRDefault="00CC7CD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Research report </w:t>
            </w:r>
          </w:p>
        </w:tc>
        <w:tc>
          <w:tcPr>
            <w:tcW w:w="63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9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07"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46"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18"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49"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590"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33"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04"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r w:rsidRPr="00AA1AC0">
              <w:rPr>
                <w:rFonts w:ascii="Times New Roman" w:hAnsi="Times New Roman" w:cs="Times New Roman"/>
                <w:sz w:val="24"/>
                <w:szCs w:val="24"/>
                <w:lang w:val="en-GB"/>
              </w:rPr>
              <w:t xml:space="preserve">X </w:t>
            </w:r>
          </w:p>
        </w:tc>
        <w:tc>
          <w:tcPr>
            <w:tcW w:w="672" w:type="dxa"/>
            <w:tcBorders>
              <w:top w:val="single" w:sz="4" w:space="0" w:color="auto"/>
              <w:left w:val="single" w:sz="4" w:space="0" w:color="auto"/>
              <w:bottom w:val="single" w:sz="4" w:space="0" w:color="auto"/>
              <w:right w:val="single" w:sz="4" w:space="0" w:color="auto"/>
            </w:tcBorders>
          </w:tcPr>
          <w:p w:rsidR="00276E40" w:rsidRPr="00AA1AC0" w:rsidRDefault="00276E40" w:rsidP="00AA1AC0">
            <w:pPr>
              <w:jc w:val="both"/>
              <w:rPr>
                <w:rFonts w:ascii="Times New Roman" w:hAnsi="Times New Roman" w:cs="Times New Roman"/>
                <w:sz w:val="24"/>
                <w:szCs w:val="24"/>
                <w:lang w:val="en-GB"/>
              </w:rPr>
            </w:pPr>
          </w:p>
        </w:tc>
      </w:tr>
    </w:tbl>
    <w:p w:rsidR="00276E40" w:rsidRDefault="00276E40" w:rsidP="00276E40">
      <w:pPr>
        <w:spacing w:line="360" w:lineRule="auto"/>
        <w:jc w:val="both"/>
        <w:rPr>
          <w:rFonts w:ascii="Times New Roman" w:hAnsi="Times New Roman" w:cs="Times New Roman"/>
          <w:sz w:val="24"/>
          <w:szCs w:val="24"/>
        </w:rPr>
      </w:pPr>
    </w:p>
    <w:p w:rsidR="00276E40" w:rsidRDefault="00276E40" w:rsidP="00276E40">
      <w:pPr>
        <w:spacing w:line="360" w:lineRule="auto"/>
        <w:jc w:val="both"/>
        <w:rPr>
          <w:rFonts w:ascii="Times New Roman" w:hAnsi="Times New Roman" w:cs="Times New Roman"/>
          <w:sz w:val="24"/>
          <w:szCs w:val="24"/>
        </w:rPr>
      </w:pPr>
    </w:p>
    <w:p w:rsidR="00276E40" w:rsidRDefault="00276E40" w:rsidP="00276E40">
      <w:pPr>
        <w:spacing w:line="360" w:lineRule="auto"/>
        <w:jc w:val="both"/>
        <w:rPr>
          <w:rFonts w:ascii="Times New Roman" w:hAnsi="Times New Roman" w:cs="Times New Roman"/>
          <w:sz w:val="24"/>
          <w:szCs w:val="24"/>
        </w:rPr>
      </w:pPr>
    </w:p>
    <w:p w:rsidR="00276E40" w:rsidRDefault="00276E40" w:rsidP="00276E40">
      <w:pPr>
        <w:spacing w:line="360" w:lineRule="auto"/>
        <w:jc w:val="both"/>
        <w:rPr>
          <w:rFonts w:ascii="Times New Roman" w:hAnsi="Times New Roman" w:cs="Times New Roman"/>
          <w:sz w:val="24"/>
          <w:szCs w:val="24"/>
        </w:rPr>
      </w:pPr>
    </w:p>
    <w:p w:rsidR="00AA1AC0" w:rsidRDefault="00AA1AC0" w:rsidP="00276E40">
      <w:pPr>
        <w:spacing w:line="360" w:lineRule="auto"/>
        <w:jc w:val="both"/>
        <w:rPr>
          <w:rFonts w:ascii="Times New Roman" w:hAnsi="Times New Roman" w:cs="Times New Roman"/>
          <w:sz w:val="24"/>
          <w:szCs w:val="24"/>
        </w:rPr>
      </w:pPr>
    </w:p>
    <w:p w:rsidR="007329B0" w:rsidRDefault="007329B0" w:rsidP="00276E40">
      <w:pPr>
        <w:spacing w:line="360" w:lineRule="auto"/>
        <w:jc w:val="both"/>
        <w:rPr>
          <w:rFonts w:ascii="Times New Roman" w:hAnsi="Times New Roman" w:cs="Times New Roman"/>
          <w:sz w:val="24"/>
          <w:szCs w:val="24"/>
        </w:rPr>
      </w:pPr>
    </w:p>
    <w:p w:rsidR="00264A99" w:rsidRDefault="00264A99" w:rsidP="00832C45">
      <w:pPr>
        <w:pStyle w:val="ListParagraph"/>
        <w:spacing w:after="200"/>
        <w:outlineLvl w:val="0"/>
        <w:rPr>
          <w:rFonts w:ascii="Times New Roman" w:hAnsi="Times New Roman"/>
          <w:b/>
          <w:sz w:val="24"/>
          <w:szCs w:val="24"/>
        </w:rPr>
      </w:pPr>
      <w:bookmarkStart w:id="210" w:name="_Toc457889559"/>
    </w:p>
    <w:p w:rsidR="00097114" w:rsidRDefault="00097114" w:rsidP="00832C45">
      <w:pPr>
        <w:pStyle w:val="ListParagraph"/>
        <w:spacing w:after="200"/>
        <w:outlineLvl w:val="0"/>
        <w:rPr>
          <w:rFonts w:ascii="Times New Roman" w:hAnsi="Times New Roman"/>
          <w:b/>
          <w:sz w:val="28"/>
          <w:szCs w:val="28"/>
        </w:rPr>
      </w:pPr>
      <w:bookmarkStart w:id="211" w:name="_Toc468269301"/>
    </w:p>
    <w:p w:rsidR="00276E40" w:rsidRPr="007C0E30" w:rsidRDefault="007C0E30" w:rsidP="00630B8E">
      <w:pPr>
        <w:pStyle w:val="ListParagraph"/>
        <w:spacing w:after="200"/>
        <w:outlineLvl w:val="0"/>
        <w:rPr>
          <w:rFonts w:ascii="Times New Roman" w:hAnsi="Times New Roman"/>
          <w:b/>
          <w:sz w:val="28"/>
          <w:szCs w:val="28"/>
        </w:rPr>
      </w:pPr>
      <w:bookmarkStart w:id="212" w:name="_Toc468284876"/>
      <w:bookmarkStart w:id="213" w:name="_Toc490771335"/>
      <w:r w:rsidRPr="007C0E30">
        <w:rPr>
          <w:rFonts w:ascii="Times New Roman" w:hAnsi="Times New Roman"/>
          <w:b/>
          <w:sz w:val="28"/>
          <w:szCs w:val="28"/>
        </w:rPr>
        <w:lastRenderedPageBreak/>
        <w:t>5. BUDGET</w:t>
      </w:r>
      <w:bookmarkEnd w:id="210"/>
      <w:bookmarkEnd w:id="211"/>
      <w:bookmarkEnd w:id="212"/>
      <w:bookmarkEnd w:id="213"/>
    </w:p>
    <w:p w:rsidR="00BB68B6" w:rsidRPr="00BD11F4" w:rsidRDefault="00BB68B6" w:rsidP="00BB68B6">
      <w:pPr>
        <w:pStyle w:val="Caption"/>
        <w:keepNext/>
        <w:jc w:val="both"/>
        <w:rPr>
          <w:rFonts w:ascii="Times New Roman" w:hAnsi="Times New Roman" w:cs="Times New Roman"/>
          <w:color w:val="auto"/>
          <w:sz w:val="28"/>
          <w:szCs w:val="28"/>
        </w:rPr>
      </w:pPr>
      <w:bookmarkStart w:id="214" w:name="_Toc457813533"/>
      <w:r w:rsidRPr="00BD11F4">
        <w:rPr>
          <w:rFonts w:ascii="Times New Roman" w:hAnsi="Times New Roman" w:cs="Times New Roman"/>
          <w:color w:val="auto"/>
          <w:sz w:val="28"/>
          <w:szCs w:val="28"/>
        </w:rPr>
        <w:t xml:space="preserve">Table </w:t>
      </w:r>
      <w:r w:rsidRPr="00BD11F4">
        <w:rPr>
          <w:rFonts w:ascii="Times New Roman" w:hAnsi="Times New Roman" w:cs="Times New Roman"/>
          <w:color w:val="auto"/>
          <w:sz w:val="28"/>
          <w:szCs w:val="28"/>
        </w:rPr>
        <w:fldChar w:fldCharType="begin"/>
      </w:r>
      <w:r w:rsidRPr="00BD11F4">
        <w:rPr>
          <w:rFonts w:ascii="Times New Roman" w:hAnsi="Times New Roman" w:cs="Times New Roman"/>
          <w:color w:val="auto"/>
          <w:sz w:val="28"/>
          <w:szCs w:val="28"/>
        </w:rPr>
        <w:instrText xml:space="preserve"> SEQ Table \* ARABIC </w:instrText>
      </w:r>
      <w:r w:rsidRPr="00BD11F4">
        <w:rPr>
          <w:rFonts w:ascii="Times New Roman" w:hAnsi="Times New Roman" w:cs="Times New Roman"/>
          <w:color w:val="auto"/>
          <w:sz w:val="28"/>
          <w:szCs w:val="28"/>
        </w:rPr>
        <w:fldChar w:fldCharType="separate"/>
      </w:r>
      <w:r w:rsidRPr="00BD11F4">
        <w:rPr>
          <w:rFonts w:ascii="Times New Roman" w:hAnsi="Times New Roman" w:cs="Times New Roman"/>
          <w:noProof/>
          <w:color w:val="auto"/>
          <w:sz w:val="28"/>
          <w:szCs w:val="28"/>
        </w:rPr>
        <w:t>2</w:t>
      </w:r>
      <w:r w:rsidRPr="00BD11F4">
        <w:rPr>
          <w:rFonts w:ascii="Times New Roman" w:hAnsi="Times New Roman" w:cs="Times New Roman"/>
          <w:color w:val="auto"/>
          <w:sz w:val="28"/>
          <w:szCs w:val="28"/>
        </w:rPr>
        <w:fldChar w:fldCharType="end"/>
      </w:r>
      <w:r>
        <w:rPr>
          <w:rFonts w:ascii="Times New Roman" w:hAnsi="Times New Roman" w:cs="Times New Roman"/>
          <w:color w:val="auto"/>
          <w:sz w:val="28"/>
          <w:szCs w:val="28"/>
        </w:rPr>
        <w:t>. Phase One (1st year,2018 EC)</w:t>
      </w:r>
      <w:r w:rsidRPr="00BD11F4">
        <w:rPr>
          <w:rFonts w:ascii="Times New Roman" w:hAnsi="Times New Roman" w:cs="Times New Roman"/>
          <w:color w:val="auto"/>
          <w:sz w:val="28"/>
          <w:szCs w:val="28"/>
        </w:rPr>
        <w:t xml:space="preserve"> Budgets </w:t>
      </w:r>
      <w:bookmarkEnd w:id="214"/>
      <w:r w:rsidRPr="00BD11F4">
        <w:rPr>
          <w:rFonts w:ascii="Times New Roman" w:hAnsi="Times New Roman" w:cs="Times New Roman"/>
          <w:color w:val="auto"/>
          <w:sz w:val="28"/>
          <w:szCs w:val="28"/>
        </w:rPr>
        <w:t>break down</w:t>
      </w:r>
    </w:p>
    <w:tbl>
      <w:tblPr>
        <w:tblStyle w:val="TableGrid"/>
        <w:tblpPr w:leftFromText="180" w:rightFromText="180" w:vertAnchor="text" w:tblpX="18" w:tblpY="1"/>
        <w:tblOverlap w:val="never"/>
        <w:tblW w:w="5273" w:type="pct"/>
        <w:tblLayout w:type="fixed"/>
        <w:tblLook w:val="04A0"/>
      </w:tblPr>
      <w:tblGrid>
        <w:gridCol w:w="642"/>
        <w:gridCol w:w="2795"/>
        <w:gridCol w:w="4141"/>
        <w:gridCol w:w="2521"/>
      </w:tblGrid>
      <w:tr w:rsidR="00BB68B6" w:rsidRPr="00D44C6D" w:rsidTr="004C7F31">
        <w:trPr>
          <w:trHeight w:val="227"/>
        </w:trPr>
        <w:tc>
          <w:tcPr>
            <w:tcW w:w="318" w:type="pct"/>
            <w:vMerge w:val="restart"/>
          </w:tcPr>
          <w:p w:rsidR="00BB68B6" w:rsidRPr="00D44C6D" w:rsidRDefault="00BB68B6" w:rsidP="004C7F31">
            <w:pPr>
              <w:spacing w:line="276" w:lineRule="auto"/>
              <w:jc w:val="both"/>
              <w:rPr>
                <w:rFonts w:ascii="Times New Roman" w:hAnsi="Times New Roman" w:cs="Times New Roman"/>
                <w:sz w:val="24"/>
                <w:szCs w:val="24"/>
              </w:rPr>
            </w:pPr>
          </w:p>
        </w:tc>
        <w:tc>
          <w:tcPr>
            <w:tcW w:w="1384" w:type="pct"/>
            <w:vMerge w:val="restart"/>
          </w:tcPr>
          <w:p w:rsidR="00BB68B6" w:rsidRPr="00D44C6D" w:rsidRDefault="00BB68B6" w:rsidP="004C7F31">
            <w:pPr>
              <w:pStyle w:val="NoSpacing"/>
              <w:spacing w:line="276" w:lineRule="auto"/>
              <w:ind w:left="426"/>
              <w:jc w:val="both"/>
              <w:rPr>
                <w:rFonts w:ascii="Times New Roman" w:hAnsi="Times New Roman" w:cs="Times New Roman"/>
                <w:b/>
                <w:sz w:val="24"/>
                <w:szCs w:val="24"/>
              </w:rPr>
            </w:pPr>
            <w:r w:rsidRPr="00D44C6D">
              <w:rPr>
                <w:rFonts w:ascii="Times New Roman" w:hAnsi="Times New Roman" w:cs="Times New Roman"/>
                <w:b/>
                <w:sz w:val="24"/>
                <w:szCs w:val="24"/>
              </w:rPr>
              <w:t>Activities</w:t>
            </w:r>
          </w:p>
        </w:tc>
        <w:tc>
          <w:tcPr>
            <w:tcW w:w="3298" w:type="pct"/>
            <w:gridSpan w:val="2"/>
          </w:tcPr>
          <w:p w:rsidR="00BB68B6" w:rsidRPr="00D44C6D" w:rsidRDefault="00BB68B6" w:rsidP="004C7F31">
            <w:pPr>
              <w:pStyle w:val="NoSpacing"/>
              <w:spacing w:line="276" w:lineRule="auto"/>
              <w:ind w:left="426"/>
              <w:jc w:val="both"/>
              <w:rPr>
                <w:rFonts w:ascii="Times New Roman" w:hAnsi="Times New Roman" w:cs="Times New Roman"/>
                <w:b/>
                <w:sz w:val="24"/>
                <w:szCs w:val="24"/>
              </w:rPr>
            </w:pPr>
            <w:r w:rsidRPr="00D44C6D">
              <w:rPr>
                <w:rFonts w:ascii="Times New Roman" w:hAnsi="Times New Roman" w:cs="Times New Roman"/>
                <w:b/>
                <w:sz w:val="24"/>
                <w:szCs w:val="24"/>
              </w:rPr>
              <w:t>Cost (Birr)</w:t>
            </w:r>
          </w:p>
        </w:tc>
      </w:tr>
      <w:tr w:rsidR="00BB68B6" w:rsidRPr="00D44C6D" w:rsidTr="004C7F31">
        <w:trPr>
          <w:trHeight w:val="290"/>
        </w:trPr>
        <w:tc>
          <w:tcPr>
            <w:tcW w:w="318" w:type="pct"/>
            <w:vMerge/>
          </w:tcPr>
          <w:p w:rsidR="00BB68B6" w:rsidRPr="00D44C6D" w:rsidRDefault="00BB68B6" w:rsidP="004C7F31">
            <w:pPr>
              <w:spacing w:line="276" w:lineRule="auto"/>
              <w:jc w:val="both"/>
              <w:rPr>
                <w:rFonts w:ascii="Times New Roman" w:hAnsi="Times New Roman" w:cs="Times New Roman"/>
                <w:sz w:val="24"/>
                <w:szCs w:val="24"/>
              </w:rPr>
            </w:pPr>
          </w:p>
        </w:tc>
        <w:tc>
          <w:tcPr>
            <w:tcW w:w="1384" w:type="pct"/>
            <w:vMerge/>
          </w:tcPr>
          <w:p w:rsidR="00BB68B6" w:rsidRPr="00D44C6D" w:rsidRDefault="00BB68B6" w:rsidP="004C7F31">
            <w:pPr>
              <w:pStyle w:val="NoSpacing"/>
              <w:spacing w:line="276" w:lineRule="auto"/>
              <w:ind w:left="426"/>
              <w:jc w:val="both"/>
              <w:rPr>
                <w:rFonts w:ascii="Times New Roman" w:hAnsi="Times New Roman" w:cs="Times New Roman"/>
                <w:sz w:val="24"/>
                <w:szCs w:val="24"/>
              </w:rPr>
            </w:pPr>
          </w:p>
        </w:tc>
        <w:tc>
          <w:tcPr>
            <w:tcW w:w="2050" w:type="pct"/>
          </w:tcPr>
          <w:p w:rsidR="00BB68B6" w:rsidRPr="00D44C6D" w:rsidRDefault="00BB68B6" w:rsidP="004C7F31">
            <w:pPr>
              <w:pStyle w:val="NoSpacing"/>
              <w:spacing w:line="276" w:lineRule="auto"/>
              <w:jc w:val="both"/>
              <w:rPr>
                <w:rFonts w:ascii="Times New Roman" w:hAnsi="Times New Roman" w:cs="Times New Roman"/>
                <w:sz w:val="24"/>
                <w:szCs w:val="24"/>
              </w:rPr>
            </w:pPr>
            <w:r w:rsidRPr="00D44C6D">
              <w:rPr>
                <w:rFonts w:ascii="Times New Roman" w:hAnsi="Times New Roman" w:cs="Times New Roman"/>
                <w:b/>
                <w:sz w:val="24"/>
                <w:szCs w:val="24"/>
              </w:rPr>
              <w:t>Sub Total</w:t>
            </w:r>
          </w:p>
        </w:tc>
        <w:tc>
          <w:tcPr>
            <w:tcW w:w="1248" w:type="pct"/>
          </w:tcPr>
          <w:p w:rsidR="00BB68B6" w:rsidRPr="00D44C6D" w:rsidRDefault="00BB68B6" w:rsidP="004C7F31">
            <w:pPr>
              <w:pStyle w:val="NoSpacing"/>
              <w:spacing w:line="276" w:lineRule="auto"/>
              <w:ind w:left="426"/>
              <w:jc w:val="both"/>
              <w:rPr>
                <w:rFonts w:ascii="Times New Roman" w:hAnsi="Times New Roman" w:cs="Times New Roman"/>
                <w:b/>
                <w:sz w:val="24"/>
                <w:szCs w:val="24"/>
              </w:rPr>
            </w:pPr>
            <w:r w:rsidRPr="00D44C6D">
              <w:rPr>
                <w:rFonts w:ascii="Times New Roman" w:hAnsi="Times New Roman" w:cs="Times New Roman"/>
                <w:b/>
                <w:sz w:val="24"/>
                <w:szCs w:val="24"/>
              </w:rPr>
              <w:t xml:space="preserve">Total </w:t>
            </w:r>
          </w:p>
        </w:tc>
      </w:tr>
      <w:tr w:rsidR="00BB68B6" w:rsidRPr="00D44C6D" w:rsidTr="004C7F31">
        <w:trPr>
          <w:trHeight w:val="227"/>
        </w:trPr>
        <w:tc>
          <w:tcPr>
            <w:tcW w:w="318" w:type="pct"/>
            <w:vMerge w:val="restart"/>
          </w:tcPr>
          <w:p w:rsidR="00BB68B6" w:rsidRPr="00D44C6D" w:rsidRDefault="00BB68B6" w:rsidP="004C7F31">
            <w:pPr>
              <w:spacing w:line="276"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384" w:type="pct"/>
            <w:vMerge w:val="restart"/>
          </w:tcPr>
          <w:p w:rsidR="00BB68B6" w:rsidRPr="00D44C6D" w:rsidRDefault="00BB68B6" w:rsidP="004C7F31">
            <w:pPr>
              <w:pStyle w:val="NoSpacing"/>
              <w:spacing w:line="276" w:lineRule="auto"/>
              <w:jc w:val="both"/>
              <w:rPr>
                <w:rFonts w:ascii="Times New Roman" w:hAnsi="Times New Roman" w:cs="Times New Roman"/>
                <w:sz w:val="24"/>
                <w:szCs w:val="24"/>
              </w:rPr>
            </w:pPr>
            <w:r w:rsidRPr="00D44C6D">
              <w:rPr>
                <w:rFonts w:ascii="Times New Roman" w:hAnsi="Times New Roman" w:cs="Times New Roman"/>
                <w:sz w:val="24"/>
                <w:szCs w:val="24"/>
              </w:rPr>
              <w:t>Transportation</w:t>
            </w:r>
          </w:p>
        </w:tc>
        <w:tc>
          <w:tcPr>
            <w:tcW w:w="2050" w:type="pct"/>
          </w:tcPr>
          <w:p w:rsidR="00BB68B6" w:rsidRPr="00D44C6D" w:rsidRDefault="00BB68B6" w:rsidP="004C7F31">
            <w:pPr>
              <w:pStyle w:val="NoSpacing"/>
              <w:spacing w:line="276" w:lineRule="auto"/>
              <w:ind w:left="426"/>
              <w:jc w:val="both"/>
              <w:rPr>
                <w:rFonts w:ascii="Times New Roman" w:hAnsi="Times New Roman" w:cs="Times New Roman"/>
                <w:sz w:val="24"/>
                <w:szCs w:val="24"/>
              </w:rPr>
            </w:pPr>
            <w:r w:rsidRPr="00D44C6D">
              <w:rPr>
                <w:rFonts w:ascii="Times New Roman" w:hAnsi="Times New Roman" w:cs="Times New Roman"/>
                <w:sz w:val="24"/>
                <w:szCs w:val="24"/>
              </w:rPr>
              <w:t xml:space="preserve"> </w:t>
            </w:r>
            <w:proofErr w:type="spellStart"/>
            <w:r>
              <w:rPr>
                <w:rFonts w:ascii="Times New Roman" w:hAnsi="Times New Roman" w:cs="Times New Roman"/>
                <w:sz w:val="24"/>
                <w:szCs w:val="24"/>
              </w:rPr>
              <w:t>Duna</w:t>
            </w:r>
            <w:proofErr w:type="spellEnd"/>
            <w:r>
              <w:rPr>
                <w:rFonts w:ascii="Times New Roman" w:hAnsi="Times New Roman" w:cs="Times New Roman"/>
                <w:sz w:val="24"/>
                <w:szCs w:val="24"/>
              </w:rPr>
              <w:t xml:space="preserve"> 30x3x30x2</w:t>
            </w:r>
          </w:p>
        </w:tc>
        <w:tc>
          <w:tcPr>
            <w:tcW w:w="1248" w:type="pct"/>
          </w:tcPr>
          <w:p w:rsidR="00BB68B6" w:rsidRPr="00D44C6D" w:rsidRDefault="00BB68B6" w:rsidP="004C7F31">
            <w:pPr>
              <w:pStyle w:val="NoSpacing"/>
              <w:spacing w:line="276" w:lineRule="auto"/>
              <w:ind w:left="426"/>
              <w:jc w:val="both"/>
              <w:rPr>
                <w:rFonts w:ascii="Times New Roman" w:hAnsi="Times New Roman" w:cs="Times New Roman"/>
                <w:b/>
                <w:sz w:val="24"/>
                <w:szCs w:val="24"/>
              </w:rPr>
            </w:pPr>
            <w:r>
              <w:rPr>
                <w:rFonts w:ascii="Times New Roman" w:hAnsi="Times New Roman" w:cs="Times New Roman"/>
                <w:b/>
                <w:sz w:val="24"/>
                <w:szCs w:val="24"/>
              </w:rPr>
              <w:t>5,400</w:t>
            </w:r>
          </w:p>
        </w:tc>
      </w:tr>
      <w:tr w:rsidR="00BB68B6" w:rsidRPr="00D44C6D" w:rsidTr="004C7F31">
        <w:trPr>
          <w:trHeight w:val="227"/>
        </w:trPr>
        <w:tc>
          <w:tcPr>
            <w:tcW w:w="318" w:type="pct"/>
            <w:vMerge/>
          </w:tcPr>
          <w:p w:rsidR="00BB68B6" w:rsidRPr="00D44C6D" w:rsidRDefault="00BB68B6" w:rsidP="004C7F31">
            <w:pPr>
              <w:spacing w:line="276" w:lineRule="auto"/>
              <w:jc w:val="both"/>
              <w:rPr>
                <w:rFonts w:ascii="Times New Roman" w:hAnsi="Times New Roman" w:cs="Times New Roman"/>
                <w:sz w:val="24"/>
                <w:szCs w:val="24"/>
              </w:rPr>
            </w:pPr>
          </w:p>
        </w:tc>
        <w:tc>
          <w:tcPr>
            <w:tcW w:w="1384" w:type="pct"/>
            <w:vMerge/>
          </w:tcPr>
          <w:p w:rsidR="00BB68B6" w:rsidRPr="00D44C6D" w:rsidRDefault="00BB68B6" w:rsidP="004C7F31">
            <w:pPr>
              <w:pStyle w:val="NoSpacing"/>
              <w:spacing w:line="276" w:lineRule="auto"/>
              <w:jc w:val="both"/>
              <w:rPr>
                <w:rFonts w:ascii="Times New Roman" w:hAnsi="Times New Roman" w:cs="Times New Roman"/>
                <w:sz w:val="24"/>
                <w:szCs w:val="24"/>
              </w:rPr>
            </w:pPr>
          </w:p>
        </w:tc>
        <w:tc>
          <w:tcPr>
            <w:tcW w:w="2050" w:type="pct"/>
          </w:tcPr>
          <w:p w:rsidR="00BB68B6" w:rsidRPr="00D44C6D" w:rsidRDefault="00BB68B6" w:rsidP="004C7F31">
            <w:pPr>
              <w:pStyle w:val="NoSpacing"/>
              <w:spacing w:line="276"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Misha</w:t>
            </w:r>
            <w:proofErr w:type="spellEnd"/>
            <w:r>
              <w:rPr>
                <w:rFonts w:ascii="Times New Roman" w:hAnsi="Times New Roman" w:cs="Times New Roman"/>
                <w:sz w:val="24"/>
                <w:szCs w:val="24"/>
              </w:rPr>
              <w:t xml:space="preserve"> 22x3x30x2</w:t>
            </w:r>
          </w:p>
        </w:tc>
        <w:tc>
          <w:tcPr>
            <w:tcW w:w="1248" w:type="pct"/>
          </w:tcPr>
          <w:p w:rsidR="00BB68B6" w:rsidRPr="00D44C6D" w:rsidRDefault="00BB68B6" w:rsidP="004C7F31">
            <w:pPr>
              <w:pStyle w:val="NoSpacing"/>
              <w:spacing w:line="276" w:lineRule="auto"/>
              <w:ind w:left="426"/>
              <w:jc w:val="both"/>
              <w:rPr>
                <w:rFonts w:ascii="Times New Roman" w:hAnsi="Times New Roman" w:cs="Times New Roman"/>
                <w:b/>
                <w:sz w:val="24"/>
                <w:szCs w:val="24"/>
              </w:rPr>
            </w:pPr>
            <w:r>
              <w:rPr>
                <w:rFonts w:ascii="Times New Roman" w:hAnsi="Times New Roman" w:cs="Times New Roman"/>
                <w:b/>
                <w:sz w:val="24"/>
                <w:szCs w:val="24"/>
              </w:rPr>
              <w:t>3,960</w:t>
            </w:r>
          </w:p>
        </w:tc>
      </w:tr>
      <w:tr w:rsidR="00BB68B6" w:rsidRPr="00D44C6D" w:rsidTr="004C7F31">
        <w:trPr>
          <w:trHeight w:val="227"/>
        </w:trPr>
        <w:tc>
          <w:tcPr>
            <w:tcW w:w="318" w:type="pct"/>
            <w:vMerge/>
          </w:tcPr>
          <w:p w:rsidR="00BB68B6" w:rsidRPr="00D44C6D" w:rsidRDefault="00BB68B6" w:rsidP="004C7F31">
            <w:pPr>
              <w:spacing w:line="276" w:lineRule="auto"/>
              <w:jc w:val="both"/>
              <w:rPr>
                <w:rFonts w:ascii="Times New Roman" w:hAnsi="Times New Roman" w:cs="Times New Roman"/>
                <w:sz w:val="24"/>
                <w:szCs w:val="24"/>
              </w:rPr>
            </w:pPr>
          </w:p>
        </w:tc>
        <w:tc>
          <w:tcPr>
            <w:tcW w:w="1384" w:type="pct"/>
            <w:vMerge/>
          </w:tcPr>
          <w:p w:rsidR="00BB68B6" w:rsidRPr="00D44C6D" w:rsidRDefault="00BB68B6" w:rsidP="004C7F31">
            <w:pPr>
              <w:pStyle w:val="NoSpacing"/>
              <w:spacing w:line="276" w:lineRule="auto"/>
              <w:jc w:val="both"/>
              <w:rPr>
                <w:rFonts w:ascii="Times New Roman" w:hAnsi="Times New Roman" w:cs="Times New Roman"/>
                <w:sz w:val="24"/>
                <w:szCs w:val="24"/>
              </w:rPr>
            </w:pPr>
          </w:p>
        </w:tc>
        <w:tc>
          <w:tcPr>
            <w:tcW w:w="2050" w:type="pct"/>
          </w:tcPr>
          <w:p w:rsidR="00BB68B6" w:rsidRDefault="00BB68B6" w:rsidP="004C7F31">
            <w:pPr>
              <w:pStyle w:val="NoSpacing"/>
              <w:spacing w:line="276"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Holetta</w:t>
            </w:r>
            <w:proofErr w:type="spellEnd"/>
            <w:r>
              <w:rPr>
                <w:rFonts w:ascii="Times New Roman" w:hAnsi="Times New Roman" w:cs="Times New Roman"/>
                <w:sz w:val="24"/>
                <w:szCs w:val="24"/>
              </w:rPr>
              <w:t xml:space="preserve"> research center</w:t>
            </w:r>
          </w:p>
        </w:tc>
        <w:tc>
          <w:tcPr>
            <w:tcW w:w="1248" w:type="pct"/>
          </w:tcPr>
          <w:p w:rsidR="00BB68B6" w:rsidRDefault="00BB68B6" w:rsidP="004C7F31">
            <w:pPr>
              <w:pStyle w:val="NoSpacing"/>
              <w:spacing w:line="276" w:lineRule="auto"/>
              <w:ind w:left="426"/>
              <w:jc w:val="both"/>
              <w:rPr>
                <w:rFonts w:ascii="Times New Roman" w:hAnsi="Times New Roman" w:cs="Times New Roman"/>
                <w:b/>
                <w:sz w:val="24"/>
                <w:szCs w:val="24"/>
              </w:rPr>
            </w:pPr>
            <w:r>
              <w:rPr>
                <w:rFonts w:ascii="Times New Roman" w:hAnsi="Times New Roman" w:cs="Times New Roman"/>
                <w:b/>
                <w:sz w:val="24"/>
                <w:szCs w:val="24"/>
              </w:rPr>
              <w:t>2500</w:t>
            </w:r>
          </w:p>
        </w:tc>
      </w:tr>
      <w:tr w:rsidR="00BB68B6" w:rsidRPr="00D44C6D" w:rsidTr="004C7F31">
        <w:trPr>
          <w:trHeight w:val="227"/>
        </w:trPr>
        <w:tc>
          <w:tcPr>
            <w:tcW w:w="318" w:type="pct"/>
          </w:tcPr>
          <w:p w:rsidR="00BB68B6" w:rsidRPr="00D44C6D" w:rsidRDefault="00BB68B6" w:rsidP="004C7F31">
            <w:pPr>
              <w:spacing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384" w:type="pct"/>
          </w:tcPr>
          <w:p w:rsidR="00BB68B6" w:rsidRPr="00D44C6D" w:rsidRDefault="00BB68B6" w:rsidP="004C7F31">
            <w:pPr>
              <w:pStyle w:val="NoSpacing"/>
              <w:spacing w:line="276" w:lineRule="auto"/>
              <w:jc w:val="both"/>
              <w:rPr>
                <w:rFonts w:ascii="Times New Roman" w:hAnsi="Times New Roman" w:cs="Times New Roman"/>
                <w:sz w:val="24"/>
                <w:szCs w:val="24"/>
              </w:rPr>
            </w:pPr>
            <w:r w:rsidRPr="00D44C6D">
              <w:rPr>
                <w:rFonts w:ascii="Times New Roman" w:hAnsi="Times New Roman" w:cs="Times New Roman"/>
                <w:sz w:val="24"/>
                <w:szCs w:val="24"/>
              </w:rPr>
              <w:t xml:space="preserve">Per diem for Researchers </w:t>
            </w:r>
          </w:p>
        </w:tc>
        <w:tc>
          <w:tcPr>
            <w:tcW w:w="2050" w:type="pct"/>
          </w:tcPr>
          <w:p w:rsidR="00BB68B6" w:rsidRPr="00D44C6D" w:rsidRDefault="00BB68B6" w:rsidP="004C7F31">
            <w:pPr>
              <w:pStyle w:val="NoSpacing"/>
              <w:numPr>
                <w:ilvl w:val="0"/>
                <w:numId w:val="4"/>
              </w:numPr>
              <w:spacing w:line="276" w:lineRule="auto"/>
              <w:ind w:left="257" w:hanging="167"/>
              <w:jc w:val="both"/>
              <w:rPr>
                <w:rFonts w:ascii="Times New Roman" w:hAnsi="Times New Roman" w:cs="Times New Roman"/>
                <w:sz w:val="24"/>
                <w:szCs w:val="24"/>
              </w:rPr>
            </w:pPr>
            <w:r>
              <w:rPr>
                <w:rFonts w:ascii="Times New Roman" w:hAnsi="Times New Roman" w:cs="Times New Roman"/>
                <w:sz w:val="24"/>
                <w:szCs w:val="24"/>
              </w:rPr>
              <w:t xml:space="preserve">Principal = 60 day (2month) </w:t>
            </w:r>
            <w:r w:rsidRPr="00D44C6D">
              <w:rPr>
                <w:rFonts w:ascii="Times New Roman" w:hAnsi="Times New Roman" w:cs="Times New Roman"/>
                <w:sz w:val="24"/>
                <w:szCs w:val="24"/>
              </w:rPr>
              <w:t>x</w:t>
            </w:r>
            <w:r>
              <w:rPr>
                <w:rFonts w:ascii="Times New Roman" w:hAnsi="Times New Roman" w:cs="Times New Roman"/>
                <w:sz w:val="24"/>
                <w:szCs w:val="24"/>
              </w:rPr>
              <w:t>3x171=30780</w:t>
            </w:r>
          </w:p>
          <w:p w:rsidR="00BB68B6" w:rsidRPr="00D44C6D" w:rsidRDefault="00BB68B6" w:rsidP="004C7F31">
            <w:pPr>
              <w:pStyle w:val="NoSpacing"/>
              <w:numPr>
                <w:ilvl w:val="0"/>
                <w:numId w:val="4"/>
              </w:numPr>
              <w:spacing w:line="276" w:lineRule="auto"/>
              <w:ind w:left="257" w:hanging="167"/>
              <w:jc w:val="both"/>
              <w:rPr>
                <w:rFonts w:ascii="Times New Roman" w:hAnsi="Times New Roman" w:cs="Times New Roman"/>
                <w:sz w:val="24"/>
                <w:szCs w:val="24"/>
              </w:rPr>
            </w:pPr>
            <w:r>
              <w:rPr>
                <w:rFonts w:ascii="Times New Roman" w:hAnsi="Times New Roman" w:cs="Times New Roman"/>
                <w:sz w:val="24"/>
                <w:szCs w:val="24"/>
              </w:rPr>
              <w:t xml:space="preserve">Co-researcher=45 (1&amp;1/2 month) </w:t>
            </w:r>
            <w:r w:rsidRPr="00D44C6D">
              <w:rPr>
                <w:rFonts w:ascii="Times New Roman" w:hAnsi="Times New Roman" w:cs="Times New Roman"/>
                <w:sz w:val="24"/>
                <w:szCs w:val="24"/>
              </w:rPr>
              <w:t>x</w:t>
            </w:r>
            <w:r>
              <w:rPr>
                <w:rFonts w:ascii="Times New Roman" w:hAnsi="Times New Roman" w:cs="Times New Roman"/>
                <w:sz w:val="24"/>
                <w:szCs w:val="24"/>
              </w:rPr>
              <w:t>2x171</w:t>
            </w:r>
            <w:r w:rsidRPr="00D44C6D">
              <w:rPr>
                <w:rFonts w:ascii="Times New Roman" w:hAnsi="Times New Roman" w:cs="Times New Roman"/>
                <w:sz w:val="24"/>
                <w:szCs w:val="24"/>
              </w:rPr>
              <w:t xml:space="preserve"> </w:t>
            </w:r>
            <w:r>
              <w:rPr>
                <w:rFonts w:ascii="Times New Roman" w:hAnsi="Times New Roman" w:cs="Times New Roman"/>
                <w:sz w:val="24"/>
                <w:szCs w:val="24"/>
              </w:rPr>
              <w:t>= 20520</w:t>
            </w:r>
          </w:p>
        </w:tc>
        <w:tc>
          <w:tcPr>
            <w:tcW w:w="1248" w:type="pct"/>
          </w:tcPr>
          <w:p w:rsidR="00BB68B6" w:rsidRPr="00D44C6D" w:rsidRDefault="00BB68B6" w:rsidP="004C7F31">
            <w:pPr>
              <w:pStyle w:val="NoSpacing"/>
              <w:spacing w:line="276" w:lineRule="auto"/>
              <w:ind w:left="426"/>
              <w:jc w:val="both"/>
              <w:rPr>
                <w:rFonts w:ascii="Times New Roman" w:hAnsi="Times New Roman" w:cs="Times New Roman"/>
                <w:b/>
                <w:sz w:val="24"/>
                <w:szCs w:val="24"/>
              </w:rPr>
            </w:pPr>
            <w:r>
              <w:rPr>
                <w:rFonts w:ascii="Times New Roman" w:hAnsi="Times New Roman" w:cs="Times New Roman"/>
                <w:b/>
                <w:sz w:val="24"/>
                <w:szCs w:val="24"/>
              </w:rPr>
              <w:t>51,300</w:t>
            </w:r>
          </w:p>
        </w:tc>
      </w:tr>
      <w:tr w:rsidR="00BB68B6" w:rsidRPr="00D44C6D" w:rsidTr="004C7F31">
        <w:trPr>
          <w:trHeight w:val="227"/>
        </w:trPr>
        <w:tc>
          <w:tcPr>
            <w:tcW w:w="318" w:type="pct"/>
          </w:tcPr>
          <w:p w:rsidR="00BB68B6" w:rsidRPr="00D44C6D" w:rsidRDefault="00BB68B6" w:rsidP="004C7F31">
            <w:pPr>
              <w:spacing w:line="276" w:lineRule="auto"/>
              <w:jc w:val="both"/>
              <w:rPr>
                <w:rFonts w:ascii="Times New Roman" w:hAnsi="Times New Roman" w:cs="Times New Roman"/>
                <w:sz w:val="24"/>
                <w:szCs w:val="24"/>
              </w:rPr>
            </w:pPr>
            <w:r w:rsidRPr="00D44C6D">
              <w:rPr>
                <w:rFonts w:ascii="Times New Roman" w:hAnsi="Times New Roman" w:cs="Times New Roman"/>
                <w:sz w:val="24"/>
                <w:szCs w:val="24"/>
              </w:rPr>
              <w:t>3</w:t>
            </w:r>
          </w:p>
        </w:tc>
        <w:tc>
          <w:tcPr>
            <w:tcW w:w="1384" w:type="pct"/>
          </w:tcPr>
          <w:p w:rsidR="00BB68B6" w:rsidRPr="00D44C6D" w:rsidRDefault="00BB68B6" w:rsidP="004C7F31">
            <w:pPr>
              <w:spacing w:line="276" w:lineRule="auto"/>
              <w:jc w:val="both"/>
              <w:rPr>
                <w:rFonts w:ascii="Times New Roman" w:hAnsi="Times New Roman" w:cs="Times New Roman"/>
                <w:sz w:val="24"/>
                <w:szCs w:val="24"/>
              </w:rPr>
            </w:pPr>
            <w:r w:rsidRPr="00D44C6D">
              <w:rPr>
                <w:rFonts w:ascii="Times New Roman" w:eastAsia="Times New Roman" w:hAnsi="Times New Roman" w:cs="Times New Roman"/>
                <w:sz w:val="24"/>
                <w:szCs w:val="24"/>
              </w:rPr>
              <w:t xml:space="preserve">Casual Labor </w:t>
            </w:r>
          </w:p>
        </w:tc>
        <w:tc>
          <w:tcPr>
            <w:tcW w:w="2050" w:type="pct"/>
          </w:tcPr>
          <w:p w:rsidR="00BB68B6" w:rsidRPr="00D44C6D" w:rsidRDefault="00BB68B6" w:rsidP="004C7F31">
            <w:pPr>
              <w:pStyle w:val="NoSpacing"/>
              <w:spacing w:line="276" w:lineRule="auto"/>
              <w:ind w:left="426"/>
              <w:jc w:val="both"/>
              <w:rPr>
                <w:rFonts w:ascii="Times New Roman" w:hAnsi="Times New Roman" w:cs="Times New Roman"/>
                <w:sz w:val="24"/>
                <w:szCs w:val="24"/>
              </w:rPr>
            </w:pPr>
            <w:r>
              <w:rPr>
                <w:rFonts w:ascii="Times New Roman" w:hAnsi="Times New Roman" w:cs="Times New Roman"/>
                <w:sz w:val="24"/>
                <w:szCs w:val="24"/>
              </w:rPr>
              <w:t>16 (laborer)x 3 location x50</w:t>
            </w:r>
          </w:p>
        </w:tc>
        <w:tc>
          <w:tcPr>
            <w:tcW w:w="1248" w:type="pct"/>
          </w:tcPr>
          <w:p w:rsidR="00BB68B6" w:rsidRPr="00D44C6D" w:rsidRDefault="00BB68B6" w:rsidP="004C7F31">
            <w:pPr>
              <w:pStyle w:val="NoSpacing"/>
              <w:spacing w:line="276" w:lineRule="auto"/>
              <w:ind w:left="426"/>
              <w:jc w:val="both"/>
              <w:rPr>
                <w:rFonts w:ascii="Times New Roman" w:hAnsi="Times New Roman" w:cs="Times New Roman"/>
                <w:b/>
                <w:sz w:val="24"/>
                <w:szCs w:val="24"/>
              </w:rPr>
            </w:pPr>
            <w:r>
              <w:rPr>
                <w:rFonts w:ascii="Times New Roman" w:hAnsi="Times New Roman" w:cs="Times New Roman"/>
                <w:b/>
                <w:sz w:val="24"/>
                <w:szCs w:val="24"/>
              </w:rPr>
              <w:t>24</w:t>
            </w:r>
            <w:r w:rsidRPr="00D44C6D">
              <w:rPr>
                <w:rFonts w:ascii="Times New Roman" w:hAnsi="Times New Roman" w:cs="Times New Roman"/>
                <w:b/>
                <w:sz w:val="24"/>
                <w:szCs w:val="24"/>
              </w:rPr>
              <w:t>00</w:t>
            </w:r>
          </w:p>
        </w:tc>
      </w:tr>
      <w:tr w:rsidR="00BB68B6" w:rsidRPr="00D44C6D" w:rsidTr="004C7F31">
        <w:trPr>
          <w:trHeight w:val="227"/>
        </w:trPr>
        <w:tc>
          <w:tcPr>
            <w:tcW w:w="318" w:type="pct"/>
          </w:tcPr>
          <w:p w:rsidR="00BB68B6" w:rsidRPr="00D44C6D" w:rsidRDefault="00BB68B6" w:rsidP="004C7F31">
            <w:pPr>
              <w:spacing w:line="276" w:lineRule="auto"/>
              <w:jc w:val="both"/>
              <w:rPr>
                <w:rFonts w:ascii="Times New Roman" w:hAnsi="Times New Roman" w:cs="Times New Roman"/>
                <w:sz w:val="24"/>
                <w:szCs w:val="24"/>
              </w:rPr>
            </w:pPr>
            <w:r w:rsidRPr="00D44C6D">
              <w:rPr>
                <w:rFonts w:ascii="Times New Roman" w:hAnsi="Times New Roman" w:cs="Times New Roman"/>
                <w:sz w:val="24"/>
                <w:szCs w:val="24"/>
              </w:rPr>
              <w:t>4</w:t>
            </w:r>
          </w:p>
        </w:tc>
        <w:tc>
          <w:tcPr>
            <w:tcW w:w="1384" w:type="pct"/>
          </w:tcPr>
          <w:p w:rsidR="00BB68B6" w:rsidRPr="00D44C6D" w:rsidRDefault="00BB68B6" w:rsidP="004C7F31">
            <w:pPr>
              <w:pStyle w:val="NoSpacing"/>
              <w:spacing w:line="276" w:lineRule="auto"/>
              <w:jc w:val="both"/>
              <w:rPr>
                <w:rFonts w:ascii="Times New Roman" w:hAnsi="Times New Roman" w:cs="Times New Roman"/>
                <w:sz w:val="24"/>
                <w:szCs w:val="24"/>
              </w:rPr>
            </w:pPr>
            <w:proofErr w:type="spellStart"/>
            <w:r w:rsidRPr="00D44C6D">
              <w:rPr>
                <w:rFonts w:ascii="Times New Roman" w:eastAsia="Times New Roman" w:hAnsi="Times New Roman" w:cs="Times New Roman"/>
                <w:sz w:val="24"/>
                <w:szCs w:val="24"/>
              </w:rPr>
              <w:t>Perdiem</w:t>
            </w:r>
            <w:proofErr w:type="spellEnd"/>
            <w:r w:rsidRPr="00D44C6D">
              <w:rPr>
                <w:rFonts w:ascii="Times New Roman" w:eastAsia="Times New Roman" w:hAnsi="Times New Roman" w:cs="Times New Roman"/>
                <w:sz w:val="24"/>
                <w:szCs w:val="24"/>
              </w:rPr>
              <w:t xml:space="preserve"> for data collectors</w:t>
            </w:r>
          </w:p>
        </w:tc>
        <w:tc>
          <w:tcPr>
            <w:tcW w:w="2050" w:type="pct"/>
          </w:tcPr>
          <w:p w:rsidR="00BB68B6" w:rsidRPr="00D44C6D" w:rsidRDefault="00BB68B6" w:rsidP="004C7F31">
            <w:pPr>
              <w:pStyle w:val="NoSpacing"/>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3x15</w:t>
            </w:r>
            <w:r w:rsidRPr="00D44C6D">
              <w:rPr>
                <w:rFonts w:ascii="Times New Roman" w:hAnsi="Times New Roman" w:cs="Times New Roman"/>
                <w:sz w:val="24"/>
                <w:szCs w:val="24"/>
              </w:rPr>
              <w:t>x171</w:t>
            </w:r>
          </w:p>
        </w:tc>
        <w:tc>
          <w:tcPr>
            <w:tcW w:w="1248" w:type="pct"/>
          </w:tcPr>
          <w:p w:rsidR="00BB68B6" w:rsidRPr="00D44C6D" w:rsidRDefault="00BB68B6" w:rsidP="004C7F31">
            <w:pPr>
              <w:pStyle w:val="NoSpacing"/>
              <w:spacing w:line="276" w:lineRule="auto"/>
              <w:ind w:left="426"/>
              <w:jc w:val="both"/>
              <w:rPr>
                <w:rFonts w:ascii="Times New Roman" w:hAnsi="Times New Roman" w:cs="Times New Roman"/>
                <w:b/>
                <w:sz w:val="24"/>
                <w:szCs w:val="24"/>
              </w:rPr>
            </w:pPr>
            <w:r>
              <w:rPr>
                <w:rFonts w:ascii="Times New Roman" w:hAnsi="Times New Roman" w:cs="Times New Roman"/>
                <w:b/>
                <w:sz w:val="24"/>
                <w:szCs w:val="24"/>
              </w:rPr>
              <w:t>7,695</w:t>
            </w:r>
          </w:p>
        </w:tc>
      </w:tr>
      <w:tr w:rsidR="00BB68B6" w:rsidRPr="00D44C6D" w:rsidTr="004C7F31">
        <w:trPr>
          <w:trHeight w:val="227"/>
        </w:trPr>
        <w:tc>
          <w:tcPr>
            <w:tcW w:w="318" w:type="pct"/>
          </w:tcPr>
          <w:p w:rsidR="00BB68B6" w:rsidRPr="00D44C6D" w:rsidRDefault="00BB68B6" w:rsidP="004C7F31">
            <w:pPr>
              <w:spacing w:line="276"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384" w:type="pct"/>
          </w:tcPr>
          <w:p w:rsidR="00BB68B6" w:rsidRPr="00D44C6D" w:rsidRDefault="00BB68B6" w:rsidP="004C7F31">
            <w:pPr>
              <w:pStyle w:val="NoSpacing"/>
              <w:spacing w:line="276" w:lineRule="auto"/>
              <w:jc w:val="both"/>
              <w:rPr>
                <w:rFonts w:ascii="Times New Roman" w:hAnsi="Times New Roman" w:cs="Times New Roman"/>
                <w:sz w:val="24"/>
                <w:szCs w:val="24"/>
              </w:rPr>
            </w:pPr>
            <w:r w:rsidRPr="00D44C6D">
              <w:rPr>
                <w:rFonts w:ascii="Times New Roman" w:hAnsi="Times New Roman" w:cs="Times New Roman"/>
                <w:sz w:val="24"/>
                <w:szCs w:val="24"/>
              </w:rPr>
              <w:t xml:space="preserve">Inputs </w:t>
            </w:r>
          </w:p>
        </w:tc>
        <w:tc>
          <w:tcPr>
            <w:tcW w:w="2050" w:type="pct"/>
          </w:tcPr>
          <w:p w:rsidR="00BB68B6" w:rsidRPr="00D44C6D" w:rsidRDefault="00BB68B6" w:rsidP="004C7F31">
            <w:pPr>
              <w:pStyle w:val="NoSpacing"/>
              <w:spacing w:line="276" w:lineRule="auto"/>
              <w:ind w:left="426"/>
              <w:jc w:val="both"/>
              <w:rPr>
                <w:rFonts w:ascii="Times New Roman" w:hAnsi="Times New Roman" w:cs="Times New Roman"/>
                <w:sz w:val="24"/>
                <w:szCs w:val="24"/>
              </w:rPr>
            </w:pPr>
            <w:r>
              <w:rPr>
                <w:rFonts w:ascii="Times New Roman" w:hAnsi="Times New Roman" w:cs="Times New Roman"/>
                <w:sz w:val="24"/>
                <w:szCs w:val="24"/>
              </w:rPr>
              <w:t>Fertilizer=100Kg DAP and 100Kg UREA=4</w:t>
            </w:r>
            <w:r w:rsidRPr="00D44C6D">
              <w:rPr>
                <w:rFonts w:ascii="Times New Roman" w:hAnsi="Times New Roman" w:cs="Times New Roman"/>
                <w:sz w:val="24"/>
                <w:szCs w:val="24"/>
              </w:rPr>
              <w:t>000</w:t>
            </w:r>
          </w:p>
        </w:tc>
        <w:tc>
          <w:tcPr>
            <w:tcW w:w="1248" w:type="pct"/>
          </w:tcPr>
          <w:p w:rsidR="00BB68B6" w:rsidRPr="00D44C6D" w:rsidRDefault="00BB68B6" w:rsidP="004C7F31">
            <w:pPr>
              <w:pStyle w:val="NoSpacing"/>
              <w:spacing w:line="276" w:lineRule="auto"/>
              <w:ind w:left="426"/>
              <w:jc w:val="both"/>
              <w:rPr>
                <w:rFonts w:ascii="Times New Roman" w:hAnsi="Times New Roman" w:cs="Times New Roman"/>
                <w:b/>
                <w:sz w:val="24"/>
                <w:szCs w:val="24"/>
              </w:rPr>
            </w:pPr>
            <w:r>
              <w:rPr>
                <w:rFonts w:ascii="Times New Roman" w:hAnsi="Times New Roman" w:cs="Times New Roman"/>
                <w:b/>
                <w:sz w:val="24"/>
                <w:szCs w:val="24"/>
              </w:rPr>
              <w:t>4</w:t>
            </w:r>
            <w:r w:rsidRPr="00D44C6D">
              <w:rPr>
                <w:rFonts w:ascii="Times New Roman" w:hAnsi="Times New Roman" w:cs="Times New Roman"/>
                <w:b/>
                <w:sz w:val="24"/>
                <w:szCs w:val="24"/>
              </w:rPr>
              <w:t>,000</w:t>
            </w:r>
          </w:p>
        </w:tc>
      </w:tr>
      <w:tr w:rsidR="00BB68B6" w:rsidRPr="00D44C6D" w:rsidTr="004C7F31">
        <w:trPr>
          <w:trHeight w:val="227"/>
        </w:trPr>
        <w:tc>
          <w:tcPr>
            <w:tcW w:w="318" w:type="pct"/>
          </w:tcPr>
          <w:p w:rsidR="00BB68B6" w:rsidRPr="00D44C6D" w:rsidRDefault="00BB68B6" w:rsidP="004C7F31">
            <w:pPr>
              <w:spacing w:line="276" w:lineRule="auto"/>
              <w:jc w:val="both"/>
              <w:rPr>
                <w:rFonts w:ascii="Times New Roman" w:hAnsi="Times New Roman" w:cs="Times New Roman"/>
                <w:sz w:val="24"/>
                <w:szCs w:val="24"/>
              </w:rPr>
            </w:pPr>
            <w:r>
              <w:rPr>
                <w:rFonts w:ascii="Times New Roman" w:hAnsi="Times New Roman" w:cs="Times New Roman"/>
                <w:sz w:val="24"/>
                <w:szCs w:val="24"/>
              </w:rPr>
              <w:t>6</w:t>
            </w:r>
          </w:p>
        </w:tc>
        <w:tc>
          <w:tcPr>
            <w:tcW w:w="1384" w:type="pct"/>
          </w:tcPr>
          <w:p w:rsidR="00BB68B6" w:rsidRPr="00D44C6D" w:rsidRDefault="00BB68B6" w:rsidP="004C7F31">
            <w:pPr>
              <w:pStyle w:val="NoSpacing"/>
              <w:spacing w:line="276" w:lineRule="auto"/>
              <w:jc w:val="both"/>
              <w:rPr>
                <w:rFonts w:ascii="Times New Roman" w:hAnsi="Times New Roman" w:cs="Times New Roman"/>
                <w:sz w:val="24"/>
                <w:szCs w:val="24"/>
              </w:rPr>
            </w:pPr>
            <w:r w:rsidRPr="00D44C6D">
              <w:rPr>
                <w:rFonts w:ascii="Times New Roman" w:hAnsi="Times New Roman" w:cs="Times New Roman"/>
                <w:sz w:val="24"/>
                <w:szCs w:val="24"/>
              </w:rPr>
              <w:t xml:space="preserve">Miscellaneous expenses </w:t>
            </w:r>
          </w:p>
        </w:tc>
        <w:tc>
          <w:tcPr>
            <w:tcW w:w="2050" w:type="pct"/>
          </w:tcPr>
          <w:p w:rsidR="00BB68B6" w:rsidRPr="00D44C6D" w:rsidRDefault="00BB68B6" w:rsidP="004C7F31">
            <w:pPr>
              <w:pStyle w:val="ListParagraph"/>
              <w:numPr>
                <w:ilvl w:val="0"/>
                <w:numId w:val="4"/>
              </w:numPr>
              <w:spacing w:line="276" w:lineRule="auto"/>
              <w:rPr>
                <w:rFonts w:ascii="Times New Roman" w:hAnsi="Times New Roman"/>
                <w:sz w:val="24"/>
                <w:szCs w:val="24"/>
              </w:rPr>
            </w:pPr>
            <w:r>
              <w:rPr>
                <w:rFonts w:ascii="Times New Roman" w:hAnsi="Times New Roman"/>
                <w:sz w:val="24"/>
                <w:szCs w:val="24"/>
              </w:rPr>
              <w:t>Stationary (Notepad 10x20 and pen    40</w:t>
            </w:r>
            <w:r w:rsidRPr="00D44C6D">
              <w:rPr>
                <w:rFonts w:ascii="Times New Roman" w:hAnsi="Times New Roman"/>
                <w:sz w:val="24"/>
                <w:szCs w:val="24"/>
              </w:rPr>
              <w:t xml:space="preserve"> x5.76 )=</w:t>
            </w:r>
            <w:r>
              <w:rPr>
                <w:rFonts w:ascii="Times New Roman" w:hAnsi="Times New Roman"/>
                <w:sz w:val="24"/>
                <w:szCs w:val="24"/>
              </w:rPr>
              <w:t xml:space="preserve"> 430</w:t>
            </w:r>
          </w:p>
          <w:p w:rsidR="00BB68B6" w:rsidRPr="00D44C6D" w:rsidRDefault="00BB68B6" w:rsidP="004C7F31">
            <w:pPr>
              <w:pStyle w:val="ListParagraph"/>
              <w:numPr>
                <w:ilvl w:val="0"/>
                <w:numId w:val="4"/>
              </w:numPr>
              <w:spacing w:line="276" w:lineRule="auto"/>
              <w:rPr>
                <w:rFonts w:ascii="Times New Roman" w:hAnsi="Times New Roman"/>
                <w:sz w:val="24"/>
                <w:szCs w:val="24"/>
              </w:rPr>
            </w:pPr>
            <w:r w:rsidRPr="00D44C6D">
              <w:rPr>
                <w:rFonts w:ascii="Times New Roman" w:hAnsi="Times New Roman"/>
                <w:sz w:val="24"/>
                <w:szCs w:val="24"/>
              </w:rPr>
              <w:t>Binding =10x20=200</w:t>
            </w:r>
          </w:p>
          <w:p w:rsidR="00BB68B6" w:rsidRPr="00D44C6D" w:rsidRDefault="00BB68B6" w:rsidP="004C7F31">
            <w:pPr>
              <w:pStyle w:val="ListParagraph"/>
              <w:numPr>
                <w:ilvl w:val="0"/>
                <w:numId w:val="4"/>
              </w:numPr>
              <w:spacing w:line="276" w:lineRule="auto"/>
              <w:rPr>
                <w:rFonts w:ascii="Times New Roman" w:hAnsi="Times New Roman"/>
                <w:sz w:val="24"/>
                <w:szCs w:val="24"/>
              </w:rPr>
            </w:pPr>
            <w:r w:rsidRPr="00D44C6D">
              <w:rPr>
                <w:rFonts w:ascii="Times New Roman" w:hAnsi="Times New Roman"/>
                <w:sz w:val="24"/>
                <w:szCs w:val="24"/>
              </w:rPr>
              <w:t>Printing =100 pagesx2x10=2000</w:t>
            </w:r>
          </w:p>
          <w:p w:rsidR="00BB68B6" w:rsidRPr="00706FE2" w:rsidRDefault="00BB68B6" w:rsidP="004C7F31">
            <w:pPr>
              <w:pStyle w:val="ListParagraph"/>
              <w:numPr>
                <w:ilvl w:val="0"/>
                <w:numId w:val="4"/>
              </w:numPr>
              <w:spacing w:line="276" w:lineRule="auto"/>
              <w:rPr>
                <w:rFonts w:ascii="Times New Roman" w:hAnsi="Times New Roman"/>
                <w:sz w:val="24"/>
                <w:szCs w:val="24"/>
              </w:rPr>
            </w:pPr>
            <w:r w:rsidRPr="00D44C6D">
              <w:rPr>
                <w:rFonts w:ascii="Times New Roman" w:hAnsi="Times New Roman"/>
                <w:sz w:val="24"/>
                <w:szCs w:val="24"/>
              </w:rPr>
              <w:t xml:space="preserve"> communication fee=2000</w:t>
            </w:r>
          </w:p>
        </w:tc>
        <w:tc>
          <w:tcPr>
            <w:tcW w:w="1248" w:type="pct"/>
          </w:tcPr>
          <w:p w:rsidR="00BB68B6" w:rsidRPr="00D44C6D" w:rsidRDefault="00BB68B6" w:rsidP="004C7F31">
            <w:pPr>
              <w:pStyle w:val="NoSpacing"/>
              <w:spacing w:line="276" w:lineRule="auto"/>
              <w:ind w:left="426"/>
              <w:jc w:val="both"/>
              <w:rPr>
                <w:rFonts w:ascii="Times New Roman" w:hAnsi="Times New Roman" w:cs="Times New Roman"/>
                <w:b/>
                <w:sz w:val="24"/>
                <w:szCs w:val="24"/>
              </w:rPr>
            </w:pPr>
            <w:r w:rsidRPr="00D44C6D">
              <w:rPr>
                <w:rFonts w:ascii="Times New Roman" w:hAnsi="Times New Roman" w:cs="Times New Roman"/>
                <w:b/>
                <w:sz w:val="24"/>
                <w:szCs w:val="24"/>
              </w:rPr>
              <w:t>4</w:t>
            </w:r>
            <w:r>
              <w:rPr>
                <w:rFonts w:ascii="Times New Roman" w:hAnsi="Times New Roman" w:cs="Times New Roman"/>
                <w:b/>
                <w:sz w:val="24"/>
                <w:szCs w:val="24"/>
              </w:rPr>
              <w:t>630</w:t>
            </w:r>
          </w:p>
        </w:tc>
      </w:tr>
      <w:tr w:rsidR="00BB68B6" w:rsidRPr="00D44C6D" w:rsidTr="004C7F31">
        <w:trPr>
          <w:trHeight w:val="227"/>
        </w:trPr>
        <w:tc>
          <w:tcPr>
            <w:tcW w:w="318" w:type="pct"/>
          </w:tcPr>
          <w:p w:rsidR="00BB68B6" w:rsidRPr="00D44C6D" w:rsidRDefault="00BB68B6" w:rsidP="004C7F31">
            <w:pPr>
              <w:spacing w:line="276" w:lineRule="auto"/>
              <w:jc w:val="both"/>
              <w:rPr>
                <w:rFonts w:ascii="Times New Roman" w:hAnsi="Times New Roman" w:cs="Times New Roman"/>
                <w:sz w:val="24"/>
                <w:szCs w:val="24"/>
              </w:rPr>
            </w:pPr>
            <w:r>
              <w:rPr>
                <w:rFonts w:ascii="Times New Roman" w:hAnsi="Times New Roman" w:cs="Times New Roman"/>
                <w:sz w:val="24"/>
                <w:szCs w:val="24"/>
              </w:rPr>
              <w:t>7</w:t>
            </w:r>
          </w:p>
        </w:tc>
        <w:tc>
          <w:tcPr>
            <w:tcW w:w="1384" w:type="pct"/>
          </w:tcPr>
          <w:p w:rsidR="00BB68B6" w:rsidRPr="00D44C6D" w:rsidRDefault="00BB68B6" w:rsidP="004C7F31">
            <w:pPr>
              <w:pStyle w:val="NoSpacing"/>
              <w:spacing w:line="276" w:lineRule="auto"/>
              <w:jc w:val="both"/>
              <w:rPr>
                <w:rFonts w:ascii="Times New Roman" w:hAnsi="Times New Roman" w:cs="Times New Roman"/>
                <w:sz w:val="24"/>
                <w:szCs w:val="24"/>
              </w:rPr>
            </w:pPr>
            <w:r w:rsidRPr="00D44C6D">
              <w:rPr>
                <w:rFonts w:ascii="Times New Roman" w:hAnsi="Times New Roman" w:cs="Times New Roman"/>
                <w:sz w:val="24"/>
                <w:szCs w:val="24"/>
              </w:rPr>
              <w:t xml:space="preserve">Laboratory expenses </w:t>
            </w:r>
          </w:p>
        </w:tc>
        <w:tc>
          <w:tcPr>
            <w:tcW w:w="2050" w:type="pct"/>
          </w:tcPr>
          <w:p w:rsidR="00BB68B6" w:rsidRPr="00D44C6D" w:rsidRDefault="00BB68B6" w:rsidP="004C7F31">
            <w:pPr>
              <w:pStyle w:val="NoSpacing"/>
              <w:spacing w:line="276" w:lineRule="auto"/>
              <w:ind w:left="426"/>
              <w:jc w:val="both"/>
              <w:rPr>
                <w:rFonts w:ascii="Times New Roman" w:hAnsi="Times New Roman" w:cs="Times New Roman"/>
                <w:sz w:val="24"/>
                <w:szCs w:val="24"/>
              </w:rPr>
            </w:pPr>
            <w:r w:rsidRPr="00D44C6D">
              <w:rPr>
                <w:rFonts w:ascii="Times New Roman" w:hAnsi="Times New Roman" w:cs="Times New Roman"/>
                <w:sz w:val="24"/>
                <w:szCs w:val="24"/>
              </w:rPr>
              <w:t>Sample and chemical based</w:t>
            </w:r>
          </w:p>
        </w:tc>
        <w:tc>
          <w:tcPr>
            <w:tcW w:w="1248" w:type="pct"/>
          </w:tcPr>
          <w:p w:rsidR="00BB68B6" w:rsidRPr="00D44C6D" w:rsidRDefault="00BB68B6" w:rsidP="004C7F31">
            <w:pPr>
              <w:pStyle w:val="NoSpacing"/>
              <w:spacing w:line="276" w:lineRule="auto"/>
              <w:ind w:left="426"/>
              <w:jc w:val="both"/>
              <w:rPr>
                <w:rFonts w:ascii="Times New Roman" w:hAnsi="Times New Roman" w:cs="Times New Roman"/>
                <w:b/>
                <w:sz w:val="24"/>
                <w:szCs w:val="24"/>
              </w:rPr>
            </w:pPr>
            <w:r>
              <w:rPr>
                <w:rFonts w:ascii="Times New Roman" w:hAnsi="Times New Roman" w:cs="Times New Roman"/>
                <w:b/>
                <w:sz w:val="24"/>
                <w:szCs w:val="24"/>
              </w:rPr>
              <w:t>34</w:t>
            </w:r>
            <w:r w:rsidRPr="00D44C6D">
              <w:rPr>
                <w:rFonts w:ascii="Times New Roman" w:hAnsi="Times New Roman" w:cs="Times New Roman"/>
                <w:b/>
                <w:sz w:val="24"/>
                <w:szCs w:val="24"/>
              </w:rPr>
              <w:t>,000</w:t>
            </w:r>
          </w:p>
        </w:tc>
      </w:tr>
      <w:tr w:rsidR="00BB68B6" w:rsidRPr="00D44C6D" w:rsidTr="004C7F31">
        <w:trPr>
          <w:trHeight w:val="710"/>
        </w:trPr>
        <w:tc>
          <w:tcPr>
            <w:tcW w:w="318" w:type="pct"/>
          </w:tcPr>
          <w:p w:rsidR="00BB68B6" w:rsidRPr="00D44C6D" w:rsidRDefault="00BB68B6" w:rsidP="004C7F31">
            <w:pPr>
              <w:spacing w:line="276" w:lineRule="auto"/>
              <w:jc w:val="both"/>
              <w:rPr>
                <w:rFonts w:ascii="Times New Roman" w:hAnsi="Times New Roman" w:cs="Times New Roman"/>
                <w:sz w:val="24"/>
                <w:szCs w:val="24"/>
              </w:rPr>
            </w:pPr>
            <w:r>
              <w:rPr>
                <w:rFonts w:ascii="Times New Roman" w:hAnsi="Times New Roman" w:cs="Times New Roman"/>
                <w:sz w:val="24"/>
                <w:szCs w:val="24"/>
              </w:rPr>
              <w:t>8</w:t>
            </w:r>
          </w:p>
        </w:tc>
        <w:tc>
          <w:tcPr>
            <w:tcW w:w="1384" w:type="pct"/>
          </w:tcPr>
          <w:p w:rsidR="00BB68B6" w:rsidRPr="00D44C6D" w:rsidRDefault="00BB68B6" w:rsidP="004C7F31">
            <w:pPr>
              <w:pStyle w:val="NoSpacing"/>
              <w:spacing w:line="276" w:lineRule="auto"/>
              <w:jc w:val="both"/>
              <w:rPr>
                <w:rFonts w:ascii="Times New Roman" w:hAnsi="Times New Roman" w:cs="Times New Roman"/>
                <w:sz w:val="24"/>
                <w:szCs w:val="24"/>
              </w:rPr>
            </w:pPr>
            <w:r w:rsidRPr="00D44C6D">
              <w:rPr>
                <w:rFonts w:ascii="Times New Roman" w:hAnsi="Times New Roman" w:cs="Times New Roman"/>
                <w:sz w:val="24"/>
                <w:szCs w:val="24"/>
              </w:rPr>
              <w:t>Field Equipment Cost</w:t>
            </w:r>
          </w:p>
        </w:tc>
        <w:tc>
          <w:tcPr>
            <w:tcW w:w="2050" w:type="pct"/>
          </w:tcPr>
          <w:p w:rsidR="00BB68B6" w:rsidRPr="00D44C6D" w:rsidRDefault="00BB68B6" w:rsidP="004C7F31">
            <w:pPr>
              <w:pStyle w:val="NoSpacing"/>
              <w:spacing w:line="276" w:lineRule="auto"/>
              <w:ind w:left="426"/>
              <w:jc w:val="both"/>
              <w:rPr>
                <w:rFonts w:ascii="Times New Roman" w:hAnsi="Times New Roman" w:cs="Times New Roman"/>
                <w:sz w:val="24"/>
                <w:szCs w:val="24"/>
              </w:rPr>
            </w:pPr>
            <w:r w:rsidRPr="00D44C6D">
              <w:rPr>
                <w:rFonts w:ascii="Times New Roman" w:hAnsi="Times New Roman" w:cs="Times New Roman"/>
                <w:sz w:val="24"/>
                <w:szCs w:val="24"/>
              </w:rPr>
              <w:t>Hoe, water can, knife, meter tape, digger and shovel</w:t>
            </w:r>
          </w:p>
        </w:tc>
        <w:tc>
          <w:tcPr>
            <w:tcW w:w="1248" w:type="pct"/>
          </w:tcPr>
          <w:p w:rsidR="00BB68B6" w:rsidRPr="00D44C6D" w:rsidRDefault="00BB68B6" w:rsidP="004C7F31">
            <w:pPr>
              <w:pStyle w:val="NoSpacing"/>
              <w:spacing w:line="276" w:lineRule="auto"/>
              <w:ind w:left="426"/>
              <w:jc w:val="both"/>
              <w:rPr>
                <w:rFonts w:ascii="Times New Roman" w:hAnsi="Times New Roman" w:cs="Times New Roman"/>
                <w:b/>
                <w:sz w:val="24"/>
                <w:szCs w:val="24"/>
              </w:rPr>
            </w:pPr>
            <w:r>
              <w:rPr>
                <w:rFonts w:ascii="Times New Roman" w:hAnsi="Times New Roman" w:cs="Times New Roman"/>
                <w:b/>
                <w:sz w:val="24"/>
                <w:szCs w:val="24"/>
              </w:rPr>
              <w:t>3</w:t>
            </w:r>
            <w:r w:rsidRPr="00D44C6D">
              <w:rPr>
                <w:rFonts w:ascii="Times New Roman" w:hAnsi="Times New Roman" w:cs="Times New Roman"/>
                <w:b/>
                <w:sz w:val="24"/>
                <w:szCs w:val="24"/>
              </w:rPr>
              <w:t>,000</w:t>
            </w:r>
          </w:p>
        </w:tc>
      </w:tr>
      <w:tr w:rsidR="00BB68B6" w:rsidRPr="00D44C6D" w:rsidTr="004C7F31">
        <w:trPr>
          <w:trHeight w:val="227"/>
        </w:trPr>
        <w:tc>
          <w:tcPr>
            <w:tcW w:w="1702" w:type="pct"/>
            <w:gridSpan w:val="2"/>
          </w:tcPr>
          <w:p w:rsidR="00BB68B6" w:rsidRPr="00D44C6D" w:rsidRDefault="00BB68B6" w:rsidP="004C7F31">
            <w:pPr>
              <w:pStyle w:val="NoSpacing"/>
              <w:spacing w:line="276" w:lineRule="auto"/>
              <w:ind w:left="720" w:hanging="294"/>
              <w:jc w:val="both"/>
              <w:rPr>
                <w:rFonts w:ascii="Times New Roman" w:hAnsi="Times New Roman" w:cs="Times New Roman"/>
                <w:b/>
                <w:sz w:val="24"/>
                <w:szCs w:val="24"/>
              </w:rPr>
            </w:pPr>
            <w:r w:rsidRPr="00D44C6D">
              <w:rPr>
                <w:rFonts w:ascii="Times New Roman" w:hAnsi="Times New Roman" w:cs="Times New Roman"/>
                <w:b/>
                <w:sz w:val="24"/>
                <w:szCs w:val="24"/>
              </w:rPr>
              <w:t>Sub Total</w:t>
            </w:r>
          </w:p>
        </w:tc>
        <w:tc>
          <w:tcPr>
            <w:tcW w:w="2050" w:type="pct"/>
          </w:tcPr>
          <w:p w:rsidR="00BB68B6" w:rsidRPr="00D44C6D" w:rsidRDefault="00BB68B6" w:rsidP="004C7F31">
            <w:pPr>
              <w:pStyle w:val="NoSpacing"/>
              <w:spacing w:line="276" w:lineRule="auto"/>
              <w:ind w:left="426"/>
              <w:jc w:val="both"/>
              <w:rPr>
                <w:rFonts w:ascii="Times New Roman" w:hAnsi="Times New Roman" w:cs="Times New Roman"/>
                <w:b/>
                <w:sz w:val="24"/>
                <w:szCs w:val="24"/>
              </w:rPr>
            </w:pPr>
            <w:r w:rsidRPr="00D44C6D">
              <w:rPr>
                <w:rFonts w:ascii="Times New Roman" w:hAnsi="Times New Roman" w:cs="Times New Roman"/>
                <w:b/>
                <w:sz w:val="24"/>
                <w:szCs w:val="24"/>
              </w:rPr>
              <w:t>-----</w:t>
            </w:r>
          </w:p>
        </w:tc>
        <w:tc>
          <w:tcPr>
            <w:tcW w:w="1248" w:type="pct"/>
          </w:tcPr>
          <w:p w:rsidR="00BB68B6" w:rsidRPr="00D44C6D" w:rsidRDefault="00BB68B6" w:rsidP="004C7F31">
            <w:pPr>
              <w:pStyle w:val="NoSpacing"/>
              <w:spacing w:line="276" w:lineRule="auto"/>
              <w:ind w:left="426"/>
              <w:jc w:val="both"/>
              <w:rPr>
                <w:rFonts w:ascii="Times New Roman" w:hAnsi="Times New Roman" w:cs="Times New Roman"/>
                <w:b/>
                <w:sz w:val="24"/>
                <w:szCs w:val="24"/>
              </w:rPr>
            </w:pPr>
            <w:r>
              <w:rPr>
                <w:rFonts w:ascii="Times New Roman" w:hAnsi="Times New Roman" w:cs="Times New Roman"/>
                <w:b/>
                <w:sz w:val="24"/>
                <w:szCs w:val="24"/>
              </w:rPr>
              <w:t>118,885</w:t>
            </w:r>
          </w:p>
        </w:tc>
      </w:tr>
    </w:tbl>
    <w:p w:rsidR="00BB68B6" w:rsidRDefault="00BB68B6" w:rsidP="00BB68B6"/>
    <w:p w:rsidR="00BB68B6" w:rsidRPr="004E4AD2" w:rsidRDefault="00BB68B6" w:rsidP="00BB68B6">
      <w:pPr>
        <w:spacing w:line="360" w:lineRule="auto"/>
        <w:jc w:val="both"/>
        <w:rPr>
          <w:rFonts w:ascii="Times New Roman" w:hAnsi="Times New Roman" w:cs="Times New Roman"/>
          <w:b/>
          <w:sz w:val="24"/>
          <w:szCs w:val="24"/>
        </w:rPr>
      </w:pPr>
      <w:r w:rsidRPr="00BD11F4">
        <w:rPr>
          <w:rFonts w:ascii="Times New Roman" w:hAnsi="Times New Roman" w:cs="Times New Roman"/>
          <w:sz w:val="28"/>
          <w:szCs w:val="28"/>
        </w:rPr>
        <w:t xml:space="preserve">Table </w:t>
      </w:r>
      <w:r>
        <w:rPr>
          <w:rFonts w:ascii="Times New Roman" w:hAnsi="Times New Roman" w:cs="Times New Roman"/>
          <w:sz w:val="28"/>
          <w:szCs w:val="28"/>
        </w:rPr>
        <w:t xml:space="preserve">3. </w:t>
      </w:r>
      <w:r w:rsidRPr="009A0717">
        <w:rPr>
          <w:rFonts w:ascii="Times New Roman" w:hAnsi="Times New Roman" w:cs="Times New Roman"/>
          <w:b/>
          <w:sz w:val="24"/>
          <w:szCs w:val="24"/>
        </w:rPr>
        <w:t xml:space="preserve">Phase Two </w:t>
      </w:r>
      <w:r>
        <w:rPr>
          <w:rFonts w:ascii="Times New Roman" w:hAnsi="Times New Roman" w:cs="Times New Roman"/>
          <w:b/>
          <w:sz w:val="24"/>
          <w:szCs w:val="24"/>
        </w:rPr>
        <w:t xml:space="preserve">( </w:t>
      </w:r>
      <w:r w:rsidRPr="009A0717">
        <w:rPr>
          <w:rFonts w:ascii="Times New Roman" w:hAnsi="Times New Roman" w:cs="Times New Roman"/>
          <w:b/>
          <w:sz w:val="24"/>
          <w:szCs w:val="24"/>
        </w:rPr>
        <w:t>January</w:t>
      </w:r>
      <w:r>
        <w:rPr>
          <w:rFonts w:ascii="Times New Roman" w:hAnsi="Times New Roman" w:cs="Times New Roman"/>
          <w:b/>
          <w:sz w:val="24"/>
          <w:szCs w:val="24"/>
        </w:rPr>
        <w:t>,  2018</w:t>
      </w:r>
      <w:r w:rsidRPr="009A0717">
        <w:rPr>
          <w:rFonts w:ascii="Times New Roman" w:hAnsi="Times New Roman" w:cs="Times New Roman"/>
          <w:b/>
          <w:sz w:val="24"/>
          <w:szCs w:val="24"/>
        </w:rPr>
        <w:t>)</w:t>
      </w:r>
      <w:r>
        <w:rPr>
          <w:rFonts w:ascii="Times New Roman" w:hAnsi="Times New Roman" w:cs="Times New Roman"/>
          <w:b/>
          <w:sz w:val="24"/>
          <w:szCs w:val="24"/>
        </w:rPr>
        <w:t xml:space="preserve">   Adoption </w:t>
      </w:r>
      <w:r>
        <w:rPr>
          <w:rFonts w:ascii="Times New Roman" w:hAnsi="Times New Roman" w:cs="Times New Roman"/>
          <w:sz w:val="28"/>
          <w:szCs w:val="28"/>
        </w:rPr>
        <w:t xml:space="preserve"> </w:t>
      </w:r>
    </w:p>
    <w:tbl>
      <w:tblPr>
        <w:tblStyle w:val="TableGrid"/>
        <w:tblpPr w:leftFromText="180" w:rightFromText="180" w:vertAnchor="text" w:tblpX="18" w:tblpY="1"/>
        <w:tblOverlap w:val="never"/>
        <w:tblW w:w="5367" w:type="pct"/>
        <w:tblLayout w:type="fixed"/>
        <w:tblLook w:val="04A0"/>
      </w:tblPr>
      <w:tblGrid>
        <w:gridCol w:w="642"/>
        <w:gridCol w:w="6"/>
        <w:gridCol w:w="2520"/>
        <w:gridCol w:w="5222"/>
        <w:gridCol w:w="179"/>
        <w:gridCol w:w="1710"/>
      </w:tblGrid>
      <w:tr w:rsidR="00BB68B6" w:rsidRPr="00A21FE8" w:rsidTr="004C7F31">
        <w:trPr>
          <w:trHeight w:val="227"/>
        </w:trPr>
        <w:tc>
          <w:tcPr>
            <w:tcW w:w="312" w:type="pct"/>
            <w:vMerge w:val="restart"/>
          </w:tcPr>
          <w:p w:rsidR="00BB68B6" w:rsidRPr="00A21FE8" w:rsidRDefault="00BB68B6" w:rsidP="004C7F31">
            <w:pPr>
              <w:spacing w:line="276" w:lineRule="auto"/>
              <w:jc w:val="both"/>
              <w:rPr>
                <w:rFonts w:ascii="Times New Roman" w:hAnsi="Times New Roman" w:cs="Times New Roman"/>
                <w:sz w:val="24"/>
                <w:szCs w:val="24"/>
              </w:rPr>
            </w:pPr>
          </w:p>
        </w:tc>
        <w:tc>
          <w:tcPr>
            <w:tcW w:w="1229" w:type="pct"/>
            <w:gridSpan w:val="2"/>
            <w:vMerge w:val="restart"/>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Activities</w:t>
            </w:r>
          </w:p>
        </w:tc>
        <w:tc>
          <w:tcPr>
            <w:tcW w:w="3459" w:type="pct"/>
            <w:gridSpan w:val="3"/>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Cost (Birr)</w:t>
            </w:r>
          </w:p>
        </w:tc>
      </w:tr>
      <w:tr w:rsidR="00BB68B6" w:rsidRPr="00A21FE8" w:rsidTr="004C7F31">
        <w:trPr>
          <w:trHeight w:val="290"/>
        </w:trPr>
        <w:tc>
          <w:tcPr>
            <w:tcW w:w="312" w:type="pct"/>
            <w:vMerge/>
          </w:tcPr>
          <w:p w:rsidR="00BB68B6" w:rsidRPr="00A21FE8" w:rsidRDefault="00BB68B6" w:rsidP="004C7F31">
            <w:pPr>
              <w:spacing w:line="276" w:lineRule="auto"/>
              <w:jc w:val="both"/>
              <w:rPr>
                <w:rFonts w:ascii="Times New Roman" w:hAnsi="Times New Roman" w:cs="Times New Roman"/>
                <w:sz w:val="24"/>
                <w:szCs w:val="24"/>
              </w:rPr>
            </w:pPr>
          </w:p>
        </w:tc>
        <w:tc>
          <w:tcPr>
            <w:tcW w:w="1229" w:type="pct"/>
            <w:gridSpan w:val="2"/>
            <w:vMerge/>
          </w:tcPr>
          <w:p w:rsidR="00BB68B6" w:rsidRPr="00A21FE8" w:rsidRDefault="00BB68B6" w:rsidP="004C7F31">
            <w:pPr>
              <w:pStyle w:val="NoSpacing"/>
              <w:spacing w:line="276" w:lineRule="auto"/>
              <w:ind w:left="426"/>
              <w:jc w:val="both"/>
              <w:rPr>
                <w:rFonts w:ascii="Times New Roman" w:hAnsi="Times New Roman" w:cs="Times New Roman"/>
                <w:sz w:val="24"/>
                <w:szCs w:val="24"/>
              </w:rPr>
            </w:pPr>
          </w:p>
        </w:tc>
        <w:tc>
          <w:tcPr>
            <w:tcW w:w="2627" w:type="pct"/>
            <w:gridSpan w:val="2"/>
          </w:tcPr>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b/>
                <w:sz w:val="24"/>
                <w:szCs w:val="24"/>
              </w:rPr>
              <w:t>Sub Total</w:t>
            </w:r>
          </w:p>
        </w:tc>
        <w:tc>
          <w:tcPr>
            <w:tcW w:w="832" w:type="pct"/>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 xml:space="preserve">Total </w:t>
            </w:r>
          </w:p>
        </w:tc>
      </w:tr>
      <w:tr w:rsidR="00BB68B6" w:rsidRPr="00A21FE8" w:rsidTr="004C7F31">
        <w:trPr>
          <w:trHeight w:val="227"/>
        </w:trPr>
        <w:tc>
          <w:tcPr>
            <w:tcW w:w="312" w:type="pct"/>
            <w:vMerge w:val="restart"/>
          </w:tcPr>
          <w:p w:rsidR="00BB68B6" w:rsidRPr="00A21FE8" w:rsidRDefault="00BB68B6" w:rsidP="004C7F31">
            <w:pPr>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1</w:t>
            </w:r>
          </w:p>
        </w:tc>
        <w:tc>
          <w:tcPr>
            <w:tcW w:w="1229" w:type="pct"/>
            <w:gridSpan w:val="2"/>
            <w:vMerge w:val="restart"/>
          </w:tcPr>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Transportation</w:t>
            </w:r>
          </w:p>
        </w:tc>
        <w:tc>
          <w:tcPr>
            <w:tcW w:w="2627" w:type="pct"/>
            <w:gridSpan w:val="2"/>
          </w:tcPr>
          <w:p w:rsidR="00BB68B6" w:rsidRPr="00A21FE8" w:rsidRDefault="00BB68B6" w:rsidP="004C7F31">
            <w:pPr>
              <w:pStyle w:val="NoSpacing"/>
              <w:spacing w:line="276" w:lineRule="auto"/>
              <w:ind w:left="426"/>
              <w:jc w:val="both"/>
              <w:rPr>
                <w:rFonts w:ascii="Times New Roman" w:hAnsi="Times New Roman" w:cs="Times New Roman"/>
                <w:sz w:val="24"/>
                <w:szCs w:val="24"/>
              </w:rPr>
            </w:pPr>
            <w:r w:rsidRPr="00A21FE8">
              <w:rPr>
                <w:rFonts w:ascii="Times New Roman" w:hAnsi="Times New Roman" w:cs="Times New Roman"/>
                <w:sz w:val="24"/>
                <w:szCs w:val="24"/>
              </w:rPr>
              <w:t xml:space="preserve"> </w:t>
            </w:r>
            <w:proofErr w:type="spellStart"/>
            <w:r w:rsidRPr="00A21FE8">
              <w:rPr>
                <w:rFonts w:ascii="Times New Roman" w:hAnsi="Times New Roman" w:cs="Times New Roman"/>
                <w:sz w:val="24"/>
                <w:szCs w:val="24"/>
              </w:rPr>
              <w:t>Duna</w:t>
            </w:r>
            <w:proofErr w:type="spellEnd"/>
            <w:r w:rsidRPr="00A21FE8">
              <w:rPr>
                <w:rFonts w:ascii="Times New Roman" w:hAnsi="Times New Roman" w:cs="Times New Roman"/>
                <w:sz w:val="24"/>
                <w:szCs w:val="24"/>
              </w:rPr>
              <w:t xml:space="preserve"> 3 times x3researchers x 45birr</w:t>
            </w:r>
          </w:p>
        </w:tc>
        <w:tc>
          <w:tcPr>
            <w:tcW w:w="832" w:type="pct"/>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4500</w:t>
            </w:r>
          </w:p>
        </w:tc>
      </w:tr>
      <w:tr w:rsidR="00BB68B6" w:rsidRPr="00A21FE8" w:rsidTr="004C7F31">
        <w:trPr>
          <w:trHeight w:val="227"/>
        </w:trPr>
        <w:tc>
          <w:tcPr>
            <w:tcW w:w="312" w:type="pct"/>
            <w:vMerge/>
          </w:tcPr>
          <w:p w:rsidR="00BB68B6" w:rsidRPr="00A21FE8" w:rsidRDefault="00BB68B6" w:rsidP="004C7F31">
            <w:pPr>
              <w:spacing w:line="276" w:lineRule="auto"/>
              <w:jc w:val="both"/>
              <w:rPr>
                <w:rFonts w:ascii="Times New Roman" w:hAnsi="Times New Roman" w:cs="Times New Roman"/>
                <w:sz w:val="24"/>
                <w:szCs w:val="24"/>
              </w:rPr>
            </w:pPr>
          </w:p>
        </w:tc>
        <w:tc>
          <w:tcPr>
            <w:tcW w:w="1229" w:type="pct"/>
            <w:gridSpan w:val="2"/>
            <w:vMerge/>
          </w:tcPr>
          <w:p w:rsidR="00BB68B6" w:rsidRPr="00A21FE8" w:rsidRDefault="00BB68B6" w:rsidP="004C7F31">
            <w:pPr>
              <w:pStyle w:val="NoSpacing"/>
              <w:spacing w:line="276" w:lineRule="auto"/>
              <w:jc w:val="both"/>
              <w:rPr>
                <w:rFonts w:ascii="Times New Roman" w:hAnsi="Times New Roman" w:cs="Times New Roman"/>
                <w:sz w:val="24"/>
                <w:szCs w:val="24"/>
              </w:rPr>
            </w:pPr>
          </w:p>
        </w:tc>
        <w:tc>
          <w:tcPr>
            <w:tcW w:w="2627" w:type="pct"/>
            <w:gridSpan w:val="2"/>
          </w:tcPr>
          <w:p w:rsidR="00BB68B6" w:rsidRPr="00A21FE8" w:rsidRDefault="00BB68B6" w:rsidP="004C7F31">
            <w:pPr>
              <w:pStyle w:val="NoSpacing"/>
              <w:spacing w:line="276" w:lineRule="auto"/>
              <w:ind w:left="426"/>
              <w:jc w:val="both"/>
              <w:rPr>
                <w:rFonts w:ascii="Times New Roman" w:hAnsi="Times New Roman" w:cs="Times New Roman"/>
                <w:sz w:val="24"/>
                <w:szCs w:val="24"/>
              </w:rPr>
            </w:pPr>
            <w:proofErr w:type="spellStart"/>
            <w:r w:rsidRPr="00A21FE8">
              <w:rPr>
                <w:rFonts w:ascii="Times New Roman" w:hAnsi="Times New Roman" w:cs="Times New Roman"/>
                <w:sz w:val="24"/>
                <w:szCs w:val="24"/>
              </w:rPr>
              <w:t>Misha</w:t>
            </w:r>
            <w:proofErr w:type="spellEnd"/>
            <w:r w:rsidRPr="00A21FE8">
              <w:rPr>
                <w:rFonts w:ascii="Times New Roman" w:hAnsi="Times New Roman" w:cs="Times New Roman"/>
                <w:sz w:val="24"/>
                <w:szCs w:val="24"/>
              </w:rPr>
              <w:t xml:space="preserve"> 3x3x30</w:t>
            </w:r>
          </w:p>
        </w:tc>
        <w:tc>
          <w:tcPr>
            <w:tcW w:w="832" w:type="pct"/>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270</w:t>
            </w:r>
          </w:p>
        </w:tc>
      </w:tr>
      <w:tr w:rsidR="00BB68B6" w:rsidRPr="00A21FE8" w:rsidTr="004C7F31">
        <w:trPr>
          <w:trHeight w:val="227"/>
        </w:trPr>
        <w:tc>
          <w:tcPr>
            <w:tcW w:w="312" w:type="pct"/>
            <w:vMerge/>
          </w:tcPr>
          <w:p w:rsidR="00BB68B6" w:rsidRPr="00A21FE8" w:rsidRDefault="00BB68B6" w:rsidP="004C7F31">
            <w:pPr>
              <w:spacing w:line="276" w:lineRule="auto"/>
              <w:jc w:val="both"/>
              <w:rPr>
                <w:rFonts w:ascii="Times New Roman" w:hAnsi="Times New Roman" w:cs="Times New Roman"/>
                <w:sz w:val="24"/>
                <w:szCs w:val="24"/>
              </w:rPr>
            </w:pPr>
          </w:p>
        </w:tc>
        <w:tc>
          <w:tcPr>
            <w:tcW w:w="1229" w:type="pct"/>
            <w:gridSpan w:val="2"/>
            <w:vMerge/>
          </w:tcPr>
          <w:p w:rsidR="00BB68B6" w:rsidRPr="00A21FE8" w:rsidRDefault="00BB68B6" w:rsidP="004C7F31">
            <w:pPr>
              <w:pStyle w:val="NoSpacing"/>
              <w:spacing w:line="276" w:lineRule="auto"/>
              <w:jc w:val="both"/>
              <w:rPr>
                <w:rFonts w:ascii="Times New Roman" w:hAnsi="Times New Roman" w:cs="Times New Roman"/>
                <w:sz w:val="24"/>
                <w:szCs w:val="24"/>
              </w:rPr>
            </w:pPr>
          </w:p>
        </w:tc>
        <w:tc>
          <w:tcPr>
            <w:tcW w:w="2627" w:type="pct"/>
            <w:gridSpan w:val="2"/>
          </w:tcPr>
          <w:p w:rsidR="00BB68B6" w:rsidRPr="00A21FE8" w:rsidRDefault="00BB68B6" w:rsidP="004C7F31">
            <w:pPr>
              <w:pStyle w:val="NoSpacing"/>
              <w:spacing w:line="276" w:lineRule="auto"/>
              <w:ind w:left="426"/>
              <w:jc w:val="both"/>
              <w:rPr>
                <w:rFonts w:ascii="Times New Roman" w:hAnsi="Times New Roman" w:cs="Times New Roman"/>
                <w:sz w:val="24"/>
                <w:szCs w:val="24"/>
              </w:rPr>
            </w:pPr>
            <w:proofErr w:type="spellStart"/>
            <w:r w:rsidRPr="00A21FE8">
              <w:rPr>
                <w:rFonts w:ascii="Times New Roman" w:hAnsi="Times New Roman" w:cs="Times New Roman"/>
                <w:sz w:val="24"/>
                <w:szCs w:val="24"/>
              </w:rPr>
              <w:t>Holetta</w:t>
            </w:r>
            <w:proofErr w:type="spellEnd"/>
            <w:r w:rsidRPr="00A21FE8">
              <w:rPr>
                <w:rFonts w:ascii="Times New Roman" w:hAnsi="Times New Roman" w:cs="Times New Roman"/>
                <w:sz w:val="24"/>
                <w:szCs w:val="24"/>
              </w:rPr>
              <w:t xml:space="preserve"> research center</w:t>
            </w:r>
          </w:p>
        </w:tc>
        <w:tc>
          <w:tcPr>
            <w:tcW w:w="832" w:type="pct"/>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2500</w:t>
            </w:r>
          </w:p>
        </w:tc>
      </w:tr>
      <w:tr w:rsidR="00BB68B6" w:rsidRPr="00A21FE8" w:rsidTr="004C7F31">
        <w:trPr>
          <w:trHeight w:val="227"/>
        </w:trPr>
        <w:tc>
          <w:tcPr>
            <w:tcW w:w="312" w:type="pct"/>
          </w:tcPr>
          <w:p w:rsidR="00BB68B6" w:rsidRPr="00A21FE8" w:rsidRDefault="00BB68B6" w:rsidP="004C7F31">
            <w:pPr>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2</w:t>
            </w:r>
          </w:p>
        </w:tc>
        <w:tc>
          <w:tcPr>
            <w:tcW w:w="1229" w:type="pct"/>
            <w:gridSpan w:val="2"/>
          </w:tcPr>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 xml:space="preserve">Per diem for Researchers </w:t>
            </w:r>
          </w:p>
        </w:tc>
        <w:tc>
          <w:tcPr>
            <w:tcW w:w="2627" w:type="pct"/>
            <w:gridSpan w:val="2"/>
          </w:tcPr>
          <w:p w:rsidR="00BB68B6" w:rsidRPr="00A21FE8" w:rsidRDefault="00BB68B6" w:rsidP="004C7F31">
            <w:pPr>
              <w:pStyle w:val="NoSpacing"/>
              <w:numPr>
                <w:ilvl w:val="0"/>
                <w:numId w:val="4"/>
              </w:numPr>
              <w:spacing w:line="276" w:lineRule="auto"/>
              <w:ind w:left="257" w:hanging="167"/>
              <w:jc w:val="both"/>
              <w:rPr>
                <w:rFonts w:ascii="Times New Roman" w:hAnsi="Times New Roman" w:cs="Times New Roman"/>
                <w:sz w:val="24"/>
                <w:szCs w:val="24"/>
              </w:rPr>
            </w:pPr>
            <w:r w:rsidRPr="00A21FE8">
              <w:rPr>
                <w:rFonts w:ascii="Times New Roman" w:hAnsi="Times New Roman" w:cs="Times New Roman"/>
                <w:sz w:val="24"/>
                <w:szCs w:val="24"/>
              </w:rPr>
              <w:t>Principal = 60 day (2month) x3x171=30780</w:t>
            </w:r>
          </w:p>
          <w:p w:rsidR="00BB68B6" w:rsidRPr="00A21FE8" w:rsidRDefault="00BB68B6" w:rsidP="004C7F31">
            <w:pPr>
              <w:pStyle w:val="NoSpacing"/>
              <w:numPr>
                <w:ilvl w:val="0"/>
                <w:numId w:val="4"/>
              </w:numPr>
              <w:spacing w:line="276" w:lineRule="auto"/>
              <w:ind w:left="257" w:hanging="167"/>
              <w:jc w:val="both"/>
              <w:rPr>
                <w:rFonts w:ascii="Times New Roman" w:hAnsi="Times New Roman" w:cs="Times New Roman"/>
                <w:sz w:val="24"/>
                <w:szCs w:val="24"/>
              </w:rPr>
            </w:pPr>
            <w:r w:rsidRPr="00A21FE8">
              <w:rPr>
                <w:rFonts w:ascii="Times New Roman" w:hAnsi="Times New Roman" w:cs="Times New Roman"/>
                <w:sz w:val="24"/>
                <w:szCs w:val="24"/>
              </w:rPr>
              <w:t>Co-researcher=45 (1&amp;1/2 month) x2x171 = 20520</w:t>
            </w:r>
          </w:p>
        </w:tc>
        <w:tc>
          <w:tcPr>
            <w:tcW w:w="832" w:type="pct"/>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51,300</w:t>
            </w:r>
          </w:p>
        </w:tc>
      </w:tr>
      <w:tr w:rsidR="00BB68B6" w:rsidRPr="00A21FE8" w:rsidTr="004C7F31">
        <w:trPr>
          <w:trHeight w:val="227"/>
        </w:trPr>
        <w:tc>
          <w:tcPr>
            <w:tcW w:w="312" w:type="pct"/>
          </w:tcPr>
          <w:p w:rsidR="00BB68B6" w:rsidRPr="00A21FE8" w:rsidRDefault="00BB68B6" w:rsidP="004C7F31">
            <w:pPr>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3</w:t>
            </w:r>
          </w:p>
        </w:tc>
        <w:tc>
          <w:tcPr>
            <w:tcW w:w="1229" w:type="pct"/>
            <w:gridSpan w:val="2"/>
          </w:tcPr>
          <w:p w:rsidR="00BB68B6" w:rsidRPr="00A21FE8" w:rsidRDefault="00BB68B6" w:rsidP="004C7F31">
            <w:pPr>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 xml:space="preserve">Variety cost </w:t>
            </w:r>
          </w:p>
        </w:tc>
        <w:tc>
          <w:tcPr>
            <w:tcW w:w="2627" w:type="pct"/>
            <w:gridSpan w:val="2"/>
          </w:tcPr>
          <w:p w:rsidR="00BB68B6" w:rsidRPr="00A21FE8" w:rsidRDefault="00BB68B6" w:rsidP="004C7F31">
            <w:pPr>
              <w:pStyle w:val="NoSpacing"/>
              <w:spacing w:line="276" w:lineRule="auto"/>
              <w:ind w:left="426"/>
              <w:jc w:val="both"/>
              <w:rPr>
                <w:rFonts w:ascii="Times New Roman" w:hAnsi="Times New Roman" w:cs="Times New Roman"/>
                <w:sz w:val="24"/>
                <w:szCs w:val="24"/>
              </w:rPr>
            </w:pPr>
            <w:r w:rsidRPr="00A21FE8">
              <w:rPr>
                <w:rFonts w:ascii="Times New Roman" w:hAnsi="Times New Roman" w:cs="Times New Roman"/>
                <w:sz w:val="24"/>
                <w:szCs w:val="24"/>
              </w:rPr>
              <w:t>- 7.5ha x7.5Qt x1200 birr = 9000</w:t>
            </w:r>
          </w:p>
          <w:p w:rsidR="00BB68B6" w:rsidRPr="00A21FE8" w:rsidRDefault="00BB68B6" w:rsidP="004C7F31">
            <w:pPr>
              <w:pStyle w:val="NoSpacing"/>
              <w:spacing w:line="276" w:lineRule="auto"/>
              <w:ind w:left="426"/>
              <w:jc w:val="both"/>
              <w:rPr>
                <w:rFonts w:ascii="Times New Roman" w:hAnsi="Times New Roman" w:cs="Times New Roman"/>
                <w:sz w:val="24"/>
                <w:szCs w:val="24"/>
              </w:rPr>
            </w:pPr>
            <w:r w:rsidRPr="00A21FE8">
              <w:rPr>
                <w:rFonts w:ascii="Times New Roman" w:hAnsi="Times New Roman" w:cs="Times New Roman"/>
                <w:sz w:val="24"/>
                <w:szCs w:val="24"/>
              </w:rPr>
              <w:t>- transportation = 500</w:t>
            </w:r>
          </w:p>
          <w:p w:rsidR="00BB68B6" w:rsidRPr="00A21FE8" w:rsidRDefault="00BB68B6" w:rsidP="004C7F31">
            <w:pPr>
              <w:pStyle w:val="NoSpacing"/>
              <w:spacing w:line="276" w:lineRule="auto"/>
              <w:ind w:left="426"/>
              <w:jc w:val="both"/>
              <w:rPr>
                <w:rFonts w:ascii="Times New Roman" w:hAnsi="Times New Roman" w:cs="Times New Roman"/>
                <w:sz w:val="24"/>
                <w:szCs w:val="24"/>
              </w:rPr>
            </w:pPr>
            <w:r w:rsidRPr="00A21FE8">
              <w:rPr>
                <w:rFonts w:ascii="Times New Roman" w:hAnsi="Times New Roman" w:cs="Times New Roman"/>
                <w:sz w:val="24"/>
                <w:szCs w:val="24"/>
              </w:rPr>
              <w:lastRenderedPageBreak/>
              <w:t>- per dame = 10x171</w:t>
            </w:r>
          </w:p>
        </w:tc>
        <w:tc>
          <w:tcPr>
            <w:tcW w:w="832" w:type="pct"/>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lastRenderedPageBreak/>
              <w:t>9000</w:t>
            </w:r>
          </w:p>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500</w:t>
            </w:r>
          </w:p>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lastRenderedPageBreak/>
              <w:t>1710</w:t>
            </w:r>
          </w:p>
        </w:tc>
      </w:tr>
      <w:tr w:rsidR="00BB68B6" w:rsidRPr="00A21FE8" w:rsidTr="004C7F31">
        <w:trPr>
          <w:trHeight w:val="227"/>
        </w:trPr>
        <w:tc>
          <w:tcPr>
            <w:tcW w:w="312" w:type="pct"/>
          </w:tcPr>
          <w:p w:rsidR="00BB68B6" w:rsidRPr="00A21FE8" w:rsidRDefault="00BB68B6" w:rsidP="004C7F31">
            <w:pPr>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lastRenderedPageBreak/>
              <w:t>4</w:t>
            </w:r>
          </w:p>
        </w:tc>
        <w:tc>
          <w:tcPr>
            <w:tcW w:w="1229" w:type="pct"/>
            <w:gridSpan w:val="2"/>
          </w:tcPr>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 xml:space="preserve">Training </w:t>
            </w:r>
          </w:p>
        </w:tc>
        <w:tc>
          <w:tcPr>
            <w:tcW w:w="2627" w:type="pct"/>
            <w:gridSpan w:val="2"/>
          </w:tcPr>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 Farmers 15x3x150x3</w:t>
            </w:r>
          </w:p>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 DAs 4x3x171x3</w:t>
            </w:r>
          </w:p>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 sector experts &amp; heads 6x3x171x3</w:t>
            </w:r>
          </w:p>
        </w:tc>
        <w:tc>
          <w:tcPr>
            <w:tcW w:w="832" w:type="pct"/>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20250</w:t>
            </w:r>
          </w:p>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6156</w:t>
            </w:r>
          </w:p>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9234</w:t>
            </w:r>
          </w:p>
        </w:tc>
      </w:tr>
      <w:tr w:rsidR="00BB68B6" w:rsidRPr="00A21FE8" w:rsidTr="004C7F31">
        <w:trPr>
          <w:trHeight w:val="227"/>
        </w:trPr>
        <w:tc>
          <w:tcPr>
            <w:tcW w:w="312" w:type="pct"/>
          </w:tcPr>
          <w:p w:rsidR="00BB68B6" w:rsidRPr="00A21FE8" w:rsidRDefault="00BB68B6" w:rsidP="004C7F31">
            <w:pPr>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5</w:t>
            </w:r>
          </w:p>
        </w:tc>
        <w:tc>
          <w:tcPr>
            <w:tcW w:w="1229" w:type="pct"/>
            <w:gridSpan w:val="2"/>
          </w:tcPr>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Field day</w:t>
            </w:r>
          </w:p>
        </w:tc>
        <w:tc>
          <w:tcPr>
            <w:tcW w:w="2627" w:type="pct"/>
            <w:gridSpan w:val="2"/>
          </w:tcPr>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 farmers 30x3x150x3</w:t>
            </w:r>
          </w:p>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 DAs 4x3x171x3</w:t>
            </w:r>
          </w:p>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 sector &amp;zone experts &amp; heads  6x3x171x3</w:t>
            </w:r>
          </w:p>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 research &amp;community serves directorate, college dean and researchers 7x171x3</w:t>
            </w:r>
          </w:p>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 xml:space="preserve">- </w:t>
            </w:r>
            <w:proofErr w:type="spellStart"/>
            <w:r w:rsidRPr="00A21FE8">
              <w:rPr>
                <w:rFonts w:ascii="Times New Roman" w:hAnsi="Times New Roman" w:cs="Times New Roman"/>
                <w:sz w:val="24"/>
                <w:szCs w:val="24"/>
              </w:rPr>
              <w:t>tranportation</w:t>
            </w:r>
            <w:proofErr w:type="spellEnd"/>
            <w:r w:rsidRPr="00A21FE8">
              <w:rPr>
                <w:rFonts w:ascii="Times New Roman" w:hAnsi="Times New Roman" w:cs="Times New Roman"/>
                <w:sz w:val="24"/>
                <w:szCs w:val="24"/>
              </w:rPr>
              <w:t xml:space="preserve"> 4bus x4000</w:t>
            </w:r>
          </w:p>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 xml:space="preserve">- </w:t>
            </w:r>
            <w:proofErr w:type="spellStart"/>
            <w:r w:rsidRPr="00A21FE8">
              <w:rPr>
                <w:rFonts w:ascii="Times New Roman" w:hAnsi="Times New Roman" w:cs="Times New Roman"/>
                <w:sz w:val="24"/>
                <w:szCs w:val="24"/>
              </w:rPr>
              <w:t>luanch</w:t>
            </w:r>
            <w:proofErr w:type="spellEnd"/>
            <w:r w:rsidRPr="00A21FE8">
              <w:rPr>
                <w:rFonts w:ascii="Times New Roman" w:hAnsi="Times New Roman" w:cs="Times New Roman"/>
                <w:sz w:val="24"/>
                <w:szCs w:val="24"/>
              </w:rPr>
              <w:t xml:space="preserve">  190x120</w:t>
            </w:r>
          </w:p>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 xml:space="preserve">- tea &amp;coffee   </w:t>
            </w:r>
          </w:p>
        </w:tc>
        <w:tc>
          <w:tcPr>
            <w:tcW w:w="832" w:type="pct"/>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40,500</w:t>
            </w:r>
          </w:p>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6,156</w:t>
            </w:r>
          </w:p>
          <w:p w:rsidR="00BB68B6" w:rsidRPr="00A21FE8" w:rsidRDefault="00BB68B6" w:rsidP="004C7F31">
            <w:pPr>
              <w:spacing w:line="276" w:lineRule="auto"/>
              <w:rPr>
                <w:rFonts w:ascii="Times New Roman" w:hAnsi="Times New Roman" w:cs="Times New Roman"/>
                <w:b/>
                <w:sz w:val="24"/>
                <w:szCs w:val="24"/>
              </w:rPr>
            </w:pPr>
            <w:r w:rsidRPr="00A21FE8">
              <w:rPr>
                <w:rFonts w:ascii="Times New Roman" w:hAnsi="Times New Roman" w:cs="Times New Roman"/>
                <w:sz w:val="24"/>
                <w:szCs w:val="24"/>
              </w:rPr>
              <w:t xml:space="preserve">         </w:t>
            </w:r>
            <w:r w:rsidRPr="00A21FE8">
              <w:rPr>
                <w:rFonts w:ascii="Times New Roman" w:hAnsi="Times New Roman" w:cs="Times New Roman"/>
                <w:b/>
                <w:sz w:val="24"/>
                <w:szCs w:val="24"/>
              </w:rPr>
              <w:t>9,234</w:t>
            </w:r>
          </w:p>
          <w:p w:rsidR="00BB68B6" w:rsidRPr="00A21FE8" w:rsidRDefault="00BB68B6" w:rsidP="004C7F31">
            <w:pPr>
              <w:spacing w:line="276" w:lineRule="auto"/>
              <w:rPr>
                <w:rFonts w:ascii="Times New Roman" w:hAnsi="Times New Roman" w:cs="Times New Roman"/>
                <w:b/>
                <w:sz w:val="24"/>
                <w:szCs w:val="24"/>
              </w:rPr>
            </w:pPr>
          </w:p>
          <w:p w:rsidR="00BB68B6" w:rsidRPr="00A21FE8" w:rsidRDefault="00BB68B6" w:rsidP="004C7F31">
            <w:pPr>
              <w:spacing w:line="276" w:lineRule="auto"/>
              <w:rPr>
                <w:rFonts w:ascii="Times New Roman" w:hAnsi="Times New Roman" w:cs="Times New Roman"/>
                <w:b/>
                <w:sz w:val="24"/>
                <w:szCs w:val="24"/>
              </w:rPr>
            </w:pPr>
            <w:r w:rsidRPr="00A21FE8">
              <w:rPr>
                <w:rFonts w:ascii="Times New Roman" w:hAnsi="Times New Roman" w:cs="Times New Roman"/>
                <w:b/>
                <w:sz w:val="24"/>
                <w:szCs w:val="24"/>
              </w:rPr>
              <w:t xml:space="preserve">        7690</w:t>
            </w:r>
          </w:p>
          <w:p w:rsidR="00BB68B6" w:rsidRPr="00A21FE8" w:rsidRDefault="00BB68B6" w:rsidP="004C7F31">
            <w:pPr>
              <w:spacing w:line="276" w:lineRule="auto"/>
              <w:rPr>
                <w:rFonts w:ascii="Times New Roman" w:hAnsi="Times New Roman" w:cs="Times New Roman"/>
                <w:b/>
                <w:sz w:val="24"/>
                <w:szCs w:val="24"/>
              </w:rPr>
            </w:pPr>
            <w:r w:rsidRPr="00A21FE8">
              <w:rPr>
                <w:rFonts w:ascii="Times New Roman" w:hAnsi="Times New Roman" w:cs="Times New Roman"/>
                <w:b/>
                <w:sz w:val="24"/>
                <w:szCs w:val="24"/>
              </w:rPr>
              <w:t xml:space="preserve">         16,000</w:t>
            </w:r>
          </w:p>
          <w:p w:rsidR="00BB68B6" w:rsidRPr="00A21FE8" w:rsidRDefault="00BB68B6" w:rsidP="004C7F31">
            <w:pPr>
              <w:spacing w:line="276" w:lineRule="auto"/>
              <w:rPr>
                <w:rFonts w:ascii="Times New Roman" w:hAnsi="Times New Roman" w:cs="Times New Roman"/>
                <w:b/>
                <w:sz w:val="24"/>
                <w:szCs w:val="24"/>
              </w:rPr>
            </w:pPr>
            <w:r w:rsidRPr="00A21FE8">
              <w:rPr>
                <w:rFonts w:ascii="Times New Roman" w:hAnsi="Times New Roman" w:cs="Times New Roman"/>
                <w:b/>
                <w:sz w:val="24"/>
                <w:szCs w:val="24"/>
              </w:rPr>
              <w:t xml:space="preserve">         22800</w:t>
            </w:r>
          </w:p>
          <w:p w:rsidR="00BB68B6" w:rsidRPr="00A21FE8" w:rsidRDefault="00BB68B6" w:rsidP="004C7F31">
            <w:pPr>
              <w:spacing w:line="276" w:lineRule="auto"/>
              <w:rPr>
                <w:rFonts w:ascii="Times New Roman" w:hAnsi="Times New Roman" w:cs="Times New Roman"/>
                <w:sz w:val="24"/>
                <w:szCs w:val="24"/>
              </w:rPr>
            </w:pPr>
            <w:r w:rsidRPr="00A21FE8">
              <w:rPr>
                <w:rFonts w:ascii="Times New Roman" w:hAnsi="Times New Roman" w:cs="Times New Roman"/>
                <w:b/>
                <w:sz w:val="24"/>
                <w:szCs w:val="24"/>
              </w:rPr>
              <w:t xml:space="preserve">          5,000</w:t>
            </w:r>
          </w:p>
        </w:tc>
      </w:tr>
      <w:tr w:rsidR="00BB68B6" w:rsidRPr="00A21FE8" w:rsidTr="004C7F31">
        <w:trPr>
          <w:trHeight w:val="227"/>
        </w:trPr>
        <w:tc>
          <w:tcPr>
            <w:tcW w:w="312" w:type="pct"/>
          </w:tcPr>
          <w:p w:rsidR="00BB68B6" w:rsidRPr="00A21FE8" w:rsidRDefault="00BB68B6" w:rsidP="004C7F31">
            <w:pPr>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6</w:t>
            </w:r>
          </w:p>
        </w:tc>
        <w:tc>
          <w:tcPr>
            <w:tcW w:w="1229" w:type="pct"/>
            <w:gridSpan w:val="2"/>
          </w:tcPr>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 xml:space="preserve">Sub total </w:t>
            </w:r>
          </w:p>
        </w:tc>
        <w:tc>
          <w:tcPr>
            <w:tcW w:w="2627" w:type="pct"/>
            <w:gridSpan w:val="2"/>
          </w:tcPr>
          <w:p w:rsidR="00BB68B6" w:rsidRPr="00A21FE8" w:rsidRDefault="00BB68B6" w:rsidP="004C7F31">
            <w:pPr>
              <w:pStyle w:val="ListParagraph"/>
              <w:numPr>
                <w:ilvl w:val="0"/>
                <w:numId w:val="4"/>
              </w:numPr>
              <w:spacing w:line="276" w:lineRule="auto"/>
              <w:rPr>
                <w:rFonts w:ascii="Times New Roman" w:hAnsi="Times New Roman" w:cs="Times New Roman"/>
                <w:sz w:val="24"/>
                <w:szCs w:val="24"/>
              </w:rPr>
            </w:pPr>
          </w:p>
        </w:tc>
        <w:tc>
          <w:tcPr>
            <w:tcW w:w="832" w:type="pct"/>
          </w:tcPr>
          <w:p w:rsidR="00BB68B6" w:rsidRPr="00A21FE8" w:rsidRDefault="00BB68B6" w:rsidP="004C7F31">
            <w:pPr>
              <w:pStyle w:val="NoSpacing"/>
              <w:spacing w:line="276" w:lineRule="auto"/>
              <w:jc w:val="both"/>
              <w:rPr>
                <w:rFonts w:ascii="Times New Roman" w:hAnsi="Times New Roman" w:cs="Times New Roman"/>
                <w:b/>
                <w:sz w:val="24"/>
                <w:szCs w:val="24"/>
              </w:rPr>
            </w:pPr>
            <w:r w:rsidRPr="00A21FE8">
              <w:rPr>
                <w:rFonts w:ascii="Times New Roman" w:hAnsi="Times New Roman" w:cs="Times New Roman"/>
                <w:b/>
                <w:sz w:val="24"/>
                <w:szCs w:val="24"/>
              </w:rPr>
              <w:t xml:space="preserve">      212,800</w:t>
            </w:r>
          </w:p>
        </w:tc>
      </w:tr>
      <w:tr w:rsidR="00BB68B6" w:rsidRPr="00A21FE8" w:rsidTr="004C7F31">
        <w:trPr>
          <w:trHeight w:val="227"/>
        </w:trPr>
        <w:tc>
          <w:tcPr>
            <w:tcW w:w="5000" w:type="pct"/>
            <w:gridSpan w:val="6"/>
            <w:tcBorders>
              <w:left w:val="nil"/>
              <w:right w:val="nil"/>
            </w:tcBorders>
          </w:tcPr>
          <w:p w:rsidR="00BB68B6" w:rsidRPr="00982518" w:rsidRDefault="00BB68B6" w:rsidP="004C7F31">
            <w:pPr>
              <w:spacing w:line="276" w:lineRule="auto"/>
              <w:jc w:val="both"/>
              <w:rPr>
                <w:rFonts w:ascii="Times New Roman" w:hAnsi="Times New Roman" w:cs="Times New Roman"/>
                <w:b/>
                <w:sz w:val="24"/>
                <w:szCs w:val="24"/>
              </w:rPr>
            </w:pPr>
            <w:r w:rsidRPr="00982518">
              <w:rPr>
                <w:rFonts w:ascii="Times New Roman" w:hAnsi="Times New Roman" w:cs="Times New Roman"/>
                <w:b/>
                <w:sz w:val="24"/>
                <w:szCs w:val="24"/>
              </w:rPr>
              <w:t xml:space="preserve"> </w:t>
            </w:r>
            <w:r>
              <w:rPr>
                <w:rFonts w:ascii="Times New Roman" w:hAnsi="Times New Roman" w:cs="Times New Roman"/>
                <w:b/>
                <w:sz w:val="24"/>
                <w:szCs w:val="24"/>
              </w:rPr>
              <w:t xml:space="preserve">Table4. </w:t>
            </w:r>
            <w:r w:rsidRPr="00982518">
              <w:rPr>
                <w:rFonts w:ascii="Times New Roman" w:hAnsi="Times New Roman" w:cs="Times New Roman"/>
                <w:b/>
                <w:sz w:val="24"/>
                <w:szCs w:val="24"/>
              </w:rPr>
              <w:t xml:space="preserve">   PHASE</w:t>
            </w:r>
            <w:r>
              <w:rPr>
                <w:rFonts w:ascii="Times New Roman" w:hAnsi="Times New Roman" w:cs="Times New Roman"/>
                <w:b/>
                <w:sz w:val="24"/>
                <w:szCs w:val="24"/>
              </w:rPr>
              <w:t xml:space="preserve"> Three: (2018</w:t>
            </w:r>
            <w:r w:rsidRPr="00982518">
              <w:rPr>
                <w:rFonts w:ascii="Times New Roman" w:hAnsi="Times New Roman" w:cs="Times New Roman"/>
                <w:b/>
                <w:sz w:val="24"/>
                <w:szCs w:val="24"/>
              </w:rPr>
              <w:t xml:space="preserve"> )    multiplication in large quantity</w:t>
            </w:r>
          </w:p>
        </w:tc>
      </w:tr>
      <w:tr w:rsidR="00BB68B6" w:rsidRPr="00A21FE8" w:rsidTr="004C7F31">
        <w:trPr>
          <w:trHeight w:val="365"/>
        </w:trPr>
        <w:tc>
          <w:tcPr>
            <w:tcW w:w="312" w:type="pct"/>
            <w:vMerge w:val="restart"/>
          </w:tcPr>
          <w:p w:rsidR="00BB68B6" w:rsidRPr="00A21FE8" w:rsidRDefault="00BB68B6" w:rsidP="004C7F31">
            <w:pPr>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1</w:t>
            </w:r>
          </w:p>
        </w:tc>
        <w:tc>
          <w:tcPr>
            <w:tcW w:w="1229" w:type="pct"/>
            <w:gridSpan w:val="2"/>
            <w:vMerge w:val="restart"/>
          </w:tcPr>
          <w:p w:rsidR="00BB68B6" w:rsidRPr="00A21FE8" w:rsidRDefault="00BB68B6" w:rsidP="004C7F31">
            <w:pPr>
              <w:pStyle w:val="NoSpacing"/>
              <w:spacing w:line="276" w:lineRule="auto"/>
              <w:jc w:val="both"/>
              <w:rPr>
                <w:rFonts w:ascii="Times New Roman" w:hAnsi="Times New Roman" w:cs="Times New Roman"/>
                <w:sz w:val="24"/>
                <w:szCs w:val="24"/>
              </w:rPr>
            </w:pPr>
          </w:p>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Training</w:t>
            </w:r>
          </w:p>
        </w:tc>
        <w:tc>
          <w:tcPr>
            <w:tcW w:w="2540" w:type="pct"/>
          </w:tcPr>
          <w:p w:rsidR="00BB68B6" w:rsidRPr="00A21FE8" w:rsidRDefault="00BB68B6" w:rsidP="004C7F31">
            <w:pPr>
              <w:pStyle w:val="NoSpacing"/>
              <w:spacing w:line="276" w:lineRule="auto"/>
              <w:ind w:left="426"/>
              <w:jc w:val="both"/>
              <w:rPr>
                <w:rFonts w:ascii="Times New Roman" w:hAnsi="Times New Roman" w:cs="Times New Roman"/>
                <w:sz w:val="24"/>
                <w:szCs w:val="24"/>
              </w:rPr>
            </w:pPr>
            <w:r w:rsidRPr="00A21FE8">
              <w:rPr>
                <w:rFonts w:ascii="Times New Roman" w:hAnsi="Times New Roman" w:cs="Times New Roman"/>
                <w:sz w:val="24"/>
                <w:szCs w:val="24"/>
              </w:rPr>
              <w:t>Farmers 50x3x150x1</w:t>
            </w:r>
          </w:p>
        </w:tc>
        <w:tc>
          <w:tcPr>
            <w:tcW w:w="919" w:type="pct"/>
            <w:gridSpan w:val="2"/>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22,500</w:t>
            </w:r>
          </w:p>
        </w:tc>
      </w:tr>
      <w:tr w:rsidR="00BB68B6" w:rsidRPr="00A21FE8" w:rsidTr="004C7F31">
        <w:trPr>
          <w:trHeight w:val="227"/>
        </w:trPr>
        <w:tc>
          <w:tcPr>
            <w:tcW w:w="312" w:type="pct"/>
            <w:vMerge/>
            <w:tcBorders>
              <w:bottom w:val="nil"/>
            </w:tcBorders>
          </w:tcPr>
          <w:p w:rsidR="00BB68B6" w:rsidRPr="00A21FE8" w:rsidRDefault="00BB68B6" w:rsidP="004C7F31">
            <w:pPr>
              <w:spacing w:line="276" w:lineRule="auto"/>
              <w:jc w:val="both"/>
              <w:rPr>
                <w:rFonts w:ascii="Times New Roman" w:hAnsi="Times New Roman" w:cs="Times New Roman"/>
                <w:sz w:val="24"/>
                <w:szCs w:val="24"/>
              </w:rPr>
            </w:pPr>
          </w:p>
        </w:tc>
        <w:tc>
          <w:tcPr>
            <w:tcW w:w="1229" w:type="pct"/>
            <w:gridSpan w:val="2"/>
            <w:vMerge/>
            <w:tcBorders>
              <w:bottom w:val="nil"/>
            </w:tcBorders>
          </w:tcPr>
          <w:p w:rsidR="00BB68B6" w:rsidRPr="00A21FE8" w:rsidRDefault="00BB68B6" w:rsidP="004C7F31">
            <w:pPr>
              <w:pStyle w:val="NoSpacing"/>
              <w:spacing w:line="276" w:lineRule="auto"/>
              <w:jc w:val="both"/>
              <w:rPr>
                <w:rFonts w:ascii="Times New Roman" w:hAnsi="Times New Roman" w:cs="Times New Roman"/>
                <w:sz w:val="24"/>
                <w:szCs w:val="24"/>
              </w:rPr>
            </w:pPr>
          </w:p>
        </w:tc>
        <w:tc>
          <w:tcPr>
            <w:tcW w:w="2540" w:type="pct"/>
          </w:tcPr>
          <w:p w:rsidR="00BB68B6" w:rsidRPr="00A21FE8" w:rsidRDefault="00BB68B6" w:rsidP="004C7F31">
            <w:pPr>
              <w:pStyle w:val="NoSpacing"/>
              <w:spacing w:line="276" w:lineRule="auto"/>
              <w:ind w:left="426"/>
              <w:jc w:val="both"/>
              <w:rPr>
                <w:rFonts w:ascii="Times New Roman" w:hAnsi="Times New Roman" w:cs="Times New Roman"/>
                <w:sz w:val="24"/>
                <w:szCs w:val="24"/>
              </w:rPr>
            </w:pPr>
            <w:r w:rsidRPr="00A21FE8">
              <w:rPr>
                <w:rFonts w:ascii="Times New Roman" w:hAnsi="Times New Roman" w:cs="Times New Roman"/>
                <w:sz w:val="24"/>
                <w:szCs w:val="24"/>
              </w:rPr>
              <w:t>DAs 4x3x171x1</w:t>
            </w:r>
          </w:p>
        </w:tc>
        <w:tc>
          <w:tcPr>
            <w:tcW w:w="919" w:type="pct"/>
            <w:gridSpan w:val="2"/>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4104</w:t>
            </w:r>
          </w:p>
        </w:tc>
      </w:tr>
      <w:tr w:rsidR="00BB68B6" w:rsidRPr="00A21FE8" w:rsidTr="004C7F31">
        <w:trPr>
          <w:trHeight w:val="227"/>
        </w:trPr>
        <w:tc>
          <w:tcPr>
            <w:tcW w:w="315" w:type="pct"/>
            <w:gridSpan w:val="2"/>
            <w:tcBorders>
              <w:top w:val="nil"/>
            </w:tcBorders>
          </w:tcPr>
          <w:p w:rsidR="00BB68B6" w:rsidRPr="00A21FE8" w:rsidRDefault="00BB68B6" w:rsidP="004C7F31">
            <w:pPr>
              <w:pStyle w:val="NoSpacing"/>
              <w:spacing w:line="276" w:lineRule="auto"/>
              <w:ind w:left="720" w:hanging="294"/>
              <w:jc w:val="both"/>
              <w:rPr>
                <w:rFonts w:ascii="Times New Roman" w:hAnsi="Times New Roman" w:cs="Times New Roman"/>
                <w:sz w:val="24"/>
                <w:szCs w:val="24"/>
              </w:rPr>
            </w:pPr>
          </w:p>
        </w:tc>
        <w:tc>
          <w:tcPr>
            <w:tcW w:w="1226" w:type="pct"/>
            <w:tcBorders>
              <w:top w:val="nil"/>
            </w:tcBorders>
          </w:tcPr>
          <w:p w:rsidR="00BB68B6" w:rsidRPr="00A21FE8" w:rsidRDefault="00BB68B6" w:rsidP="004C7F31">
            <w:pPr>
              <w:pStyle w:val="NoSpacing"/>
              <w:spacing w:line="276" w:lineRule="auto"/>
              <w:ind w:left="720" w:hanging="294"/>
              <w:jc w:val="both"/>
              <w:rPr>
                <w:rFonts w:ascii="Times New Roman" w:hAnsi="Times New Roman" w:cs="Times New Roman"/>
                <w:sz w:val="24"/>
                <w:szCs w:val="24"/>
              </w:rPr>
            </w:pPr>
          </w:p>
        </w:tc>
        <w:tc>
          <w:tcPr>
            <w:tcW w:w="2540" w:type="pct"/>
          </w:tcPr>
          <w:p w:rsidR="00BB68B6" w:rsidRPr="00A21FE8" w:rsidRDefault="00BB68B6" w:rsidP="004C7F31">
            <w:pPr>
              <w:pStyle w:val="NoSpacing"/>
              <w:spacing w:line="276" w:lineRule="auto"/>
              <w:ind w:left="426"/>
              <w:jc w:val="both"/>
              <w:rPr>
                <w:rFonts w:ascii="Times New Roman" w:hAnsi="Times New Roman" w:cs="Times New Roman"/>
                <w:sz w:val="24"/>
                <w:szCs w:val="24"/>
              </w:rPr>
            </w:pPr>
            <w:proofErr w:type="spellStart"/>
            <w:r w:rsidRPr="00A21FE8">
              <w:rPr>
                <w:rFonts w:ascii="Times New Roman" w:hAnsi="Times New Roman" w:cs="Times New Roman"/>
                <w:sz w:val="24"/>
                <w:szCs w:val="24"/>
              </w:rPr>
              <w:t>Woreda</w:t>
            </w:r>
            <w:proofErr w:type="spellEnd"/>
            <w:r w:rsidRPr="00A21FE8">
              <w:rPr>
                <w:rFonts w:ascii="Times New Roman" w:hAnsi="Times New Roman" w:cs="Times New Roman"/>
                <w:sz w:val="24"/>
                <w:szCs w:val="24"/>
              </w:rPr>
              <w:t xml:space="preserve"> &amp; zone experts &amp; sector heads 4x3x171x1</w:t>
            </w:r>
          </w:p>
        </w:tc>
        <w:tc>
          <w:tcPr>
            <w:tcW w:w="919" w:type="pct"/>
            <w:gridSpan w:val="2"/>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1052</w:t>
            </w:r>
          </w:p>
        </w:tc>
      </w:tr>
      <w:tr w:rsidR="00BB68B6" w:rsidRPr="00A21FE8" w:rsidTr="004C7F31">
        <w:trPr>
          <w:trHeight w:val="674"/>
        </w:trPr>
        <w:tc>
          <w:tcPr>
            <w:tcW w:w="315" w:type="pct"/>
            <w:gridSpan w:val="2"/>
          </w:tcPr>
          <w:p w:rsidR="00BB68B6" w:rsidRPr="00A21FE8" w:rsidRDefault="00BB68B6" w:rsidP="004C7F31">
            <w:pPr>
              <w:pStyle w:val="NoSpacing"/>
              <w:spacing w:line="276" w:lineRule="auto"/>
              <w:ind w:left="294" w:hanging="294"/>
              <w:jc w:val="both"/>
              <w:rPr>
                <w:rFonts w:ascii="Times New Roman" w:hAnsi="Times New Roman" w:cs="Times New Roman"/>
                <w:b/>
                <w:sz w:val="24"/>
                <w:szCs w:val="24"/>
              </w:rPr>
            </w:pPr>
            <w:r w:rsidRPr="00A21FE8">
              <w:rPr>
                <w:rFonts w:ascii="Times New Roman" w:hAnsi="Times New Roman" w:cs="Times New Roman"/>
                <w:b/>
                <w:sz w:val="24"/>
                <w:szCs w:val="24"/>
              </w:rPr>
              <w:t>2.</w:t>
            </w:r>
          </w:p>
        </w:tc>
        <w:tc>
          <w:tcPr>
            <w:tcW w:w="1226" w:type="pct"/>
          </w:tcPr>
          <w:p w:rsidR="00BB68B6" w:rsidRPr="00A21FE8" w:rsidRDefault="00BB68B6" w:rsidP="004C7F31">
            <w:pPr>
              <w:pStyle w:val="NoSpacing"/>
              <w:spacing w:line="276" w:lineRule="auto"/>
              <w:ind w:left="242"/>
              <w:jc w:val="both"/>
              <w:rPr>
                <w:rFonts w:ascii="Times New Roman" w:hAnsi="Times New Roman" w:cs="Times New Roman"/>
                <w:sz w:val="24"/>
                <w:szCs w:val="24"/>
              </w:rPr>
            </w:pPr>
            <w:r w:rsidRPr="00A21FE8">
              <w:rPr>
                <w:rFonts w:ascii="Times New Roman" w:hAnsi="Times New Roman" w:cs="Times New Roman"/>
                <w:sz w:val="24"/>
                <w:szCs w:val="24"/>
              </w:rPr>
              <w:t>creating market chain</w:t>
            </w:r>
          </w:p>
        </w:tc>
        <w:tc>
          <w:tcPr>
            <w:tcW w:w="2540" w:type="pct"/>
          </w:tcPr>
          <w:p w:rsidR="00BB68B6" w:rsidRPr="00A21FE8" w:rsidRDefault="00BB68B6" w:rsidP="004C7F31">
            <w:pPr>
              <w:pStyle w:val="NoSpacing"/>
              <w:spacing w:line="276" w:lineRule="auto"/>
              <w:ind w:left="426"/>
              <w:jc w:val="both"/>
              <w:rPr>
                <w:rFonts w:ascii="Times New Roman" w:hAnsi="Times New Roman" w:cs="Times New Roman"/>
                <w:sz w:val="24"/>
                <w:szCs w:val="24"/>
              </w:rPr>
            </w:pPr>
            <w:r w:rsidRPr="00A21FE8">
              <w:rPr>
                <w:rFonts w:ascii="Times New Roman" w:hAnsi="Times New Roman" w:cs="Times New Roman"/>
                <w:sz w:val="24"/>
                <w:szCs w:val="24"/>
              </w:rPr>
              <w:t xml:space="preserve">Researchers </w:t>
            </w:r>
            <w:proofErr w:type="spellStart"/>
            <w:r w:rsidRPr="00A21FE8">
              <w:rPr>
                <w:rFonts w:ascii="Times New Roman" w:hAnsi="Times New Roman" w:cs="Times New Roman"/>
                <w:sz w:val="24"/>
                <w:szCs w:val="24"/>
              </w:rPr>
              <w:t>perdam</w:t>
            </w:r>
            <w:proofErr w:type="spellEnd"/>
            <w:r w:rsidRPr="00A21FE8">
              <w:rPr>
                <w:rFonts w:ascii="Times New Roman" w:hAnsi="Times New Roman" w:cs="Times New Roman"/>
                <w:sz w:val="24"/>
                <w:szCs w:val="24"/>
              </w:rPr>
              <w:t xml:space="preserve">  2researcher  x171x 15day</w:t>
            </w:r>
          </w:p>
        </w:tc>
        <w:tc>
          <w:tcPr>
            <w:tcW w:w="919" w:type="pct"/>
            <w:gridSpan w:val="2"/>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5130</w:t>
            </w:r>
          </w:p>
        </w:tc>
      </w:tr>
      <w:tr w:rsidR="00BB68B6" w:rsidRPr="00A21FE8" w:rsidTr="004C7F31">
        <w:trPr>
          <w:trHeight w:val="674"/>
        </w:trPr>
        <w:tc>
          <w:tcPr>
            <w:tcW w:w="315" w:type="pct"/>
            <w:gridSpan w:val="2"/>
          </w:tcPr>
          <w:p w:rsidR="00BB68B6" w:rsidRPr="00A21FE8" w:rsidRDefault="00BB68B6" w:rsidP="004C7F31">
            <w:pPr>
              <w:pStyle w:val="NoSpacing"/>
              <w:spacing w:line="276" w:lineRule="auto"/>
              <w:ind w:left="294" w:hanging="294"/>
              <w:jc w:val="both"/>
              <w:rPr>
                <w:rFonts w:ascii="Times New Roman" w:hAnsi="Times New Roman" w:cs="Times New Roman"/>
                <w:b/>
                <w:sz w:val="24"/>
                <w:szCs w:val="24"/>
              </w:rPr>
            </w:pPr>
            <w:r w:rsidRPr="00A21FE8">
              <w:rPr>
                <w:rFonts w:ascii="Times New Roman" w:hAnsi="Times New Roman" w:cs="Times New Roman"/>
                <w:b/>
                <w:sz w:val="24"/>
                <w:szCs w:val="24"/>
              </w:rPr>
              <w:t>3</w:t>
            </w:r>
          </w:p>
        </w:tc>
        <w:tc>
          <w:tcPr>
            <w:tcW w:w="1226" w:type="pct"/>
          </w:tcPr>
          <w:p w:rsidR="00BB68B6" w:rsidRPr="00A21FE8" w:rsidRDefault="00BB68B6" w:rsidP="004C7F31">
            <w:pPr>
              <w:pStyle w:val="NoSpacing"/>
              <w:spacing w:line="276" w:lineRule="auto"/>
              <w:ind w:left="108"/>
              <w:jc w:val="both"/>
              <w:rPr>
                <w:rFonts w:ascii="Times New Roman" w:hAnsi="Times New Roman" w:cs="Times New Roman"/>
                <w:sz w:val="24"/>
                <w:szCs w:val="24"/>
              </w:rPr>
            </w:pPr>
            <w:r w:rsidRPr="00A21FE8">
              <w:rPr>
                <w:rFonts w:ascii="Times New Roman" w:hAnsi="Times New Roman" w:cs="Times New Roman"/>
                <w:sz w:val="24"/>
                <w:szCs w:val="24"/>
              </w:rPr>
              <w:t xml:space="preserve">Evaluation of farmers </w:t>
            </w:r>
          </w:p>
          <w:p w:rsidR="00BB68B6" w:rsidRPr="00A21FE8" w:rsidRDefault="00BB68B6" w:rsidP="004C7F31">
            <w:pPr>
              <w:pStyle w:val="NoSpacing"/>
              <w:spacing w:line="276" w:lineRule="auto"/>
              <w:ind w:left="108"/>
              <w:jc w:val="both"/>
              <w:rPr>
                <w:rFonts w:ascii="Times New Roman" w:hAnsi="Times New Roman" w:cs="Times New Roman"/>
                <w:sz w:val="24"/>
                <w:szCs w:val="24"/>
              </w:rPr>
            </w:pPr>
            <w:r w:rsidRPr="00A21FE8">
              <w:rPr>
                <w:rFonts w:ascii="Times New Roman" w:hAnsi="Times New Roman" w:cs="Times New Roman"/>
                <w:sz w:val="24"/>
                <w:szCs w:val="24"/>
              </w:rPr>
              <w:t xml:space="preserve">profitability </w:t>
            </w:r>
          </w:p>
        </w:tc>
        <w:tc>
          <w:tcPr>
            <w:tcW w:w="2540" w:type="pct"/>
          </w:tcPr>
          <w:p w:rsidR="00BB68B6" w:rsidRPr="00A21FE8" w:rsidRDefault="00BB68B6" w:rsidP="004C7F31">
            <w:pPr>
              <w:pStyle w:val="NoSpacing"/>
              <w:spacing w:line="276" w:lineRule="auto"/>
              <w:ind w:left="426"/>
              <w:jc w:val="both"/>
              <w:rPr>
                <w:rFonts w:ascii="Times New Roman" w:hAnsi="Times New Roman" w:cs="Times New Roman"/>
                <w:sz w:val="24"/>
                <w:szCs w:val="24"/>
              </w:rPr>
            </w:pPr>
            <w:r w:rsidRPr="00A21FE8">
              <w:rPr>
                <w:rFonts w:ascii="Times New Roman" w:hAnsi="Times New Roman" w:cs="Times New Roman"/>
                <w:sz w:val="24"/>
                <w:szCs w:val="24"/>
              </w:rPr>
              <w:t>Data collection by researchers 3x171x15 days</w:t>
            </w:r>
          </w:p>
        </w:tc>
        <w:tc>
          <w:tcPr>
            <w:tcW w:w="919" w:type="pct"/>
            <w:gridSpan w:val="2"/>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7695</w:t>
            </w:r>
          </w:p>
        </w:tc>
      </w:tr>
      <w:tr w:rsidR="00BB68B6" w:rsidRPr="00A21FE8" w:rsidTr="004C7F31">
        <w:trPr>
          <w:trHeight w:val="227"/>
        </w:trPr>
        <w:tc>
          <w:tcPr>
            <w:tcW w:w="1541" w:type="pct"/>
            <w:gridSpan w:val="3"/>
          </w:tcPr>
          <w:p w:rsidR="00BB68B6" w:rsidRPr="00A21FE8" w:rsidRDefault="00BB68B6" w:rsidP="004C7F31">
            <w:pPr>
              <w:pStyle w:val="NoSpacing"/>
              <w:spacing w:line="276" w:lineRule="auto"/>
              <w:ind w:left="720" w:hanging="294"/>
              <w:jc w:val="both"/>
              <w:rPr>
                <w:rFonts w:ascii="Times New Roman" w:hAnsi="Times New Roman" w:cs="Times New Roman"/>
                <w:b/>
                <w:sz w:val="24"/>
                <w:szCs w:val="24"/>
              </w:rPr>
            </w:pPr>
            <w:r w:rsidRPr="00A21FE8">
              <w:rPr>
                <w:rFonts w:ascii="Times New Roman" w:hAnsi="Times New Roman" w:cs="Times New Roman"/>
                <w:b/>
                <w:sz w:val="24"/>
                <w:szCs w:val="24"/>
              </w:rPr>
              <w:t>Subtotal</w:t>
            </w:r>
          </w:p>
        </w:tc>
        <w:tc>
          <w:tcPr>
            <w:tcW w:w="2540" w:type="pct"/>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w:t>
            </w:r>
          </w:p>
        </w:tc>
        <w:tc>
          <w:tcPr>
            <w:tcW w:w="919" w:type="pct"/>
            <w:gridSpan w:val="2"/>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40,481</w:t>
            </w:r>
          </w:p>
        </w:tc>
      </w:tr>
      <w:tr w:rsidR="00BB68B6" w:rsidRPr="00A21FE8" w:rsidTr="004C7F31">
        <w:trPr>
          <w:trHeight w:val="227"/>
        </w:trPr>
        <w:tc>
          <w:tcPr>
            <w:tcW w:w="1541" w:type="pct"/>
            <w:gridSpan w:val="3"/>
          </w:tcPr>
          <w:p w:rsidR="00BB68B6" w:rsidRPr="00A21FE8" w:rsidRDefault="00BB68B6" w:rsidP="004C7F31">
            <w:pPr>
              <w:pStyle w:val="NoSpacing"/>
              <w:spacing w:line="276" w:lineRule="auto"/>
              <w:ind w:left="108"/>
              <w:jc w:val="both"/>
              <w:rPr>
                <w:rFonts w:ascii="Times New Roman" w:hAnsi="Times New Roman" w:cs="Times New Roman"/>
                <w:sz w:val="24"/>
                <w:szCs w:val="24"/>
              </w:rPr>
            </w:pPr>
            <w:r w:rsidRPr="00A21FE8">
              <w:rPr>
                <w:rFonts w:ascii="Times New Roman" w:hAnsi="Times New Roman" w:cs="Times New Roman"/>
                <w:sz w:val="24"/>
                <w:szCs w:val="24"/>
              </w:rPr>
              <w:t xml:space="preserve">Total </w:t>
            </w:r>
          </w:p>
        </w:tc>
        <w:tc>
          <w:tcPr>
            <w:tcW w:w="2540" w:type="pct"/>
          </w:tcPr>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 xml:space="preserve">Phase 1 +phase 2 +phase 3 </w:t>
            </w:r>
          </w:p>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( 118,885 + 212,800+40,481)</w:t>
            </w:r>
          </w:p>
        </w:tc>
        <w:tc>
          <w:tcPr>
            <w:tcW w:w="919" w:type="pct"/>
            <w:gridSpan w:val="2"/>
          </w:tcPr>
          <w:p w:rsidR="00BB68B6" w:rsidRPr="00A21FE8" w:rsidRDefault="00BB68B6" w:rsidP="004C7F31">
            <w:pPr>
              <w:pStyle w:val="NoSpacing"/>
              <w:spacing w:line="276" w:lineRule="auto"/>
              <w:jc w:val="both"/>
              <w:rPr>
                <w:rFonts w:ascii="Times New Roman" w:hAnsi="Times New Roman" w:cs="Times New Roman"/>
                <w:sz w:val="24"/>
                <w:szCs w:val="24"/>
              </w:rPr>
            </w:pPr>
            <w:r w:rsidRPr="00A21FE8">
              <w:rPr>
                <w:rFonts w:ascii="Times New Roman" w:hAnsi="Times New Roman" w:cs="Times New Roman"/>
                <w:sz w:val="24"/>
                <w:szCs w:val="24"/>
              </w:rPr>
              <w:t>372166</w:t>
            </w:r>
          </w:p>
        </w:tc>
      </w:tr>
      <w:tr w:rsidR="00BB68B6" w:rsidRPr="00A21FE8" w:rsidTr="004C7F31">
        <w:trPr>
          <w:trHeight w:val="227"/>
        </w:trPr>
        <w:tc>
          <w:tcPr>
            <w:tcW w:w="1541" w:type="pct"/>
            <w:gridSpan w:val="3"/>
          </w:tcPr>
          <w:p w:rsidR="00BB68B6" w:rsidRPr="00A21FE8" w:rsidRDefault="00BB68B6" w:rsidP="004C7F31">
            <w:pPr>
              <w:pStyle w:val="NoSpacing"/>
              <w:spacing w:line="276" w:lineRule="auto"/>
              <w:ind w:left="720" w:hanging="294"/>
              <w:jc w:val="both"/>
              <w:rPr>
                <w:rFonts w:ascii="Times New Roman" w:hAnsi="Times New Roman" w:cs="Times New Roman"/>
                <w:b/>
                <w:sz w:val="24"/>
                <w:szCs w:val="24"/>
              </w:rPr>
            </w:pPr>
            <w:r w:rsidRPr="00A21FE8">
              <w:rPr>
                <w:rFonts w:ascii="Times New Roman" w:hAnsi="Times New Roman" w:cs="Times New Roman"/>
                <w:b/>
                <w:sz w:val="24"/>
                <w:szCs w:val="24"/>
              </w:rPr>
              <w:t>Contingency (10 %)</w:t>
            </w:r>
          </w:p>
        </w:tc>
        <w:tc>
          <w:tcPr>
            <w:tcW w:w="2540" w:type="pct"/>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w:t>
            </w:r>
          </w:p>
        </w:tc>
        <w:tc>
          <w:tcPr>
            <w:tcW w:w="919" w:type="pct"/>
            <w:gridSpan w:val="2"/>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37216.6</w:t>
            </w:r>
          </w:p>
        </w:tc>
      </w:tr>
      <w:tr w:rsidR="00BB68B6" w:rsidRPr="00A21FE8" w:rsidTr="004C7F31">
        <w:trPr>
          <w:trHeight w:val="227"/>
        </w:trPr>
        <w:tc>
          <w:tcPr>
            <w:tcW w:w="1541" w:type="pct"/>
            <w:gridSpan w:val="3"/>
          </w:tcPr>
          <w:p w:rsidR="00BB68B6" w:rsidRPr="00A21FE8" w:rsidRDefault="00BB68B6" w:rsidP="004C7F31">
            <w:pPr>
              <w:pStyle w:val="NoSpacing"/>
              <w:spacing w:line="276" w:lineRule="auto"/>
              <w:ind w:left="720" w:hanging="294"/>
              <w:jc w:val="both"/>
              <w:rPr>
                <w:rFonts w:ascii="Times New Roman" w:hAnsi="Times New Roman" w:cs="Times New Roman"/>
                <w:b/>
                <w:sz w:val="24"/>
                <w:szCs w:val="24"/>
              </w:rPr>
            </w:pPr>
            <w:r w:rsidRPr="00A21FE8">
              <w:rPr>
                <w:rFonts w:ascii="Times New Roman" w:hAnsi="Times New Roman" w:cs="Times New Roman"/>
                <w:b/>
                <w:sz w:val="24"/>
                <w:szCs w:val="24"/>
              </w:rPr>
              <w:t>TOTAL budget in birr</w:t>
            </w:r>
          </w:p>
        </w:tc>
        <w:tc>
          <w:tcPr>
            <w:tcW w:w="2540" w:type="pct"/>
          </w:tcPr>
          <w:p w:rsidR="00BB68B6" w:rsidRPr="00A21FE8" w:rsidRDefault="00BB68B6" w:rsidP="004C7F31">
            <w:pPr>
              <w:pStyle w:val="NoSpacing"/>
              <w:spacing w:line="276" w:lineRule="auto"/>
              <w:ind w:left="426"/>
              <w:jc w:val="both"/>
              <w:rPr>
                <w:rFonts w:ascii="Times New Roman" w:hAnsi="Times New Roman" w:cs="Times New Roman"/>
                <w:b/>
                <w:sz w:val="24"/>
                <w:szCs w:val="24"/>
              </w:rPr>
            </w:pPr>
          </w:p>
        </w:tc>
        <w:tc>
          <w:tcPr>
            <w:tcW w:w="919" w:type="pct"/>
            <w:gridSpan w:val="2"/>
          </w:tcPr>
          <w:p w:rsidR="00BB68B6" w:rsidRPr="00A21FE8" w:rsidRDefault="00BB68B6" w:rsidP="004C7F31">
            <w:pPr>
              <w:pStyle w:val="NoSpacing"/>
              <w:spacing w:line="276" w:lineRule="auto"/>
              <w:ind w:left="426"/>
              <w:jc w:val="both"/>
              <w:rPr>
                <w:rFonts w:ascii="Times New Roman" w:hAnsi="Times New Roman" w:cs="Times New Roman"/>
                <w:b/>
                <w:sz w:val="24"/>
                <w:szCs w:val="24"/>
              </w:rPr>
            </w:pPr>
            <w:r w:rsidRPr="00A21FE8">
              <w:rPr>
                <w:rFonts w:ascii="Times New Roman" w:hAnsi="Times New Roman" w:cs="Times New Roman"/>
                <w:b/>
                <w:sz w:val="24"/>
                <w:szCs w:val="24"/>
              </w:rPr>
              <w:t>409,382.6</w:t>
            </w:r>
          </w:p>
        </w:tc>
      </w:tr>
    </w:tbl>
    <w:p w:rsidR="00BB68B6" w:rsidRDefault="00BB68B6" w:rsidP="00BB68B6">
      <w:pPr>
        <w:widowControl w:val="0"/>
        <w:autoSpaceDE w:val="0"/>
        <w:autoSpaceDN w:val="0"/>
        <w:adjustRightInd w:val="0"/>
        <w:spacing w:after="0" w:line="257" w:lineRule="exact"/>
        <w:jc w:val="both"/>
        <w:rPr>
          <w:rFonts w:ascii="Times New Roman" w:hAnsi="Times New Roman" w:cs="Times New Roman"/>
          <w:b/>
          <w:sz w:val="24"/>
          <w:szCs w:val="24"/>
        </w:rPr>
      </w:pPr>
      <w:r w:rsidRPr="00EE4412">
        <w:rPr>
          <w:rFonts w:ascii="Times New Roman" w:hAnsi="Times New Roman" w:cs="Times New Roman"/>
          <w:b/>
          <w:sz w:val="24"/>
          <w:szCs w:val="24"/>
        </w:rPr>
        <w:t xml:space="preserve">      </w:t>
      </w:r>
    </w:p>
    <w:p w:rsidR="006220AB" w:rsidRDefault="006220AB" w:rsidP="00EE4412"/>
    <w:p w:rsidR="001131EF" w:rsidRDefault="00EE4412" w:rsidP="00E07364">
      <w:pPr>
        <w:widowControl w:val="0"/>
        <w:autoSpaceDE w:val="0"/>
        <w:autoSpaceDN w:val="0"/>
        <w:adjustRightInd w:val="0"/>
        <w:spacing w:after="0" w:line="257" w:lineRule="exact"/>
        <w:jc w:val="both"/>
        <w:rPr>
          <w:rFonts w:ascii="Times New Roman" w:hAnsi="Times New Roman" w:cs="Times New Roman"/>
          <w:b/>
          <w:sz w:val="24"/>
          <w:szCs w:val="24"/>
        </w:rPr>
      </w:pPr>
      <w:r w:rsidRPr="00EE4412">
        <w:rPr>
          <w:rFonts w:ascii="Times New Roman" w:hAnsi="Times New Roman" w:cs="Times New Roman"/>
          <w:b/>
          <w:sz w:val="24"/>
          <w:szCs w:val="24"/>
        </w:rPr>
        <w:t xml:space="preserve">      </w:t>
      </w:r>
    </w:p>
    <w:p w:rsidR="005E7034" w:rsidRDefault="005E7034" w:rsidP="00832C45">
      <w:pPr>
        <w:pStyle w:val="Heading1"/>
        <w:rPr>
          <w:rFonts w:ascii="Times New Roman" w:hAnsi="Times New Roman" w:cs="Times New Roman"/>
          <w:b w:val="0"/>
          <w:sz w:val="24"/>
          <w:szCs w:val="24"/>
        </w:rPr>
      </w:pPr>
    </w:p>
    <w:p w:rsidR="00EE4412" w:rsidRDefault="00EE4412" w:rsidP="00E07364">
      <w:pPr>
        <w:widowControl w:val="0"/>
        <w:autoSpaceDE w:val="0"/>
        <w:autoSpaceDN w:val="0"/>
        <w:adjustRightInd w:val="0"/>
        <w:spacing w:after="0" w:line="257" w:lineRule="exact"/>
        <w:jc w:val="both"/>
        <w:rPr>
          <w:rFonts w:ascii="Times New Roman" w:hAnsi="Times New Roman" w:cs="Times New Roman"/>
        </w:rPr>
      </w:pPr>
    </w:p>
    <w:p w:rsidR="005E7034" w:rsidRDefault="005E7034" w:rsidP="00E07364">
      <w:pPr>
        <w:widowControl w:val="0"/>
        <w:autoSpaceDE w:val="0"/>
        <w:autoSpaceDN w:val="0"/>
        <w:adjustRightInd w:val="0"/>
        <w:spacing w:after="0" w:line="257" w:lineRule="exact"/>
        <w:jc w:val="both"/>
        <w:rPr>
          <w:rFonts w:ascii="Times New Roman" w:hAnsi="Times New Roman" w:cs="Times New Roman"/>
        </w:rPr>
      </w:pPr>
    </w:p>
    <w:p w:rsidR="005E7034" w:rsidRDefault="005E7034" w:rsidP="00E07364">
      <w:pPr>
        <w:widowControl w:val="0"/>
        <w:autoSpaceDE w:val="0"/>
        <w:autoSpaceDN w:val="0"/>
        <w:adjustRightInd w:val="0"/>
        <w:spacing w:after="0" w:line="257" w:lineRule="exact"/>
        <w:jc w:val="both"/>
        <w:rPr>
          <w:rFonts w:ascii="Times New Roman" w:hAnsi="Times New Roman" w:cs="Times New Roman"/>
        </w:rPr>
      </w:pPr>
    </w:p>
    <w:p w:rsidR="005E7034" w:rsidRDefault="005E7034" w:rsidP="00E07364">
      <w:pPr>
        <w:widowControl w:val="0"/>
        <w:autoSpaceDE w:val="0"/>
        <w:autoSpaceDN w:val="0"/>
        <w:adjustRightInd w:val="0"/>
        <w:spacing w:after="0" w:line="257" w:lineRule="exact"/>
        <w:jc w:val="both"/>
        <w:rPr>
          <w:rFonts w:ascii="Times New Roman" w:hAnsi="Times New Roman" w:cs="Times New Roman"/>
        </w:rPr>
      </w:pPr>
    </w:p>
    <w:p w:rsidR="005E7034" w:rsidRPr="00174BD6" w:rsidRDefault="005E7034" w:rsidP="00E07364">
      <w:pPr>
        <w:widowControl w:val="0"/>
        <w:autoSpaceDE w:val="0"/>
        <w:autoSpaceDN w:val="0"/>
        <w:adjustRightInd w:val="0"/>
        <w:spacing w:after="0" w:line="257" w:lineRule="exact"/>
        <w:jc w:val="both"/>
        <w:rPr>
          <w:rFonts w:ascii="Times New Roman" w:hAnsi="Times New Roman" w:cs="Times New Roman"/>
        </w:rPr>
      </w:pPr>
    </w:p>
    <w:p w:rsidR="005E7034" w:rsidRDefault="005E7034" w:rsidP="00781E49">
      <w:pPr>
        <w:widowControl w:val="0"/>
        <w:autoSpaceDE w:val="0"/>
        <w:autoSpaceDN w:val="0"/>
        <w:adjustRightInd w:val="0"/>
        <w:spacing w:after="0" w:line="257" w:lineRule="exact"/>
        <w:jc w:val="both"/>
        <w:rPr>
          <w:rFonts w:ascii="Times New Roman" w:hAnsi="Times New Roman" w:cs="Times New Roman"/>
        </w:rPr>
      </w:pPr>
    </w:p>
    <w:p w:rsidR="005E7034" w:rsidRDefault="005E7034" w:rsidP="00781E49">
      <w:pPr>
        <w:widowControl w:val="0"/>
        <w:autoSpaceDE w:val="0"/>
        <w:autoSpaceDN w:val="0"/>
        <w:adjustRightInd w:val="0"/>
        <w:spacing w:after="0" w:line="257" w:lineRule="exact"/>
        <w:jc w:val="both"/>
        <w:rPr>
          <w:rFonts w:ascii="Times New Roman" w:hAnsi="Times New Roman" w:cs="Times New Roman"/>
        </w:rPr>
      </w:pPr>
    </w:p>
    <w:p w:rsidR="005E7034" w:rsidRDefault="005E7034" w:rsidP="00781E49">
      <w:pPr>
        <w:widowControl w:val="0"/>
        <w:autoSpaceDE w:val="0"/>
        <w:autoSpaceDN w:val="0"/>
        <w:adjustRightInd w:val="0"/>
        <w:spacing w:after="0" w:line="257" w:lineRule="exact"/>
        <w:jc w:val="both"/>
        <w:rPr>
          <w:rFonts w:ascii="Times New Roman" w:hAnsi="Times New Roman" w:cs="Times New Roman"/>
        </w:rPr>
      </w:pPr>
    </w:p>
    <w:p w:rsidR="005E7034" w:rsidRPr="00D16F53" w:rsidRDefault="00D16F53" w:rsidP="00630B8E">
      <w:pPr>
        <w:pStyle w:val="Heading1"/>
        <w:rPr>
          <w:rFonts w:ascii="Times New Roman" w:hAnsi="Times New Roman" w:cs="Times New Roman"/>
          <w:color w:val="auto"/>
          <w:sz w:val="24"/>
          <w:szCs w:val="24"/>
        </w:rPr>
      </w:pPr>
      <w:bookmarkStart w:id="215" w:name="_Toc468269302"/>
      <w:bookmarkStart w:id="216" w:name="_Toc468284877"/>
      <w:bookmarkStart w:id="217" w:name="_Toc490771336"/>
      <w:r w:rsidRPr="00D16F53">
        <w:rPr>
          <w:rFonts w:ascii="Times New Roman" w:hAnsi="Times New Roman" w:cs="Times New Roman"/>
          <w:color w:val="auto"/>
          <w:sz w:val="24"/>
          <w:szCs w:val="24"/>
        </w:rPr>
        <w:lastRenderedPageBreak/>
        <w:t>6.  REFERENCE</w:t>
      </w:r>
      <w:bookmarkEnd w:id="215"/>
      <w:bookmarkEnd w:id="216"/>
      <w:bookmarkEnd w:id="217"/>
      <w:r w:rsidRPr="00D16F53">
        <w:rPr>
          <w:rFonts w:ascii="Times New Roman" w:hAnsi="Times New Roman" w:cs="Times New Roman"/>
          <w:color w:val="auto"/>
          <w:sz w:val="24"/>
          <w:szCs w:val="24"/>
        </w:rPr>
        <w:t xml:space="preserve"> </w:t>
      </w:r>
    </w:p>
    <w:p w:rsidR="005E7034" w:rsidRDefault="005E7034" w:rsidP="00781E49">
      <w:pPr>
        <w:widowControl w:val="0"/>
        <w:autoSpaceDE w:val="0"/>
        <w:autoSpaceDN w:val="0"/>
        <w:adjustRightInd w:val="0"/>
        <w:spacing w:after="0" w:line="257" w:lineRule="exact"/>
        <w:jc w:val="both"/>
        <w:rPr>
          <w:rFonts w:ascii="Times New Roman" w:hAnsi="Times New Roman" w:cs="Times New Roman"/>
        </w:rPr>
      </w:pPr>
    </w:p>
    <w:p w:rsidR="005E7034" w:rsidRDefault="005E7034" w:rsidP="00781E49">
      <w:pPr>
        <w:widowControl w:val="0"/>
        <w:autoSpaceDE w:val="0"/>
        <w:autoSpaceDN w:val="0"/>
        <w:adjustRightInd w:val="0"/>
        <w:spacing w:after="0" w:line="257" w:lineRule="exact"/>
        <w:jc w:val="both"/>
        <w:rPr>
          <w:rFonts w:ascii="Times New Roman" w:hAnsi="Times New Roman" w:cs="Times New Roman"/>
        </w:rPr>
      </w:pPr>
    </w:p>
    <w:p w:rsidR="00EE4412" w:rsidRPr="00174BD6" w:rsidRDefault="00EE4412" w:rsidP="00781E49">
      <w:pPr>
        <w:widowControl w:val="0"/>
        <w:autoSpaceDE w:val="0"/>
        <w:autoSpaceDN w:val="0"/>
        <w:adjustRightInd w:val="0"/>
        <w:spacing w:after="0" w:line="257" w:lineRule="exact"/>
        <w:jc w:val="both"/>
        <w:rPr>
          <w:rFonts w:ascii="Times New Roman" w:hAnsi="Times New Roman" w:cs="Times New Roman"/>
        </w:rPr>
      </w:pPr>
      <w:r w:rsidRPr="00174BD6">
        <w:rPr>
          <w:rFonts w:ascii="Times New Roman" w:hAnsi="Times New Roman" w:cs="Times New Roman"/>
        </w:rPr>
        <w:t xml:space="preserve">Anderson-Taylor, G., Marshall, C. (1983). Root-tiller interrelationships in spring barley </w:t>
      </w:r>
      <w:r w:rsidR="00781E49">
        <w:rPr>
          <w:rFonts w:ascii="Times New Roman" w:hAnsi="Times New Roman" w:cs="Times New Roman"/>
        </w:rPr>
        <w:t xml:space="preserve"> </w:t>
      </w:r>
      <w:r w:rsidRPr="00174BD6">
        <w:rPr>
          <w:rFonts w:ascii="Times New Roman" w:hAnsi="Times New Roman" w:cs="Times New Roman"/>
        </w:rPr>
        <w:t>(</w:t>
      </w:r>
      <w:proofErr w:type="spellStart"/>
      <w:r w:rsidRPr="00174BD6">
        <w:rPr>
          <w:rFonts w:ascii="Times New Roman" w:hAnsi="Times New Roman" w:cs="Times New Roman"/>
          <w:i/>
          <w:iCs/>
        </w:rPr>
        <w:t>Hordeum</w:t>
      </w:r>
      <w:proofErr w:type="spellEnd"/>
      <w:r w:rsidRPr="00174BD6">
        <w:rPr>
          <w:rFonts w:ascii="Times New Roman" w:hAnsi="Times New Roman" w:cs="Times New Roman"/>
          <w:i/>
          <w:iCs/>
        </w:rPr>
        <w:t xml:space="preserve"> </w:t>
      </w:r>
      <w:proofErr w:type="spellStart"/>
      <w:r w:rsidRPr="00174BD6">
        <w:rPr>
          <w:rFonts w:ascii="Times New Roman" w:hAnsi="Times New Roman" w:cs="Times New Roman"/>
          <w:i/>
          <w:iCs/>
        </w:rPr>
        <w:t>distichum</w:t>
      </w:r>
      <w:proofErr w:type="spellEnd"/>
      <w:r w:rsidRPr="00174BD6">
        <w:rPr>
          <w:rFonts w:ascii="Times New Roman" w:hAnsi="Times New Roman" w:cs="Times New Roman"/>
        </w:rPr>
        <w:t xml:space="preserve"> (L.) Lam.).</w:t>
      </w:r>
      <w:r w:rsidRPr="00174BD6">
        <w:rPr>
          <w:rFonts w:ascii="Times New Roman" w:hAnsi="Times New Roman" w:cs="Times New Roman"/>
          <w:i/>
          <w:iCs/>
        </w:rPr>
        <w:t xml:space="preserve"> Annals of Botany</w:t>
      </w:r>
      <w:r w:rsidRPr="00174BD6">
        <w:rPr>
          <w:rFonts w:ascii="Times New Roman" w:hAnsi="Times New Roman" w:cs="Times New Roman"/>
          <w:b/>
          <w:bCs/>
        </w:rPr>
        <w:t xml:space="preserve"> 51</w:t>
      </w:r>
      <w:r w:rsidRPr="00174BD6">
        <w:rPr>
          <w:rFonts w:ascii="Times New Roman" w:hAnsi="Times New Roman" w:cs="Times New Roman"/>
        </w:rPr>
        <w:t xml:space="preserve">: 47-58. </w:t>
      </w:r>
    </w:p>
    <w:p w:rsidR="00EE4412" w:rsidRPr="00174BD6" w:rsidRDefault="00EE4412" w:rsidP="00E07364">
      <w:pPr>
        <w:widowControl w:val="0"/>
        <w:autoSpaceDE w:val="0"/>
        <w:autoSpaceDN w:val="0"/>
        <w:adjustRightInd w:val="0"/>
        <w:spacing w:after="0" w:line="257" w:lineRule="exact"/>
        <w:jc w:val="both"/>
        <w:rPr>
          <w:rFonts w:ascii="Times New Roman" w:hAnsi="Times New Roman" w:cs="Times New Roman"/>
        </w:rPr>
      </w:pPr>
    </w:p>
    <w:p w:rsidR="00EE4412" w:rsidRPr="00174BD6" w:rsidRDefault="00EE4412" w:rsidP="00781E49">
      <w:pPr>
        <w:widowControl w:val="0"/>
        <w:autoSpaceDE w:val="0"/>
        <w:autoSpaceDN w:val="0"/>
        <w:adjustRightInd w:val="0"/>
        <w:spacing w:after="0" w:line="257" w:lineRule="exact"/>
        <w:jc w:val="both"/>
        <w:rPr>
          <w:rFonts w:ascii="Times New Roman" w:hAnsi="Times New Roman" w:cs="Times New Roman"/>
        </w:rPr>
      </w:pPr>
      <w:proofErr w:type="spellStart"/>
      <w:r w:rsidRPr="00174BD6">
        <w:rPr>
          <w:rFonts w:ascii="Times New Roman" w:hAnsi="Times New Roman" w:cs="Times New Roman"/>
        </w:rPr>
        <w:t>Armentia</w:t>
      </w:r>
      <w:proofErr w:type="spellEnd"/>
      <w:r w:rsidRPr="00174BD6">
        <w:rPr>
          <w:rFonts w:ascii="Times New Roman" w:hAnsi="Times New Roman" w:cs="Times New Roman"/>
        </w:rPr>
        <w:t xml:space="preserve">, A., Rodriguez, R., </w:t>
      </w:r>
      <w:proofErr w:type="spellStart"/>
      <w:r w:rsidRPr="00174BD6">
        <w:rPr>
          <w:rFonts w:ascii="Times New Roman" w:hAnsi="Times New Roman" w:cs="Times New Roman"/>
        </w:rPr>
        <w:t>Callejo</w:t>
      </w:r>
      <w:proofErr w:type="spellEnd"/>
      <w:r w:rsidRPr="00174BD6">
        <w:rPr>
          <w:rFonts w:ascii="Times New Roman" w:hAnsi="Times New Roman" w:cs="Times New Roman"/>
        </w:rPr>
        <w:t xml:space="preserve">, A., Martin-Esteban, M., Martin-Santos, J.M., </w:t>
      </w:r>
      <w:proofErr w:type="spellStart"/>
      <w:r w:rsidRPr="00174BD6">
        <w:rPr>
          <w:rFonts w:ascii="Times New Roman" w:hAnsi="Times New Roman" w:cs="Times New Roman"/>
        </w:rPr>
        <w:t>Salcedo</w:t>
      </w:r>
      <w:proofErr w:type="spellEnd"/>
      <w:r w:rsidRPr="00174BD6">
        <w:rPr>
          <w:rFonts w:ascii="Times New Roman" w:hAnsi="Times New Roman" w:cs="Times New Roman"/>
        </w:rPr>
        <w:t xml:space="preserve">, </w:t>
      </w:r>
      <w:r w:rsidR="00781E49">
        <w:rPr>
          <w:rFonts w:ascii="Times New Roman" w:hAnsi="Times New Roman" w:cs="Times New Roman"/>
        </w:rPr>
        <w:t xml:space="preserve"> </w:t>
      </w:r>
      <w:r w:rsidRPr="00174BD6">
        <w:rPr>
          <w:rFonts w:ascii="Times New Roman" w:hAnsi="Times New Roman" w:cs="Times New Roman"/>
        </w:rPr>
        <w:t xml:space="preserve">G., </w:t>
      </w:r>
      <w:proofErr w:type="spellStart"/>
      <w:r w:rsidRPr="00174BD6">
        <w:rPr>
          <w:rFonts w:ascii="Times New Roman" w:hAnsi="Times New Roman" w:cs="Times New Roman"/>
        </w:rPr>
        <w:t>Pascual</w:t>
      </w:r>
      <w:proofErr w:type="spellEnd"/>
      <w:r w:rsidRPr="00174BD6">
        <w:rPr>
          <w:rFonts w:ascii="Times New Roman" w:hAnsi="Times New Roman" w:cs="Times New Roman"/>
        </w:rPr>
        <w:t>, C., Sanchez-</w:t>
      </w:r>
      <w:proofErr w:type="spellStart"/>
      <w:r w:rsidRPr="00174BD6">
        <w:rPr>
          <w:rFonts w:ascii="Times New Roman" w:hAnsi="Times New Roman" w:cs="Times New Roman"/>
        </w:rPr>
        <w:t>Monge</w:t>
      </w:r>
      <w:proofErr w:type="spellEnd"/>
      <w:r w:rsidRPr="00174BD6">
        <w:rPr>
          <w:rFonts w:ascii="Times New Roman" w:hAnsi="Times New Roman" w:cs="Times New Roman"/>
        </w:rPr>
        <w:t xml:space="preserve">, R., </w:t>
      </w:r>
      <w:proofErr w:type="spellStart"/>
      <w:r w:rsidRPr="00174BD6">
        <w:rPr>
          <w:rFonts w:ascii="Times New Roman" w:hAnsi="Times New Roman" w:cs="Times New Roman"/>
        </w:rPr>
        <w:t>Pardo</w:t>
      </w:r>
      <w:proofErr w:type="spellEnd"/>
      <w:r w:rsidRPr="00174BD6">
        <w:rPr>
          <w:rFonts w:ascii="Times New Roman" w:hAnsi="Times New Roman" w:cs="Times New Roman"/>
        </w:rPr>
        <w:t xml:space="preserve">, M. (2002). Allergy after ingestion or inhalation of </w:t>
      </w:r>
      <w:r w:rsidR="00781E49">
        <w:rPr>
          <w:rFonts w:ascii="Times New Roman" w:hAnsi="Times New Roman" w:cs="Times New Roman"/>
        </w:rPr>
        <w:t xml:space="preserve"> </w:t>
      </w:r>
      <w:r w:rsidRPr="00174BD6">
        <w:rPr>
          <w:rFonts w:ascii="Times New Roman" w:hAnsi="Times New Roman" w:cs="Times New Roman"/>
        </w:rPr>
        <w:t>cereals involves similar allergens in different ages.</w:t>
      </w:r>
      <w:r w:rsidRPr="00174BD6">
        <w:rPr>
          <w:rFonts w:ascii="Times New Roman" w:hAnsi="Times New Roman" w:cs="Times New Roman"/>
          <w:i/>
          <w:iCs/>
        </w:rPr>
        <w:t xml:space="preserve"> Clinical and Experimental Allergy</w:t>
      </w:r>
      <w:r w:rsidRPr="00174BD6">
        <w:rPr>
          <w:rFonts w:ascii="Times New Roman" w:hAnsi="Times New Roman" w:cs="Times New Roman"/>
          <w:b/>
          <w:bCs/>
        </w:rPr>
        <w:t xml:space="preserve"> 32</w:t>
      </w:r>
      <w:r w:rsidRPr="00174BD6">
        <w:rPr>
          <w:rFonts w:ascii="Times New Roman" w:hAnsi="Times New Roman" w:cs="Times New Roman"/>
        </w:rPr>
        <w:t xml:space="preserve">: </w:t>
      </w:r>
      <w:r w:rsidR="00781E49">
        <w:rPr>
          <w:rFonts w:ascii="Times New Roman" w:hAnsi="Times New Roman" w:cs="Times New Roman"/>
        </w:rPr>
        <w:t xml:space="preserve"> </w:t>
      </w:r>
      <w:r w:rsidRPr="00174BD6">
        <w:rPr>
          <w:rFonts w:ascii="Times New Roman" w:hAnsi="Times New Roman" w:cs="Times New Roman"/>
        </w:rPr>
        <w:t xml:space="preserve">1216-1222. </w:t>
      </w:r>
    </w:p>
    <w:p w:rsidR="00EE4412" w:rsidRPr="00174BD6" w:rsidRDefault="00EE4412" w:rsidP="00E07364">
      <w:pPr>
        <w:widowControl w:val="0"/>
        <w:autoSpaceDE w:val="0"/>
        <w:autoSpaceDN w:val="0"/>
        <w:adjustRightInd w:val="0"/>
        <w:spacing w:after="0" w:line="257" w:lineRule="exact"/>
        <w:jc w:val="both"/>
        <w:rPr>
          <w:rFonts w:ascii="Times New Roman" w:hAnsi="Times New Roman" w:cs="Times New Roman"/>
        </w:rPr>
      </w:pPr>
    </w:p>
    <w:p w:rsidR="00EE4412" w:rsidRPr="00174BD6" w:rsidRDefault="00EE4412" w:rsidP="00781E49">
      <w:pPr>
        <w:widowControl w:val="0"/>
        <w:autoSpaceDE w:val="0"/>
        <w:autoSpaceDN w:val="0"/>
        <w:adjustRightInd w:val="0"/>
        <w:spacing w:after="0" w:line="276" w:lineRule="exact"/>
        <w:jc w:val="both"/>
        <w:rPr>
          <w:rFonts w:ascii="Times New Roman" w:hAnsi="Times New Roman" w:cs="Times New Roman"/>
        </w:rPr>
      </w:pPr>
      <w:r w:rsidRPr="00174BD6">
        <w:rPr>
          <w:rFonts w:ascii="Times New Roman" w:hAnsi="Times New Roman" w:cs="Times New Roman"/>
        </w:rPr>
        <w:t xml:space="preserve"> </w:t>
      </w:r>
    </w:p>
    <w:p w:rsidR="00EE4412" w:rsidRPr="00174BD6" w:rsidRDefault="00EE4412" w:rsidP="00781E49">
      <w:pPr>
        <w:widowControl w:val="0"/>
        <w:autoSpaceDE w:val="0"/>
        <w:autoSpaceDN w:val="0"/>
        <w:adjustRightInd w:val="0"/>
        <w:spacing w:after="0" w:line="257" w:lineRule="exact"/>
        <w:jc w:val="both"/>
        <w:rPr>
          <w:rFonts w:ascii="Times New Roman" w:hAnsi="Times New Roman" w:cs="Times New Roman"/>
        </w:rPr>
      </w:pPr>
      <w:proofErr w:type="spellStart"/>
      <w:r w:rsidRPr="00174BD6">
        <w:rPr>
          <w:rFonts w:ascii="Times New Roman" w:hAnsi="Times New Roman" w:cs="Times New Roman"/>
        </w:rPr>
        <w:t>Aung</w:t>
      </w:r>
      <w:proofErr w:type="spellEnd"/>
      <w:r w:rsidRPr="00174BD6">
        <w:rPr>
          <w:rFonts w:ascii="Times New Roman" w:hAnsi="Times New Roman" w:cs="Times New Roman"/>
        </w:rPr>
        <w:t xml:space="preserve">, T. (1991). </w:t>
      </w:r>
      <w:proofErr w:type="spellStart"/>
      <w:r w:rsidRPr="00174BD6">
        <w:rPr>
          <w:rFonts w:ascii="Times New Roman" w:hAnsi="Times New Roman" w:cs="Times New Roman"/>
        </w:rPr>
        <w:t>Intergeneric</w:t>
      </w:r>
      <w:proofErr w:type="spellEnd"/>
      <w:r w:rsidRPr="00174BD6">
        <w:rPr>
          <w:rFonts w:ascii="Times New Roman" w:hAnsi="Times New Roman" w:cs="Times New Roman"/>
        </w:rPr>
        <w:t xml:space="preserve"> hybrids between</w:t>
      </w:r>
      <w:r w:rsidRPr="00174BD6">
        <w:rPr>
          <w:rFonts w:ascii="Times New Roman" w:hAnsi="Times New Roman" w:cs="Times New Roman"/>
          <w:i/>
          <w:iCs/>
        </w:rPr>
        <w:t xml:space="preserve"> </w:t>
      </w:r>
      <w:proofErr w:type="spellStart"/>
      <w:r w:rsidRPr="00174BD6">
        <w:rPr>
          <w:rFonts w:ascii="Times New Roman" w:hAnsi="Times New Roman" w:cs="Times New Roman"/>
          <w:i/>
          <w:iCs/>
        </w:rPr>
        <w:t>Hordeum</w:t>
      </w:r>
      <w:proofErr w:type="spellEnd"/>
      <w:r w:rsidRPr="00174BD6">
        <w:rPr>
          <w:rFonts w:ascii="Times New Roman" w:hAnsi="Times New Roman" w:cs="Times New Roman"/>
          <w:i/>
          <w:iCs/>
        </w:rPr>
        <w:t xml:space="preserve"> </w:t>
      </w:r>
      <w:proofErr w:type="spellStart"/>
      <w:r w:rsidRPr="00174BD6">
        <w:rPr>
          <w:rFonts w:ascii="Times New Roman" w:hAnsi="Times New Roman" w:cs="Times New Roman"/>
          <w:i/>
          <w:iCs/>
        </w:rPr>
        <w:t>vulgare</w:t>
      </w:r>
      <w:proofErr w:type="spellEnd"/>
      <w:r w:rsidRPr="00174BD6">
        <w:rPr>
          <w:rFonts w:ascii="Times New Roman" w:hAnsi="Times New Roman" w:cs="Times New Roman"/>
        </w:rPr>
        <w:t xml:space="preserve"> and</w:t>
      </w:r>
      <w:r w:rsidRPr="00174BD6">
        <w:rPr>
          <w:rFonts w:ascii="Times New Roman" w:hAnsi="Times New Roman" w:cs="Times New Roman"/>
          <w:i/>
          <w:iCs/>
        </w:rPr>
        <w:t xml:space="preserve"> </w:t>
      </w:r>
      <w:proofErr w:type="spellStart"/>
      <w:r w:rsidRPr="00174BD6">
        <w:rPr>
          <w:rFonts w:ascii="Times New Roman" w:hAnsi="Times New Roman" w:cs="Times New Roman"/>
          <w:i/>
          <w:iCs/>
        </w:rPr>
        <w:t>Elymus</w:t>
      </w:r>
      <w:proofErr w:type="spellEnd"/>
      <w:r w:rsidRPr="00174BD6">
        <w:rPr>
          <w:rFonts w:ascii="Times New Roman" w:hAnsi="Times New Roman" w:cs="Times New Roman"/>
          <w:i/>
          <w:iCs/>
        </w:rPr>
        <w:t xml:space="preserve"> </w:t>
      </w:r>
      <w:proofErr w:type="spellStart"/>
      <w:r w:rsidRPr="00174BD6">
        <w:rPr>
          <w:rFonts w:ascii="Times New Roman" w:hAnsi="Times New Roman" w:cs="Times New Roman"/>
          <w:i/>
          <w:iCs/>
        </w:rPr>
        <w:t>trachycaulus</w:t>
      </w:r>
      <w:proofErr w:type="spellEnd"/>
      <w:r w:rsidRPr="00174BD6">
        <w:rPr>
          <w:rFonts w:ascii="Times New Roman" w:hAnsi="Times New Roman" w:cs="Times New Roman"/>
          <w:i/>
          <w:iCs/>
        </w:rPr>
        <w:t xml:space="preserve"> </w:t>
      </w:r>
      <w:r w:rsidR="00781E49">
        <w:rPr>
          <w:rFonts w:ascii="Times New Roman" w:hAnsi="Times New Roman" w:cs="Times New Roman"/>
        </w:rPr>
        <w:t xml:space="preserve"> </w:t>
      </w:r>
      <w:r w:rsidRPr="00174BD6">
        <w:rPr>
          <w:rFonts w:ascii="Times New Roman" w:hAnsi="Times New Roman" w:cs="Times New Roman"/>
        </w:rPr>
        <w:t>resistant to Russian wheat aphid.</w:t>
      </w:r>
      <w:r w:rsidRPr="00174BD6">
        <w:rPr>
          <w:rFonts w:ascii="Times New Roman" w:hAnsi="Times New Roman" w:cs="Times New Roman"/>
          <w:i/>
          <w:iCs/>
        </w:rPr>
        <w:t xml:space="preserve"> Genome</w:t>
      </w:r>
      <w:r w:rsidRPr="00174BD6">
        <w:rPr>
          <w:rFonts w:ascii="Times New Roman" w:hAnsi="Times New Roman" w:cs="Times New Roman"/>
          <w:b/>
          <w:bCs/>
        </w:rPr>
        <w:t xml:space="preserve"> 34</w:t>
      </w:r>
      <w:r w:rsidRPr="00174BD6">
        <w:rPr>
          <w:rFonts w:ascii="Times New Roman" w:hAnsi="Times New Roman" w:cs="Times New Roman"/>
        </w:rPr>
        <w:t xml:space="preserve">: 954-960. </w:t>
      </w:r>
    </w:p>
    <w:p w:rsidR="00EE4412" w:rsidRPr="00174BD6" w:rsidRDefault="00EE4412" w:rsidP="00E07364">
      <w:pPr>
        <w:widowControl w:val="0"/>
        <w:autoSpaceDE w:val="0"/>
        <w:autoSpaceDN w:val="0"/>
        <w:adjustRightInd w:val="0"/>
        <w:spacing w:after="0" w:line="257" w:lineRule="exact"/>
        <w:jc w:val="both"/>
        <w:rPr>
          <w:rFonts w:ascii="Times New Roman" w:hAnsi="Times New Roman" w:cs="Times New Roman"/>
        </w:rPr>
      </w:pPr>
    </w:p>
    <w:p w:rsidR="00EE4412" w:rsidRPr="00174BD6" w:rsidRDefault="00EE4412" w:rsidP="00781E49">
      <w:pPr>
        <w:widowControl w:val="0"/>
        <w:autoSpaceDE w:val="0"/>
        <w:autoSpaceDN w:val="0"/>
        <w:adjustRightInd w:val="0"/>
        <w:spacing w:after="0" w:line="257" w:lineRule="exact"/>
        <w:jc w:val="both"/>
        <w:rPr>
          <w:rFonts w:ascii="Times New Roman" w:hAnsi="Times New Roman" w:cs="Times New Roman"/>
        </w:rPr>
      </w:pPr>
      <w:r w:rsidRPr="00174BD6">
        <w:rPr>
          <w:rFonts w:ascii="Times New Roman" w:hAnsi="Times New Roman" w:cs="Times New Roman"/>
        </w:rPr>
        <w:t xml:space="preserve">Australian Bureau of Statistics (2006). Value of agricultural commodities produced Australia. </w:t>
      </w:r>
      <w:r w:rsidR="00781E49">
        <w:rPr>
          <w:rFonts w:ascii="Times New Roman" w:hAnsi="Times New Roman" w:cs="Times New Roman"/>
        </w:rPr>
        <w:t xml:space="preserve"> </w:t>
      </w:r>
      <w:r w:rsidRPr="00174BD6">
        <w:rPr>
          <w:rFonts w:ascii="Times New Roman" w:hAnsi="Times New Roman" w:cs="Times New Roman"/>
        </w:rPr>
        <w:t xml:space="preserve">Report No. 7503.0, Canberra, Australia. </w:t>
      </w:r>
    </w:p>
    <w:p w:rsidR="00EE4412" w:rsidRPr="00174BD6" w:rsidRDefault="00EE4412" w:rsidP="00E07364">
      <w:pPr>
        <w:widowControl w:val="0"/>
        <w:autoSpaceDE w:val="0"/>
        <w:autoSpaceDN w:val="0"/>
        <w:adjustRightInd w:val="0"/>
        <w:spacing w:after="0" w:line="257" w:lineRule="exact"/>
        <w:jc w:val="both"/>
        <w:rPr>
          <w:rFonts w:ascii="Times New Roman" w:hAnsi="Times New Roman" w:cs="Times New Roman"/>
        </w:rPr>
      </w:pPr>
    </w:p>
    <w:p w:rsidR="00EE4412" w:rsidRPr="00174BD6" w:rsidRDefault="00EE4412" w:rsidP="00781E49">
      <w:pPr>
        <w:widowControl w:val="0"/>
        <w:autoSpaceDE w:val="0"/>
        <w:autoSpaceDN w:val="0"/>
        <w:adjustRightInd w:val="0"/>
        <w:spacing w:after="0" w:line="257" w:lineRule="exact"/>
        <w:jc w:val="both"/>
        <w:rPr>
          <w:rFonts w:ascii="Times New Roman" w:hAnsi="Times New Roman" w:cs="Times New Roman"/>
        </w:rPr>
      </w:pPr>
      <w:r w:rsidRPr="00174BD6">
        <w:rPr>
          <w:rFonts w:ascii="Times New Roman" w:hAnsi="Times New Roman" w:cs="Times New Roman"/>
        </w:rPr>
        <w:t xml:space="preserve">Australian Bureau of Statistics (2007). 2007 Year Book Australia. Report No. 1301.0, </w:t>
      </w:r>
      <w:r w:rsidR="00781E49">
        <w:rPr>
          <w:rFonts w:ascii="Times New Roman" w:hAnsi="Times New Roman" w:cs="Times New Roman"/>
        </w:rPr>
        <w:t xml:space="preserve"> </w:t>
      </w:r>
      <w:r w:rsidRPr="00174BD6">
        <w:rPr>
          <w:rFonts w:ascii="Times New Roman" w:hAnsi="Times New Roman" w:cs="Times New Roman"/>
        </w:rPr>
        <w:t xml:space="preserve">Canberra, Australia. </w:t>
      </w:r>
    </w:p>
    <w:p w:rsidR="00EE4412" w:rsidRPr="00174BD6" w:rsidRDefault="00EE4412" w:rsidP="00E07364">
      <w:pPr>
        <w:widowControl w:val="0"/>
        <w:autoSpaceDE w:val="0"/>
        <w:autoSpaceDN w:val="0"/>
        <w:adjustRightInd w:val="0"/>
        <w:spacing w:after="0" w:line="257" w:lineRule="exact"/>
        <w:jc w:val="both"/>
        <w:rPr>
          <w:rFonts w:ascii="Times New Roman" w:hAnsi="Times New Roman" w:cs="Times New Roman"/>
        </w:rPr>
      </w:pPr>
    </w:p>
    <w:p w:rsidR="00EE4412" w:rsidRPr="00174BD6" w:rsidRDefault="00EE4412" w:rsidP="00781E49">
      <w:pPr>
        <w:widowControl w:val="0"/>
        <w:autoSpaceDE w:val="0"/>
        <w:autoSpaceDN w:val="0"/>
        <w:adjustRightInd w:val="0"/>
        <w:spacing w:after="0" w:line="257" w:lineRule="exact"/>
        <w:jc w:val="both"/>
        <w:rPr>
          <w:rFonts w:ascii="Times New Roman" w:hAnsi="Times New Roman" w:cs="Times New Roman"/>
        </w:rPr>
      </w:pPr>
      <w:r w:rsidRPr="00174BD6">
        <w:rPr>
          <w:rFonts w:ascii="Times New Roman" w:hAnsi="Times New Roman" w:cs="Times New Roman"/>
        </w:rPr>
        <w:t xml:space="preserve">Australian Gastroenterology Institute  (1993). Sydney, </w:t>
      </w:r>
      <w:proofErr w:type="spellStart"/>
      <w:r w:rsidRPr="00174BD6">
        <w:rPr>
          <w:rFonts w:ascii="Times New Roman" w:hAnsi="Times New Roman" w:cs="Times New Roman"/>
        </w:rPr>
        <w:t>NSW,Coeliac</w:t>
      </w:r>
      <w:proofErr w:type="spellEnd"/>
      <w:r w:rsidRPr="00174BD6">
        <w:rPr>
          <w:rFonts w:ascii="Times New Roman" w:hAnsi="Times New Roman" w:cs="Times New Roman"/>
        </w:rPr>
        <w:t xml:space="preserve"> Disease.  Australian </w:t>
      </w:r>
      <w:r w:rsidR="00781E49">
        <w:rPr>
          <w:rFonts w:ascii="Times New Roman" w:hAnsi="Times New Roman" w:cs="Times New Roman"/>
        </w:rPr>
        <w:t xml:space="preserve"> </w:t>
      </w:r>
      <w:r w:rsidRPr="00174BD6">
        <w:rPr>
          <w:rFonts w:ascii="Times New Roman" w:hAnsi="Times New Roman" w:cs="Times New Roman"/>
        </w:rPr>
        <w:t xml:space="preserve">Gastroenterology Institute. </w:t>
      </w:r>
    </w:p>
    <w:p w:rsidR="00EE4412" w:rsidRPr="00174BD6" w:rsidRDefault="00EE4412" w:rsidP="00E07364">
      <w:pPr>
        <w:widowControl w:val="0"/>
        <w:autoSpaceDE w:val="0"/>
        <w:autoSpaceDN w:val="0"/>
        <w:adjustRightInd w:val="0"/>
        <w:spacing w:after="0" w:line="275" w:lineRule="exact"/>
        <w:jc w:val="both"/>
        <w:rPr>
          <w:rFonts w:ascii="Times New Roman" w:hAnsi="Times New Roman" w:cs="Times New Roman"/>
        </w:rPr>
      </w:pPr>
    </w:p>
    <w:p w:rsidR="00EE4412" w:rsidRPr="00174BD6" w:rsidRDefault="00EE4412" w:rsidP="00E07364">
      <w:pPr>
        <w:jc w:val="both"/>
        <w:rPr>
          <w:rFonts w:ascii="Times New Roman" w:hAnsi="Times New Roman" w:cs="Times New Roman"/>
        </w:rPr>
      </w:pPr>
      <w:r w:rsidRPr="00174BD6">
        <w:rPr>
          <w:rFonts w:ascii="Times New Roman" w:hAnsi="Times New Roman" w:cs="Times New Roman"/>
        </w:rPr>
        <w:t xml:space="preserve">Australian Seeds Authority Ltd.  (2006). ASA technical standard for the accreditation of seed </w:t>
      </w:r>
      <w:r w:rsidR="00781E49">
        <w:rPr>
          <w:rFonts w:ascii="Times New Roman" w:hAnsi="Times New Roman" w:cs="Times New Roman"/>
        </w:rPr>
        <w:t xml:space="preserve"> </w:t>
      </w:r>
      <w:r w:rsidRPr="00174BD6">
        <w:rPr>
          <w:rFonts w:ascii="Times New Roman" w:hAnsi="Times New Roman" w:cs="Times New Roman"/>
        </w:rPr>
        <w:t xml:space="preserve">certification agencies implementing the Australian Seed Certification Scheme.  Australian </w:t>
      </w:r>
      <w:r w:rsidR="00781E49">
        <w:rPr>
          <w:rFonts w:ascii="Times New Roman" w:hAnsi="Times New Roman" w:cs="Times New Roman"/>
        </w:rPr>
        <w:t xml:space="preserve"> </w:t>
      </w:r>
      <w:r w:rsidRPr="00174BD6">
        <w:rPr>
          <w:rFonts w:ascii="Times New Roman" w:hAnsi="Times New Roman" w:cs="Times New Roman"/>
        </w:rPr>
        <w:t xml:space="preserve">Seeds Authority Ltd. </w:t>
      </w:r>
    </w:p>
    <w:p w:rsidR="00EE4412" w:rsidRDefault="00EE4412" w:rsidP="00E07364">
      <w:pPr>
        <w:jc w:val="both"/>
        <w:rPr>
          <w:rFonts w:ascii="Times New Roman" w:hAnsi="Times New Roman" w:cs="Times New Roman"/>
        </w:rPr>
      </w:pPr>
      <w:proofErr w:type="spellStart"/>
      <w:r w:rsidRPr="00174BD6">
        <w:rPr>
          <w:rFonts w:ascii="Times New Roman" w:hAnsi="Times New Roman" w:cs="Times New Roman"/>
        </w:rPr>
        <w:t>Badr</w:t>
      </w:r>
      <w:proofErr w:type="spellEnd"/>
      <w:r w:rsidRPr="00174BD6">
        <w:rPr>
          <w:rFonts w:ascii="Times New Roman" w:hAnsi="Times New Roman" w:cs="Times New Roman"/>
        </w:rPr>
        <w:t xml:space="preserve">, A., </w:t>
      </w:r>
      <w:proofErr w:type="spellStart"/>
      <w:r w:rsidRPr="00174BD6">
        <w:rPr>
          <w:rFonts w:ascii="Times New Roman" w:hAnsi="Times New Roman" w:cs="Times New Roman"/>
        </w:rPr>
        <w:t>Müller</w:t>
      </w:r>
      <w:proofErr w:type="spellEnd"/>
      <w:r w:rsidRPr="00174BD6">
        <w:rPr>
          <w:rFonts w:ascii="Times New Roman" w:hAnsi="Times New Roman" w:cs="Times New Roman"/>
        </w:rPr>
        <w:t xml:space="preserve">, K., </w:t>
      </w:r>
      <w:proofErr w:type="spellStart"/>
      <w:r w:rsidRPr="00174BD6">
        <w:rPr>
          <w:rFonts w:ascii="Times New Roman" w:hAnsi="Times New Roman" w:cs="Times New Roman"/>
        </w:rPr>
        <w:t>Schäfer</w:t>
      </w:r>
      <w:proofErr w:type="spellEnd"/>
      <w:r w:rsidRPr="00174BD6">
        <w:rPr>
          <w:rFonts w:ascii="Times New Roman" w:hAnsi="Times New Roman" w:cs="Times New Roman"/>
        </w:rPr>
        <w:t xml:space="preserve">-Pregl, R., El </w:t>
      </w:r>
      <w:proofErr w:type="spellStart"/>
      <w:r w:rsidRPr="00174BD6">
        <w:rPr>
          <w:rFonts w:ascii="Times New Roman" w:hAnsi="Times New Roman" w:cs="Times New Roman"/>
        </w:rPr>
        <w:t>Rabey</w:t>
      </w:r>
      <w:proofErr w:type="spellEnd"/>
      <w:r w:rsidRPr="00174BD6">
        <w:rPr>
          <w:rFonts w:ascii="Times New Roman" w:hAnsi="Times New Roman" w:cs="Times New Roman"/>
        </w:rPr>
        <w:t xml:space="preserve">, H., </w:t>
      </w:r>
      <w:proofErr w:type="spellStart"/>
      <w:r w:rsidRPr="00174BD6">
        <w:rPr>
          <w:rFonts w:ascii="Times New Roman" w:hAnsi="Times New Roman" w:cs="Times New Roman"/>
        </w:rPr>
        <w:t>Effgen</w:t>
      </w:r>
      <w:proofErr w:type="spellEnd"/>
      <w:r w:rsidRPr="00174BD6">
        <w:rPr>
          <w:rFonts w:ascii="Times New Roman" w:hAnsi="Times New Roman" w:cs="Times New Roman"/>
        </w:rPr>
        <w:t xml:space="preserve">, S., Ibrahim, H.H., </w:t>
      </w:r>
      <w:proofErr w:type="spellStart"/>
      <w:r w:rsidRPr="00174BD6">
        <w:rPr>
          <w:rFonts w:ascii="Times New Roman" w:hAnsi="Times New Roman" w:cs="Times New Roman"/>
        </w:rPr>
        <w:t>Pozzi</w:t>
      </w:r>
      <w:proofErr w:type="spellEnd"/>
      <w:r w:rsidRPr="00174BD6">
        <w:rPr>
          <w:rFonts w:ascii="Times New Roman" w:hAnsi="Times New Roman" w:cs="Times New Roman"/>
        </w:rPr>
        <w:t xml:space="preserve">, C., </w:t>
      </w:r>
      <w:r w:rsidR="00781E49">
        <w:rPr>
          <w:rFonts w:ascii="Times New Roman" w:hAnsi="Times New Roman" w:cs="Times New Roman"/>
        </w:rPr>
        <w:t xml:space="preserve"> </w:t>
      </w:r>
      <w:r w:rsidRPr="00174BD6">
        <w:rPr>
          <w:rFonts w:ascii="Times New Roman" w:hAnsi="Times New Roman" w:cs="Times New Roman"/>
        </w:rPr>
        <w:t xml:space="preserve">Rohde, W., </w:t>
      </w:r>
      <w:proofErr w:type="spellStart"/>
      <w:r w:rsidRPr="00174BD6">
        <w:rPr>
          <w:rFonts w:ascii="Times New Roman" w:hAnsi="Times New Roman" w:cs="Times New Roman"/>
        </w:rPr>
        <w:t>Salamini</w:t>
      </w:r>
      <w:proofErr w:type="spellEnd"/>
      <w:r w:rsidRPr="00174BD6">
        <w:rPr>
          <w:rFonts w:ascii="Times New Roman" w:hAnsi="Times New Roman" w:cs="Times New Roman"/>
        </w:rPr>
        <w:t>, F. (2000). On the origin and domestication history or barley (</w:t>
      </w:r>
      <w:proofErr w:type="spellStart"/>
      <w:r w:rsidRPr="00174BD6">
        <w:rPr>
          <w:rFonts w:ascii="Times New Roman" w:hAnsi="Times New Roman" w:cs="Times New Roman"/>
        </w:rPr>
        <w:t>Hordeum</w:t>
      </w:r>
      <w:proofErr w:type="spellEnd"/>
      <w:r w:rsidRPr="00174BD6">
        <w:rPr>
          <w:rFonts w:ascii="Times New Roman" w:hAnsi="Times New Roman" w:cs="Times New Roman"/>
        </w:rPr>
        <w:t xml:space="preserve"> </w:t>
      </w:r>
      <w:r w:rsidR="00781E49">
        <w:rPr>
          <w:rFonts w:ascii="Times New Roman" w:hAnsi="Times New Roman" w:cs="Times New Roman"/>
        </w:rPr>
        <w:t xml:space="preserve"> </w:t>
      </w:r>
      <w:proofErr w:type="spellStart"/>
      <w:r w:rsidRPr="00174BD6">
        <w:rPr>
          <w:rFonts w:ascii="Times New Roman" w:hAnsi="Times New Roman" w:cs="Times New Roman"/>
        </w:rPr>
        <w:t>vulgare</w:t>
      </w:r>
      <w:proofErr w:type="spellEnd"/>
      <w:r w:rsidRPr="00174BD6">
        <w:rPr>
          <w:rFonts w:ascii="Times New Roman" w:hAnsi="Times New Roman" w:cs="Times New Roman"/>
        </w:rPr>
        <w:t xml:space="preserve">). Molecular Biology and Evolution 17: 499-510. </w:t>
      </w:r>
    </w:p>
    <w:p w:rsidR="00EE4412" w:rsidRDefault="00EE4412" w:rsidP="00E07364">
      <w:pPr>
        <w:jc w:val="both"/>
        <w:rPr>
          <w:rFonts w:ascii="Times New Roman" w:hAnsi="Times New Roman" w:cs="Times New Roman"/>
        </w:rPr>
      </w:pPr>
      <w:r w:rsidRPr="00174BD6">
        <w:rPr>
          <w:rFonts w:ascii="Times New Roman" w:hAnsi="Times New Roman" w:cs="Times New Roman"/>
        </w:rPr>
        <w:t xml:space="preserve">Bajaj, Y.P.S., </w:t>
      </w:r>
      <w:proofErr w:type="spellStart"/>
      <w:r w:rsidRPr="00174BD6">
        <w:rPr>
          <w:rFonts w:ascii="Times New Roman" w:hAnsi="Times New Roman" w:cs="Times New Roman"/>
        </w:rPr>
        <w:t>Verma</w:t>
      </w:r>
      <w:proofErr w:type="spellEnd"/>
      <w:r w:rsidRPr="00174BD6">
        <w:rPr>
          <w:rFonts w:ascii="Times New Roman" w:hAnsi="Times New Roman" w:cs="Times New Roman"/>
        </w:rPr>
        <w:t xml:space="preserve">, M.M., </w:t>
      </w:r>
      <w:proofErr w:type="spellStart"/>
      <w:r w:rsidRPr="00174BD6">
        <w:rPr>
          <w:rFonts w:ascii="Times New Roman" w:hAnsi="Times New Roman" w:cs="Times New Roman"/>
        </w:rPr>
        <w:t>Dhanju</w:t>
      </w:r>
      <w:proofErr w:type="spellEnd"/>
      <w:r w:rsidRPr="00174BD6">
        <w:rPr>
          <w:rFonts w:ascii="Times New Roman" w:hAnsi="Times New Roman" w:cs="Times New Roman"/>
        </w:rPr>
        <w:t>, M.S. (1980). Barley x rye hybrids (</w:t>
      </w:r>
      <w:proofErr w:type="spellStart"/>
      <w:r w:rsidRPr="00174BD6">
        <w:rPr>
          <w:rFonts w:ascii="Times New Roman" w:hAnsi="Times New Roman" w:cs="Times New Roman"/>
        </w:rPr>
        <w:t>Hordecale</w:t>
      </w:r>
      <w:proofErr w:type="spellEnd"/>
      <w:r w:rsidRPr="00174BD6">
        <w:rPr>
          <w:rFonts w:ascii="Times New Roman" w:hAnsi="Times New Roman" w:cs="Times New Roman"/>
        </w:rPr>
        <w:t xml:space="preserve">) through </w:t>
      </w:r>
      <w:r w:rsidR="00781E49">
        <w:rPr>
          <w:rFonts w:ascii="Times New Roman" w:hAnsi="Times New Roman" w:cs="Times New Roman"/>
        </w:rPr>
        <w:t xml:space="preserve"> </w:t>
      </w:r>
      <w:r w:rsidRPr="00174BD6">
        <w:rPr>
          <w:rFonts w:ascii="Times New Roman" w:hAnsi="Times New Roman" w:cs="Times New Roman"/>
        </w:rPr>
        <w:t xml:space="preserve">embryo culture. Current Science 40: 362-363. </w:t>
      </w:r>
    </w:p>
    <w:p w:rsidR="00EE4412" w:rsidRPr="00174BD6" w:rsidRDefault="00EE4412" w:rsidP="00E07364">
      <w:pPr>
        <w:jc w:val="both"/>
        <w:rPr>
          <w:rFonts w:ascii="Times New Roman" w:hAnsi="Times New Roman" w:cs="Times New Roman"/>
        </w:rPr>
      </w:pPr>
      <w:r w:rsidRPr="00174BD6">
        <w:rPr>
          <w:rFonts w:ascii="Times New Roman" w:hAnsi="Times New Roman" w:cs="Times New Roman"/>
        </w:rPr>
        <w:t xml:space="preserve">Baker, H.G. (1965). The genetics of colonizing species: Characteristics and modes of origin </w:t>
      </w:r>
      <w:r w:rsidR="00781E49">
        <w:rPr>
          <w:rFonts w:ascii="Times New Roman" w:hAnsi="Times New Roman" w:cs="Times New Roman"/>
        </w:rPr>
        <w:t xml:space="preserve"> </w:t>
      </w:r>
      <w:r w:rsidRPr="00174BD6">
        <w:rPr>
          <w:rFonts w:ascii="Times New Roman" w:hAnsi="Times New Roman" w:cs="Times New Roman"/>
        </w:rPr>
        <w:t xml:space="preserve">of weeds.  In: HG Baker, GL Stebbins, eds. The Genetics of Colonizing Species. Academic </w:t>
      </w:r>
      <w:r w:rsidR="00781E49">
        <w:rPr>
          <w:rFonts w:ascii="Times New Roman" w:hAnsi="Times New Roman" w:cs="Times New Roman"/>
        </w:rPr>
        <w:t xml:space="preserve"> </w:t>
      </w:r>
      <w:r w:rsidRPr="00174BD6">
        <w:rPr>
          <w:rFonts w:ascii="Times New Roman" w:hAnsi="Times New Roman" w:cs="Times New Roman"/>
        </w:rPr>
        <w:t xml:space="preserve">Press, New York and London. pp 147-172. </w:t>
      </w:r>
    </w:p>
    <w:p w:rsidR="00EE4412" w:rsidRPr="00174BD6" w:rsidRDefault="00EE4412" w:rsidP="00E07364">
      <w:pPr>
        <w:jc w:val="both"/>
        <w:rPr>
          <w:rFonts w:ascii="Times New Roman" w:hAnsi="Times New Roman" w:cs="Times New Roman"/>
        </w:rPr>
      </w:pPr>
      <w:proofErr w:type="spellStart"/>
      <w:r w:rsidRPr="00174BD6">
        <w:rPr>
          <w:rFonts w:ascii="Times New Roman" w:hAnsi="Times New Roman" w:cs="Times New Roman"/>
        </w:rPr>
        <w:t>Balyan</w:t>
      </w:r>
      <w:proofErr w:type="spellEnd"/>
      <w:r w:rsidRPr="00174BD6">
        <w:rPr>
          <w:rFonts w:ascii="Times New Roman" w:hAnsi="Times New Roman" w:cs="Times New Roman"/>
        </w:rPr>
        <w:t xml:space="preserve">, H.S., </w:t>
      </w:r>
      <w:proofErr w:type="spellStart"/>
      <w:r w:rsidRPr="00174BD6">
        <w:rPr>
          <w:rFonts w:ascii="Times New Roman" w:hAnsi="Times New Roman" w:cs="Times New Roman"/>
        </w:rPr>
        <w:t>Fedak</w:t>
      </w:r>
      <w:proofErr w:type="spellEnd"/>
      <w:r w:rsidRPr="00174BD6">
        <w:rPr>
          <w:rFonts w:ascii="Times New Roman" w:hAnsi="Times New Roman" w:cs="Times New Roman"/>
        </w:rPr>
        <w:t>, G. (1989). Meiotic study of hybrids between barley (</w:t>
      </w:r>
      <w:proofErr w:type="spellStart"/>
      <w:r w:rsidRPr="00174BD6">
        <w:rPr>
          <w:rFonts w:ascii="Times New Roman" w:hAnsi="Times New Roman" w:cs="Times New Roman"/>
        </w:rPr>
        <w:t>Hordeum</w:t>
      </w:r>
      <w:proofErr w:type="spellEnd"/>
      <w:r w:rsidRPr="00174BD6">
        <w:rPr>
          <w:rFonts w:ascii="Times New Roman" w:hAnsi="Times New Roman" w:cs="Times New Roman"/>
        </w:rPr>
        <w:t xml:space="preserve"> </w:t>
      </w:r>
      <w:proofErr w:type="spellStart"/>
      <w:r w:rsidRPr="00174BD6">
        <w:rPr>
          <w:rFonts w:ascii="Times New Roman" w:hAnsi="Times New Roman" w:cs="Times New Roman"/>
        </w:rPr>
        <w:t>vulgare</w:t>
      </w:r>
      <w:proofErr w:type="spellEnd"/>
      <w:r w:rsidRPr="00174BD6">
        <w:rPr>
          <w:rFonts w:ascii="Times New Roman" w:hAnsi="Times New Roman" w:cs="Times New Roman"/>
        </w:rPr>
        <w:t xml:space="preserve"> </w:t>
      </w:r>
      <w:r w:rsidR="00781E49">
        <w:rPr>
          <w:rFonts w:ascii="Times New Roman" w:hAnsi="Times New Roman" w:cs="Times New Roman"/>
        </w:rPr>
        <w:t xml:space="preserve"> </w:t>
      </w:r>
      <w:r w:rsidRPr="00174BD6">
        <w:rPr>
          <w:rFonts w:ascii="Times New Roman" w:hAnsi="Times New Roman" w:cs="Times New Roman"/>
        </w:rPr>
        <w:t xml:space="preserve">L.) and Triticale (x </w:t>
      </w:r>
      <w:proofErr w:type="spellStart"/>
      <w:r w:rsidRPr="00174BD6">
        <w:rPr>
          <w:rFonts w:ascii="Times New Roman" w:hAnsi="Times New Roman" w:cs="Times New Roman"/>
        </w:rPr>
        <w:t>Triticosecale</w:t>
      </w:r>
      <w:proofErr w:type="spellEnd"/>
      <w:r w:rsidRPr="00174BD6">
        <w:rPr>
          <w:rFonts w:ascii="Times New Roman" w:hAnsi="Times New Roman" w:cs="Times New Roman"/>
        </w:rPr>
        <w:t xml:space="preserve"> </w:t>
      </w:r>
      <w:proofErr w:type="spellStart"/>
      <w:r w:rsidRPr="00174BD6">
        <w:rPr>
          <w:rFonts w:ascii="Times New Roman" w:hAnsi="Times New Roman" w:cs="Times New Roman"/>
        </w:rPr>
        <w:t>Wittmack</w:t>
      </w:r>
      <w:proofErr w:type="spellEnd"/>
      <w:r w:rsidRPr="00174BD6">
        <w:rPr>
          <w:rFonts w:ascii="Times New Roman" w:hAnsi="Times New Roman" w:cs="Times New Roman"/>
        </w:rPr>
        <w:t xml:space="preserve">). Journal of Heredity 80: 460-463. </w:t>
      </w:r>
    </w:p>
    <w:p w:rsidR="00EE4412" w:rsidRPr="00174BD6" w:rsidRDefault="00EE4412" w:rsidP="00781E49">
      <w:pPr>
        <w:jc w:val="both"/>
        <w:rPr>
          <w:rFonts w:ascii="Times New Roman" w:hAnsi="Times New Roman" w:cs="Times New Roman"/>
        </w:rPr>
      </w:pPr>
      <w:proofErr w:type="spellStart"/>
      <w:r w:rsidRPr="00174BD6">
        <w:rPr>
          <w:rFonts w:ascii="Times New Roman" w:hAnsi="Times New Roman" w:cs="Times New Roman"/>
        </w:rPr>
        <w:t>Belz</w:t>
      </w:r>
      <w:proofErr w:type="spellEnd"/>
      <w:r w:rsidRPr="00174BD6">
        <w:rPr>
          <w:rFonts w:ascii="Times New Roman" w:hAnsi="Times New Roman" w:cs="Times New Roman"/>
        </w:rPr>
        <w:t xml:space="preserve">, R.G. (2007). </w:t>
      </w:r>
      <w:proofErr w:type="spellStart"/>
      <w:r w:rsidRPr="00174BD6">
        <w:rPr>
          <w:rFonts w:ascii="Times New Roman" w:hAnsi="Times New Roman" w:cs="Times New Roman"/>
        </w:rPr>
        <w:t>Allelopathy</w:t>
      </w:r>
      <w:proofErr w:type="spellEnd"/>
      <w:r w:rsidRPr="00174BD6">
        <w:rPr>
          <w:rFonts w:ascii="Times New Roman" w:hAnsi="Times New Roman" w:cs="Times New Roman"/>
        </w:rPr>
        <w:t xml:space="preserve"> in crop/weed interactions-an update. Pest </w:t>
      </w:r>
      <w:proofErr w:type="spellStart"/>
      <w:r w:rsidRPr="00174BD6">
        <w:rPr>
          <w:rFonts w:ascii="Times New Roman" w:hAnsi="Times New Roman" w:cs="Times New Roman"/>
        </w:rPr>
        <w:t>Manag</w:t>
      </w:r>
      <w:proofErr w:type="spellEnd"/>
      <w:r w:rsidRPr="00174BD6">
        <w:rPr>
          <w:rFonts w:ascii="Times New Roman" w:hAnsi="Times New Roman" w:cs="Times New Roman"/>
        </w:rPr>
        <w:t xml:space="preserve"> </w:t>
      </w:r>
      <w:proofErr w:type="spellStart"/>
      <w:r w:rsidRPr="00174BD6">
        <w:rPr>
          <w:rFonts w:ascii="Times New Roman" w:hAnsi="Times New Roman" w:cs="Times New Roman"/>
        </w:rPr>
        <w:t>Sci</w:t>
      </w:r>
      <w:proofErr w:type="spellEnd"/>
      <w:r w:rsidRPr="00174BD6">
        <w:rPr>
          <w:rFonts w:ascii="Times New Roman" w:hAnsi="Times New Roman" w:cs="Times New Roman"/>
        </w:rPr>
        <w:t xml:space="preserve"> 63: 308- </w:t>
      </w:r>
      <w:r w:rsidR="00781E49">
        <w:rPr>
          <w:rFonts w:ascii="Times New Roman" w:hAnsi="Times New Roman" w:cs="Times New Roman"/>
        </w:rPr>
        <w:t xml:space="preserve"> </w:t>
      </w:r>
      <w:r w:rsidRPr="00174BD6">
        <w:rPr>
          <w:rFonts w:ascii="Times New Roman" w:hAnsi="Times New Roman" w:cs="Times New Roman"/>
        </w:rPr>
        <w:t>326.</w:t>
      </w:r>
      <w:r w:rsidR="00781E49">
        <w:rPr>
          <w:rFonts w:ascii="Times New Roman" w:hAnsi="Times New Roman" w:cs="Times New Roman"/>
        </w:rPr>
        <w:t xml:space="preserve"> </w:t>
      </w:r>
      <w:r w:rsidRPr="00174BD6">
        <w:rPr>
          <w:rFonts w:ascii="Times New Roman" w:hAnsi="Times New Roman" w:cs="Times New Roman"/>
        </w:rPr>
        <w:t xml:space="preserve">Conn, V.M., Franco, C.M.M. (2004). Effect of microbial inoculants on the indigenous </w:t>
      </w:r>
      <w:r w:rsidR="00781E49">
        <w:rPr>
          <w:rFonts w:ascii="Times New Roman" w:hAnsi="Times New Roman" w:cs="Times New Roman"/>
        </w:rPr>
        <w:t xml:space="preserve"> </w:t>
      </w:r>
      <w:proofErr w:type="spellStart"/>
      <w:r w:rsidRPr="00174BD6">
        <w:rPr>
          <w:rFonts w:ascii="Times New Roman" w:hAnsi="Times New Roman" w:cs="Times New Roman"/>
        </w:rPr>
        <w:t>actinobacterial</w:t>
      </w:r>
      <w:proofErr w:type="spellEnd"/>
      <w:r w:rsidRPr="00174BD6">
        <w:rPr>
          <w:rFonts w:ascii="Times New Roman" w:hAnsi="Times New Roman" w:cs="Times New Roman"/>
        </w:rPr>
        <w:t xml:space="preserve"> </w:t>
      </w:r>
      <w:proofErr w:type="spellStart"/>
      <w:r w:rsidRPr="00174BD6">
        <w:rPr>
          <w:rFonts w:ascii="Times New Roman" w:hAnsi="Times New Roman" w:cs="Times New Roman"/>
        </w:rPr>
        <w:t>endophyte</w:t>
      </w:r>
      <w:proofErr w:type="spellEnd"/>
      <w:r w:rsidRPr="00174BD6">
        <w:rPr>
          <w:rFonts w:ascii="Times New Roman" w:hAnsi="Times New Roman" w:cs="Times New Roman"/>
        </w:rPr>
        <w:t xml:space="preserve"> population in the roots of wheat as determined by terminal </w:t>
      </w:r>
      <w:r w:rsidR="00781E49">
        <w:rPr>
          <w:rFonts w:ascii="Times New Roman" w:hAnsi="Times New Roman" w:cs="Times New Roman"/>
        </w:rPr>
        <w:t xml:space="preserve"> </w:t>
      </w:r>
      <w:r w:rsidRPr="00174BD6">
        <w:rPr>
          <w:rFonts w:ascii="Times New Roman" w:hAnsi="Times New Roman" w:cs="Times New Roman"/>
        </w:rPr>
        <w:t>restriction fragment length polymorphism.</w:t>
      </w:r>
      <w:r w:rsidRPr="00174BD6">
        <w:rPr>
          <w:rFonts w:ascii="Times New Roman" w:hAnsi="Times New Roman" w:cs="Times New Roman"/>
          <w:i/>
          <w:iCs/>
        </w:rPr>
        <w:t xml:space="preserve"> Applied and Environmental Microbiology</w:t>
      </w:r>
      <w:r w:rsidRPr="00174BD6">
        <w:rPr>
          <w:rFonts w:ascii="Times New Roman" w:hAnsi="Times New Roman" w:cs="Times New Roman"/>
          <w:b/>
          <w:bCs/>
        </w:rPr>
        <w:t xml:space="preserve"> 70</w:t>
      </w:r>
      <w:r w:rsidRPr="00174BD6">
        <w:rPr>
          <w:rFonts w:ascii="Times New Roman" w:hAnsi="Times New Roman" w:cs="Times New Roman"/>
        </w:rPr>
        <w:t xml:space="preserve">: </w:t>
      </w:r>
      <w:r w:rsidR="00781E49">
        <w:rPr>
          <w:rFonts w:ascii="Times New Roman" w:hAnsi="Times New Roman" w:cs="Times New Roman"/>
        </w:rPr>
        <w:t xml:space="preserve"> </w:t>
      </w:r>
      <w:r w:rsidRPr="00174BD6">
        <w:rPr>
          <w:rFonts w:ascii="Times New Roman" w:hAnsi="Times New Roman" w:cs="Times New Roman"/>
        </w:rPr>
        <w:t xml:space="preserve">6407-6413. </w:t>
      </w:r>
    </w:p>
    <w:p w:rsidR="00EE4412" w:rsidRPr="00174BD6" w:rsidRDefault="00EE4412" w:rsidP="00E07364">
      <w:pPr>
        <w:widowControl w:val="0"/>
        <w:autoSpaceDE w:val="0"/>
        <w:autoSpaceDN w:val="0"/>
        <w:adjustRightInd w:val="0"/>
        <w:spacing w:after="0" w:line="258" w:lineRule="exact"/>
        <w:jc w:val="both"/>
        <w:rPr>
          <w:rFonts w:ascii="Times New Roman" w:hAnsi="Times New Roman" w:cs="Times New Roman"/>
        </w:rPr>
      </w:pPr>
    </w:p>
    <w:p w:rsidR="00EE4412" w:rsidRPr="00174BD6" w:rsidRDefault="00EE4412" w:rsidP="00781E49">
      <w:pPr>
        <w:widowControl w:val="0"/>
        <w:autoSpaceDE w:val="0"/>
        <w:autoSpaceDN w:val="0"/>
        <w:adjustRightInd w:val="0"/>
        <w:spacing w:after="0" w:line="258" w:lineRule="exact"/>
        <w:jc w:val="both"/>
        <w:rPr>
          <w:rFonts w:ascii="Times New Roman" w:hAnsi="Times New Roman" w:cs="Times New Roman"/>
        </w:rPr>
      </w:pPr>
      <w:r w:rsidRPr="00174BD6">
        <w:rPr>
          <w:rFonts w:ascii="Times New Roman" w:hAnsi="Times New Roman" w:cs="Times New Roman"/>
        </w:rPr>
        <w:t xml:space="preserve">Coombs, J.T., </w:t>
      </w:r>
      <w:proofErr w:type="spellStart"/>
      <w:r w:rsidRPr="00174BD6">
        <w:rPr>
          <w:rFonts w:ascii="Times New Roman" w:hAnsi="Times New Roman" w:cs="Times New Roman"/>
        </w:rPr>
        <w:t>Michelsen</w:t>
      </w:r>
      <w:proofErr w:type="spellEnd"/>
      <w:r w:rsidRPr="00174BD6">
        <w:rPr>
          <w:rFonts w:ascii="Times New Roman" w:hAnsi="Times New Roman" w:cs="Times New Roman"/>
        </w:rPr>
        <w:t xml:space="preserve">, P.P., Franco, C.M.M. (2004). Evaluation of </w:t>
      </w:r>
      <w:proofErr w:type="spellStart"/>
      <w:r w:rsidRPr="00174BD6">
        <w:rPr>
          <w:rFonts w:ascii="Times New Roman" w:hAnsi="Times New Roman" w:cs="Times New Roman"/>
        </w:rPr>
        <w:t>endophytic</w:t>
      </w:r>
      <w:proofErr w:type="spellEnd"/>
      <w:r w:rsidRPr="00174BD6">
        <w:rPr>
          <w:rFonts w:ascii="Times New Roman" w:hAnsi="Times New Roman" w:cs="Times New Roman"/>
        </w:rPr>
        <w:t xml:space="preserve"> </w:t>
      </w:r>
      <w:r w:rsidR="00781E49">
        <w:rPr>
          <w:rFonts w:ascii="Times New Roman" w:hAnsi="Times New Roman" w:cs="Times New Roman"/>
        </w:rPr>
        <w:t xml:space="preserve"> </w:t>
      </w:r>
      <w:proofErr w:type="spellStart"/>
      <w:r w:rsidRPr="00174BD6">
        <w:rPr>
          <w:rFonts w:ascii="Times New Roman" w:hAnsi="Times New Roman" w:cs="Times New Roman"/>
        </w:rPr>
        <w:t>actinobacteria</w:t>
      </w:r>
      <w:proofErr w:type="spellEnd"/>
      <w:r w:rsidRPr="00174BD6">
        <w:rPr>
          <w:rFonts w:ascii="Times New Roman" w:hAnsi="Times New Roman" w:cs="Times New Roman"/>
        </w:rPr>
        <w:t xml:space="preserve"> as antagonists of</w:t>
      </w:r>
      <w:r w:rsidRPr="00174BD6">
        <w:rPr>
          <w:rFonts w:ascii="Times New Roman" w:hAnsi="Times New Roman" w:cs="Times New Roman"/>
          <w:i/>
          <w:iCs/>
        </w:rPr>
        <w:t xml:space="preserve"> </w:t>
      </w:r>
      <w:proofErr w:type="spellStart"/>
      <w:r w:rsidRPr="00174BD6">
        <w:rPr>
          <w:rFonts w:ascii="Times New Roman" w:hAnsi="Times New Roman" w:cs="Times New Roman"/>
          <w:i/>
          <w:iCs/>
        </w:rPr>
        <w:t>Gaeumannomyces</w:t>
      </w:r>
      <w:proofErr w:type="spellEnd"/>
      <w:r w:rsidRPr="00174BD6">
        <w:rPr>
          <w:rFonts w:ascii="Times New Roman" w:hAnsi="Times New Roman" w:cs="Times New Roman"/>
          <w:i/>
          <w:iCs/>
        </w:rPr>
        <w:t xml:space="preserve"> </w:t>
      </w:r>
      <w:proofErr w:type="spellStart"/>
      <w:r w:rsidRPr="00174BD6">
        <w:rPr>
          <w:rFonts w:ascii="Times New Roman" w:hAnsi="Times New Roman" w:cs="Times New Roman"/>
          <w:i/>
          <w:iCs/>
        </w:rPr>
        <w:t>graminis</w:t>
      </w:r>
      <w:proofErr w:type="spellEnd"/>
      <w:r w:rsidRPr="00174BD6">
        <w:rPr>
          <w:rFonts w:ascii="Times New Roman" w:hAnsi="Times New Roman" w:cs="Times New Roman"/>
        </w:rPr>
        <w:t xml:space="preserve"> var.</w:t>
      </w:r>
      <w:r w:rsidRPr="00174BD6">
        <w:rPr>
          <w:rFonts w:ascii="Times New Roman" w:hAnsi="Times New Roman" w:cs="Times New Roman"/>
          <w:i/>
          <w:iCs/>
        </w:rPr>
        <w:t xml:space="preserve"> </w:t>
      </w:r>
      <w:proofErr w:type="spellStart"/>
      <w:r w:rsidRPr="00174BD6">
        <w:rPr>
          <w:rFonts w:ascii="Times New Roman" w:hAnsi="Times New Roman" w:cs="Times New Roman"/>
          <w:i/>
          <w:iCs/>
        </w:rPr>
        <w:t>tritici</w:t>
      </w:r>
      <w:proofErr w:type="spellEnd"/>
      <w:r w:rsidRPr="00174BD6">
        <w:rPr>
          <w:rFonts w:ascii="Times New Roman" w:hAnsi="Times New Roman" w:cs="Times New Roman"/>
        </w:rPr>
        <w:t xml:space="preserve"> in wheat.</w:t>
      </w:r>
      <w:r w:rsidRPr="00174BD6">
        <w:rPr>
          <w:rFonts w:ascii="Times New Roman" w:hAnsi="Times New Roman" w:cs="Times New Roman"/>
          <w:i/>
          <w:iCs/>
        </w:rPr>
        <w:t xml:space="preserve"> Biological </w:t>
      </w:r>
      <w:r w:rsidR="00781E49">
        <w:rPr>
          <w:rFonts w:ascii="Times New Roman" w:hAnsi="Times New Roman" w:cs="Times New Roman"/>
        </w:rPr>
        <w:t xml:space="preserve"> </w:t>
      </w:r>
      <w:r w:rsidRPr="00174BD6">
        <w:rPr>
          <w:rFonts w:ascii="Times New Roman" w:hAnsi="Times New Roman" w:cs="Times New Roman"/>
          <w:i/>
          <w:iCs/>
        </w:rPr>
        <w:t>Control</w:t>
      </w:r>
      <w:r w:rsidRPr="00174BD6">
        <w:rPr>
          <w:rFonts w:ascii="Times New Roman" w:hAnsi="Times New Roman" w:cs="Times New Roman"/>
          <w:b/>
          <w:bCs/>
        </w:rPr>
        <w:t xml:space="preserve"> 29</w:t>
      </w:r>
      <w:r w:rsidRPr="00174BD6">
        <w:rPr>
          <w:rFonts w:ascii="Times New Roman" w:hAnsi="Times New Roman" w:cs="Times New Roman"/>
        </w:rPr>
        <w:t xml:space="preserve">: 359-366. </w:t>
      </w:r>
      <w:r w:rsidR="00781E49">
        <w:rPr>
          <w:rFonts w:ascii="Times New Roman" w:hAnsi="Times New Roman" w:cs="Times New Roman"/>
        </w:rPr>
        <w:t xml:space="preserve"> </w:t>
      </w:r>
      <w:r w:rsidRPr="00174BD6">
        <w:rPr>
          <w:rFonts w:ascii="Times New Roman" w:hAnsi="Times New Roman" w:cs="Times New Roman"/>
        </w:rPr>
        <w:t xml:space="preserve">FAO </w:t>
      </w:r>
      <w:r w:rsidRPr="00174BD6">
        <w:rPr>
          <w:rFonts w:ascii="Times New Roman" w:hAnsi="Times New Roman" w:cs="Times New Roman"/>
        </w:rPr>
        <w:lastRenderedPageBreak/>
        <w:t xml:space="preserve">(2002). Food barley improvement. </w:t>
      </w:r>
      <w:r w:rsidR="00781E49">
        <w:rPr>
          <w:rFonts w:ascii="Times New Roman" w:hAnsi="Times New Roman" w:cs="Times New Roman"/>
        </w:rPr>
        <w:t xml:space="preserve"> </w:t>
      </w:r>
      <w:r w:rsidRPr="00174BD6">
        <w:rPr>
          <w:rFonts w:ascii="Times New Roman" w:hAnsi="Times New Roman" w:cs="Times New Roman"/>
          <w:u w:val="single"/>
        </w:rPr>
        <w:t>http://www.fao.org/ag/AGP/AGPC/doc/field/Other/act.htm</w:t>
      </w:r>
      <w:r w:rsidRPr="00174BD6">
        <w:rPr>
          <w:rFonts w:ascii="Times New Roman" w:hAnsi="Times New Roman" w:cs="Times New Roman"/>
        </w:rPr>
        <w:t xml:space="preserve">. </w:t>
      </w:r>
    </w:p>
    <w:p w:rsidR="00EE4412" w:rsidRPr="00174BD6" w:rsidRDefault="00EE4412" w:rsidP="00E07364">
      <w:pPr>
        <w:widowControl w:val="0"/>
        <w:autoSpaceDE w:val="0"/>
        <w:autoSpaceDN w:val="0"/>
        <w:adjustRightInd w:val="0"/>
        <w:spacing w:after="0" w:line="257" w:lineRule="exact"/>
        <w:jc w:val="both"/>
        <w:rPr>
          <w:rFonts w:ascii="Times New Roman" w:hAnsi="Times New Roman" w:cs="Times New Roman"/>
        </w:rPr>
      </w:pPr>
    </w:p>
    <w:p w:rsidR="00EE4412" w:rsidRPr="00174BD6" w:rsidRDefault="00EE4412" w:rsidP="00781E49">
      <w:pPr>
        <w:widowControl w:val="0"/>
        <w:autoSpaceDE w:val="0"/>
        <w:autoSpaceDN w:val="0"/>
        <w:adjustRightInd w:val="0"/>
        <w:spacing w:after="0" w:line="257" w:lineRule="exact"/>
        <w:jc w:val="both"/>
        <w:rPr>
          <w:rFonts w:ascii="Times New Roman" w:hAnsi="Times New Roman" w:cs="Times New Roman"/>
        </w:rPr>
      </w:pPr>
      <w:proofErr w:type="spellStart"/>
      <w:r w:rsidRPr="00174BD6">
        <w:rPr>
          <w:rFonts w:ascii="Times New Roman" w:hAnsi="Times New Roman" w:cs="Times New Roman"/>
        </w:rPr>
        <w:t>Fedak</w:t>
      </w:r>
      <w:proofErr w:type="spellEnd"/>
      <w:r w:rsidRPr="00174BD6">
        <w:rPr>
          <w:rFonts w:ascii="Times New Roman" w:hAnsi="Times New Roman" w:cs="Times New Roman"/>
        </w:rPr>
        <w:t xml:space="preserve">, G. (1992). </w:t>
      </w:r>
      <w:proofErr w:type="spellStart"/>
      <w:r w:rsidRPr="00174BD6">
        <w:rPr>
          <w:rFonts w:ascii="Times New Roman" w:hAnsi="Times New Roman" w:cs="Times New Roman"/>
        </w:rPr>
        <w:t>Intergeneric</w:t>
      </w:r>
      <w:proofErr w:type="spellEnd"/>
      <w:r w:rsidRPr="00174BD6">
        <w:rPr>
          <w:rFonts w:ascii="Times New Roman" w:hAnsi="Times New Roman" w:cs="Times New Roman"/>
        </w:rPr>
        <w:t xml:space="preserve"> hybrids with</w:t>
      </w:r>
      <w:r w:rsidRPr="00174BD6">
        <w:rPr>
          <w:rFonts w:ascii="Times New Roman" w:hAnsi="Times New Roman" w:cs="Times New Roman"/>
          <w:i/>
          <w:iCs/>
        </w:rPr>
        <w:t xml:space="preserve"> </w:t>
      </w:r>
      <w:proofErr w:type="spellStart"/>
      <w:r w:rsidRPr="00174BD6">
        <w:rPr>
          <w:rFonts w:ascii="Times New Roman" w:hAnsi="Times New Roman" w:cs="Times New Roman"/>
          <w:i/>
          <w:iCs/>
        </w:rPr>
        <w:t>Hordeum</w:t>
      </w:r>
      <w:proofErr w:type="spellEnd"/>
      <w:r w:rsidRPr="00174BD6">
        <w:rPr>
          <w:rFonts w:ascii="Times New Roman" w:hAnsi="Times New Roman" w:cs="Times New Roman"/>
        </w:rPr>
        <w:t xml:space="preserve">.  In: PR </w:t>
      </w:r>
      <w:proofErr w:type="spellStart"/>
      <w:r w:rsidRPr="00174BD6">
        <w:rPr>
          <w:rFonts w:ascii="Times New Roman" w:hAnsi="Times New Roman" w:cs="Times New Roman"/>
        </w:rPr>
        <w:t>Shewry</w:t>
      </w:r>
      <w:proofErr w:type="spellEnd"/>
      <w:r w:rsidRPr="00174BD6">
        <w:rPr>
          <w:rFonts w:ascii="Times New Roman" w:hAnsi="Times New Roman" w:cs="Times New Roman"/>
        </w:rPr>
        <w:t>, ed.</w:t>
      </w:r>
      <w:r w:rsidRPr="00174BD6">
        <w:rPr>
          <w:rFonts w:ascii="Times New Roman" w:hAnsi="Times New Roman" w:cs="Times New Roman"/>
          <w:i/>
          <w:iCs/>
        </w:rPr>
        <w:t xml:space="preserve"> Barley: Genetics, </w:t>
      </w:r>
      <w:r w:rsidR="00781E49">
        <w:rPr>
          <w:rFonts w:ascii="Times New Roman" w:hAnsi="Times New Roman" w:cs="Times New Roman"/>
        </w:rPr>
        <w:t xml:space="preserve"> </w:t>
      </w:r>
      <w:r w:rsidRPr="00174BD6">
        <w:rPr>
          <w:rFonts w:ascii="Times New Roman" w:hAnsi="Times New Roman" w:cs="Times New Roman"/>
          <w:i/>
          <w:iCs/>
        </w:rPr>
        <w:t>Biochemistry, Molecular Biology and Biotechnology.</w:t>
      </w:r>
      <w:r w:rsidRPr="00174BD6">
        <w:rPr>
          <w:rFonts w:ascii="Times New Roman" w:hAnsi="Times New Roman" w:cs="Times New Roman"/>
        </w:rPr>
        <w:t xml:space="preserve"> C.A.B International, Wallingford, </w:t>
      </w:r>
      <w:r w:rsidR="00781E49">
        <w:rPr>
          <w:rFonts w:ascii="Times New Roman" w:hAnsi="Times New Roman" w:cs="Times New Roman"/>
        </w:rPr>
        <w:t xml:space="preserve"> </w:t>
      </w:r>
      <w:r w:rsidRPr="00174BD6">
        <w:rPr>
          <w:rFonts w:ascii="Times New Roman" w:hAnsi="Times New Roman" w:cs="Times New Roman"/>
        </w:rPr>
        <w:t xml:space="preserve">Oxon. </w:t>
      </w:r>
    </w:p>
    <w:p w:rsidR="00EE4412" w:rsidRPr="00174BD6" w:rsidRDefault="00EE4412" w:rsidP="00E07364">
      <w:pPr>
        <w:widowControl w:val="0"/>
        <w:autoSpaceDE w:val="0"/>
        <w:autoSpaceDN w:val="0"/>
        <w:adjustRightInd w:val="0"/>
        <w:spacing w:after="0" w:line="258" w:lineRule="exact"/>
        <w:jc w:val="both"/>
        <w:rPr>
          <w:rFonts w:ascii="Times New Roman" w:hAnsi="Times New Roman" w:cs="Times New Roman"/>
        </w:rPr>
      </w:pPr>
    </w:p>
    <w:p w:rsidR="00EE4412" w:rsidRPr="00174BD6" w:rsidRDefault="00EE4412" w:rsidP="00781E49">
      <w:pPr>
        <w:widowControl w:val="0"/>
        <w:autoSpaceDE w:val="0"/>
        <w:autoSpaceDN w:val="0"/>
        <w:adjustRightInd w:val="0"/>
        <w:spacing w:after="0" w:line="258" w:lineRule="exact"/>
        <w:jc w:val="both"/>
        <w:rPr>
          <w:rFonts w:ascii="Times New Roman" w:hAnsi="Times New Roman" w:cs="Times New Roman"/>
        </w:rPr>
      </w:pPr>
      <w:proofErr w:type="spellStart"/>
      <w:r w:rsidRPr="00174BD6">
        <w:rPr>
          <w:rFonts w:ascii="Times New Roman" w:hAnsi="Times New Roman" w:cs="Times New Roman"/>
        </w:rPr>
        <w:t>Fedak</w:t>
      </w:r>
      <w:proofErr w:type="spellEnd"/>
      <w:r w:rsidRPr="00174BD6">
        <w:rPr>
          <w:rFonts w:ascii="Times New Roman" w:hAnsi="Times New Roman" w:cs="Times New Roman"/>
        </w:rPr>
        <w:t xml:space="preserve">, G., Armstrong, K.C. (1980). Production of </w:t>
      </w:r>
      <w:proofErr w:type="spellStart"/>
      <w:r w:rsidRPr="00174BD6">
        <w:rPr>
          <w:rFonts w:ascii="Times New Roman" w:hAnsi="Times New Roman" w:cs="Times New Roman"/>
        </w:rPr>
        <w:t>trigeneric</w:t>
      </w:r>
      <w:proofErr w:type="spellEnd"/>
      <w:r w:rsidRPr="00174BD6">
        <w:rPr>
          <w:rFonts w:ascii="Times New Roman" w:hAnsi="Times New Roman" w:cs="Times New Roman"/>
        </w:rPr>
        <w:t xml:space="preserve"> (barley x wheat) x rye hybrids. </w:t>
      </w:r>
      <w:r w:rsidR="00781E49">
        <w:rPr>
          <w:rFonts w:ascii="Times New Roman" w:hAnsi="Times New Roman" w:cs="Times New Roman"/>
        </w:rPr>
        <w:t xml:space="preserve"> </w:t>
      </w:r>
      <w:r w:rsidRPr="00174BD6">
        <w:rPr>
          <w:rFonts w:ascii="Times New Roman" w:hAnsi="Times New Roman" w:cs="Times New Roman"/>
          <w:i/>
          <w:iCs/>
        </w:rPr>
        <w:t>Theoretical and Applied Genetics</w:t>
      </w:r>
      <w:r w:rsidRPr="00174BD6">
        <w:rPr>
          <w:rFonts w:ascii="Times New Roman" w:hAnsi="Times New Roman" w:cs="Times New Roman"/>
          <w:b/>
          <w:bCs/>
        </w:rPr>
        <w:t xml:space="preserve"> 56</w:t>
      </w:r>
      <w:r w:rsidRPr="00174BD6">
        <w:rPr>
          <w:rFonts w:ascii="Times New Roman" w:hAnsi="Times New Roman" w:cs="Times New Roman"/>
        </w:rPr>
        <w:t xml:space="preserve">: 221-224. </w:t>
      </w:r>
    </w:p>
    <w:p w:rsidR="00EE4412" w:rsidRPr="00174BD6" w:rsidRDefault="00EE4412" w:rsidP="00E07364">
      <w:pPr>
        <w:widowControl w:val="0"/>
        <w:autoSpaceDE w:val="0"/>
        <w:autoSpaceDN w:val="0"/>
        <w:adjustRightInd w:val="0"/>
        <w:spacing w:after="0" w:line="258" w:lineRule="exact"/>
        <w:jc w:val="both"/>
        <w:rPr>
          <w:rFonts w:ascii="Times New Roman" w:hAnsi="Times New Roman" w:cs="Times New Roman"/>
        </w:rPr>
      </w:pPr>
    </w:p>
    <w:p w:rsidR="00EE4412" w:rsidRPr="00174BD6" w:rsidRDefault="00EE4412" w:rsidP="00781E49">
      <w:pPr>
        <w:widowControl w:val="0"/>
        <w:autoSpaceDE w:val="0"/>
        <w:autoSpaceDN w:val="0"/>
        <w:adjustRightInd w:val="0"/>
        <w:spacing w:after="0" w:line="258" w:lineRule="exact"/>
        <w:jc w:val="both"/>
        <w:rPr>
          <w:rFonts w:ascii="Times New Roman" w:hAnsi="Times New Roman" w:cs="Times New Roman"/>
        </w:rPr>
      </w:pPr>
      <w:proofErr w:type="spellStart"/>
      <w:r w:rsidRPr="00174BD6">
        <w:rPr>
          <w:rFonts w:ascii="Times New Roman" w:hAnsi="Times New Roman" w:cs="Times New Roman"/>
        </w:rPr>
        <w:t>Fedak</w:t>
      </w:r>
      <w:proofErr w:type="spellEnd"/>
      <w:r w:rsidRPr="00174BD6">
        <w:rPr>
          <w:rFonts w:ascii="Times New Roman" w:hAnsi="Times New Roman" w:cs="Times New Roman"/>
        </w:rPr>
        <w:t xml:space="preserve">, G., Nakamura, C. (1981). </w:t>
      </w:r>
      <w:proofErr w:type="spellStart"/>
      <w:r w:rsidRPr="00174BD6">
        <w:rPr>
          <w:rFonts w:ascii="Times New Roman" w:hAnsi="Times New Roman" w:cs="Times New Roman"/>
        </w:rPr>
        <w:t>Intergeneric</w:t>
      </w:r>
      <w:proofErr w:type="spellEnd"/>
      <w:r w:rsidRPr="00174BD6">
        <w:rPr>
          <w:rFonts w:ascii="Times New Roman" w:hAnsi="Times New Roman" w:cs="Times New Roman"/>
        </w:rPr>
        <w:t xml:space="preserve"> hybrids between</w:t>
      </w:r>
      <w:r w:rsidRPr="00174BD6">
        <w:rPr>
          <w:rFonts w:ascii="Times New Roman" w:hAnsi="Times New Roman" w:cs="Times New Roman"/>
          <w:i/>
          <w:iCs/>
        </w:rPr>
        <w:t xml:space="preserve"> </w:t>
      </w:r>
      <w:proofErr w:type="spellStart"/>
      <w:r w:rsidRPr="00174BD6">
        <w:rPr>
          <w:rFonts w:ascii="Times New Roman" w:hAnsi="Times New Roman" w:cs="Times New Roman"/>
          <w:i/>
          <w:iCs/>
        </w:rPr>
        <w:t>Triticum</w:t>
      </w:r>
      <w:proofErr w:type="spellEnd"/>
      <w:r w:rsidRPr="00174BD6">
        <w:rPr>
          <w:rFonts w:ascii="Times New Roman" w:hAnsi="Times New Roman" w:cs="Times New Roman"/>
          <w:i/>
          <w:iCs/>
        </w:rPr>
        <w:t xml:space="preserve"> </w:t>
      </w:r>
      <w:proofErr w:type="spellStart"/>
      <w:r w:rsidRPr="00174BD6">
        <w:rPr>
          <w:rFonts w:ascii="Times New Roman" w:hAnsi="Times New Roman" w:cs="Times New Roman"/>
          <w:i/>
          <w:iCs/>
        </w:rPr>
        <w:t>crassum</w:t>
      </w:r>
      <w:proofErr w:type="spellEnd"/>
      <w:r w:rsidRPr="00174BD6">
        <w:rPr>
          <w:rFonts w:ascii="Times New Roman" w:hAnsi="Times New Roman" w:cs="Times New Roman"/>
        </w:rPr>
        <w:t xml:space="preserve"> and </w:t>
      </w:r>
      <w:r w:rsidR="00781E49">
        <w:rPr>
          <w:rFonts w:ascii="Times New Roman" w:hAnsi="Times New Roman" w:cs="Times New Roman"/>
        </w:rPr>
        <w:t xml:space="preserve"> </w:t>
      </w:r>
      <w:proofErr w:type="spellStart"/>
      <w:r w:rsidRPr="00174BD6">
        <w:rPr>
          <w:rFonts w:ascii="Times New Roman" w:hAnsi="Times New Roman" w:cs="Times New Roman"/>
          <w:i/>
          <w:iCs/>
        </w:rPr>
        <w:t>Hordeum</w:t>
      </w:r>
      <w:proofErr w:type="spellEnd"/>
      <w:r w:rsidRPr="00174BD6">
        <w:rPr>
          <w:rFonts w:ascii="Times New Roman" w:hAnsi="Times New Roman" w:cs="Times New Roman"/>
          <w:i/>
          <w:iCs/>
        </w:rPr>
        <w:t xml:space="preserve"> </w:t>
      </w:r>
      <w:proofErr w:type="spellStart"/>
      <w:r w:rsidRPr="00174BD6">
        <w:rPr>
          <w:rFonts w:ascii="Times New Roman" w:hAnsi="Times New Roman" w:cs="Times New Roman"/>
          <w:i/>
          <w:iCs/>
        </w:rPr>
        <w:t>vulgare</w:t>
      </w:r>
      <w:proofErr w:type="spellEnd"/>
      <w:r w:rsidRPr="00174BD6">
        <w:rPr>
          <w:rFonts w:ascii="Times New Roman" w:hAnsi="Times New Roman" w:cs="Times New Roman"/>
        </w:rPr>
        <w:t>.</w:t>
      </w:r>
      <w:r w:rsidRPr="00174BD6">
        <w:rPr>
          <w:rFonts w:ascii="Times New Roman" w:hAnsi="Times New Roman" w:cs="Times New Roman"/>
          <w:i/>
          <w:iCs/>
        </w:rPr>
        <w:t xml:space="preserve"> Theoretical and Applied Genetics</w:t>
      </w:r>
      <w:r w:rsidRPr="00174BD6">
        <w:rPr>
          <w:rFonts w:ascii="Times New Roman" w:hAnsi="Times New Roman" w:cs="Times New Roman"/>
          <w:b/>
          <w:bCs/>
        </w:rPr>
        <w:t xml:space="preserve"> 60</w:t>
      </w:r>
      <w:r w:rsidRPr="00174BD6">
        <w:rPr>
          <w:rFonts w:ascii="Times New Roman" w:hAnsi="Times New Roman" w:cs="Times New Roman"/>
        </w:rPr>
        <w:t xml:space="preserve">: 349-352. </w:t>
      </w:r>
    </w:p>
    <w:p w:rsidR="00EE4412" w:rsidRPr="00174BD6" w:rsidRDefault="00EE4412" w:rsidP="00E07364">
      <w:pPr>
        <w:jc w:val="both"/>
        <w:rPr>
          <w:rFonts w:ascii="Times New Roman" w:hAnsi="Times New Roman" w:cs="Times New Roman"/>
        </w:rPr>
      </w:pPr>
    </w:p>
    <w:p w:rsidR="00EE4412" w:rsidRPr="00174BD6" w:rsidRDefault="00EE4412" w:rsidP="00781E49">
      <w:pPr>
        <w:widowControl w:val="0"/>
        <w:autoSpaceDE w:val="0"/>
        <w:autoSpaceDN w:val="0"/>
        <w:adjustRightInd w:val="0"/>
        <w:spacing w:after="0" w:line="240" w:lineRule="auto"/>
        <w:jc w:val="both"/>
        <w:rPr>
          <w:rFonts w:ascii="Times New Roman" w:hAnsi="Times New Roman" w:cs="Times New Roman"/>
        </w:rPr>
      </w:pPr>
      <w:r w:rsidRPr="00174BD6">
        <w:rPr>
          <w:rFonts w:ascii="Times New Roman" w:hAnsi="Times New Roman" w:cs="Times New Roman"/>
        </w:rPr>
        <w:t xml:space="preserve">Gomez-Macpherson, H. (2001). </w:t>
      </w:r>
      <w:proofErr w:type="spellStart"/>
      <w:r w:rsidRPr="00174BD6">
        <w:rPr>
          <w:rFonts w:ascii="Times New Roman" w:hAnsi="Times New Roman" w:cs="Times New Roman"/>
        </w:rPr>
        <w:t>Hordeum</w:t>
      </w:r>
      <w:proofErr w:type="spellEnd"/>
      <w:r w:rsidRPr="00174BD6">
        <w:rPr>
          <w:rFonts w:ascii="Times New Roman" w:hAnsi="Times New Roman" w:cs="Times New Roman"/>
        </w:rPr>
        <w:t xml:space="preserve"> </w:t>
      </w:r>
      <w:proofErr w:type="spellStart"/>
      <w:r w:rsidRPr="00174BD6">
        <w:rPr>
          <w:rFonts w:ascii="Times New Roman" w:hAnsi="Times New Roman" w:cs="Times New Roman"/>
        </w:rPr>
        <w:t>vulgare</w:t>
      </w:r>
      <w:proofErr w:type="spellEnd"/>
      <w:r w:rsidRPr="00174BD6">
        <w:rPr>
          <w:rFonts w:ascii="Times New Roman" w:hAnsi="Times New Roman" w:cs="Times New Roman"/>
        </w:rPr>
        <w:t xml:space="preserve">. </w:t>
      </w:r>
      <w:r w:rsidR="00781E49">
        <w:rPr>
          <w:rFonts w:ascii="Times New Roman" w:hAnsi="Times New Roman" w:cs="Times New Roman"/>
        </w:rPr>
        <w:t xml:space="preserve"> </w:t>
      </w:r>
      <w:r w:rsidRPr="00174BD6">
        <w:rPr>
          <w:rFonts w:ascii="Times New Roman" w:hAnsi="Times New Roman" w:cs="Times New Roman"/>
          <w:u w:val="single"/>
        </w:rPr>
        <w:t>http://ecoport.org/ep?Plant=1232&amp;entityType=PL****&amp;entityDisplayCategory=full</w:t>
      </w:r>
      <w:r w:rsidRPr="00174BD6">
        <w:rPr>
          <w:rFonts w:ascii="Times New Roman" w:hAnsi="Times New Roman" w:cs="Times New Roman"/>
        </w:rPr>
        <w:t xml:space="preserve">. </w:t>
      </w:r>
    </w:p>
    <w:p w:rsidR="00EE4412" w:rsidRPr="00174BD6" w:rsidRDefault="00EE4412" w:rsidP="00630B8E">
      <w:pPr>
        <w:widowControl w:val="0"/>
        <w:autoSpaceDE w:val="0"/>
        <w:autoSpaceDN w:val="0"/>
        <w:adjustRightInd w:val="0"/>
        <w:spacing w:after="0" w:line="276" w:lineRule="exact"/>
        <w:jc w:val="both"/>
        <w:rPr>
          <w:rFonts w:ascii="Times New Roman" w:hAnsi="Times New Roman" w:cs="Times New Roman"/>
        </w:rPr>
      </w:pPr>
    </w:p>
    <w:p w:rsidR="00EE4412" w:rsidRPr="00174BD6" w:rsidRDefault="00EE4412" w:rsidP="00781E49">
      <w:pPr>
        <w:widowControl w:val="0"/>
        <w:autoSpaceDE w:val="0"/>
        <w:autoSpaceDN w:val="0"/>
        <w:adjustRightInd w:val="0"/>
        <w:spacing w:after="0" w:line="257" w:lineRule="exact"/>
        <w:jc w:val="both"/>
        <w:rPr>
          <w:rFonts w:ascii="Times New Roman" w:hAnsi="Times New Roman" w:cs="Times New Roman"/>
        </w:rPr>
      </w:pPr>
      <w:proofErr w:type="spellStart"/>
      <w:r w:rsidRPr="00174BD6">
        <w:rPr>
          <w:rFonts w:ascii="Times New Roman" w:hAnsi="Times New Roman" w:cs="Times New Roman"/>
        </w:rPr>
        <w:t>Gubler</w:t>
      </w:r>
      <w:proofErr w:type="spellEnd"/>
      <w:r w:rsidRPr="00174BD6">
        <w:rPr>
          <w:rFonts w:ascii="Times New Roman" w:hAnsi="Times New Roman" w:cs="Times New Roman"/>
        </w:rPr>
        <w:t xml:space="preserve">, F., Millar, A.A., Jacobsen, J.V. (2005). Dormancy release, ABA and pre-harvest </w:t>
      </w:r>
      <w:r w:rsidR="00781E49">
        <w:rPr>
          <w:rFonts w:ascii="Times New Roman" w:hAnsi="Times New Roman" w:cs="Times New Roman"/>
        </w:rPr>
        <w:t xml:space="preserve"> </w:t>
      </w:r>
      <w:r w:rsidRPr="00174BD6">
        <w:rPr>
          <w:rFonts w:ascii="Times New Roman" w:hAnsi="Times New Roman" w:cs="Times New Roman"/>
        </w:rPr>
        <w:t>sprouting.</w:t>
      </w:r>
      <w:r w:rsidRPr="00174BD6">
        <w:rPr>
          <w:rFonts w:ascii="Times New Roman" w:hAnsi="Times New Roman" w:cs="Times New Roman"/>
          <w:i/>
          <w:iCs/>
        </w:rPr>
        <w:t xml:space="preserve"> Current Opinion in Plant Biology</w:t>
      </w:r>
      <w:r w:rsidRPr="00174BD6">
        <w:rPr>
          <w:rFonts w:ascii="Times New Roman" w:hAnsi="Times New Roman" w:cs="Times New Roman"/>
          <w:b/>
          <w:bCs/>
        </w:rPr>
        <w:t xml:space="preserve"> 8</w:t>
      </w:r>
      <w:r w:rsidRPr="00174BD6">
        <w:rPr>
          <w:rFonts w:ascii="Times New Roman" w:hAnsi="Times New Roman" w:cs="Times New Roman"/>
        </w:rPr>
        <w:t xml:space="preserve">: 183-187. </w:t>
      </w:r>
    </w:p>
    <w:p w:rsidR="00EE4412" w:rsidRPr="00174BD6" w:rsidRDefault="00EE4412" w:rsidP="00E07364">
      <w:pPr>
        <w:widowControl w:val="0"/>
        <w:autoSpaceDE w:val="0"/>
        <w:autoSpaceDN w:val="0"/>
        <w:adjustRightInd w:val="0"/>
        <w:spacing w:after="0" w:line="258" w:lineRule="exact"/>
        <w:jc w:val="both"/>
        <w:rPr>
          <w:rFonts w:ascii="Times New Roman" w:hAnsi="Times New Roman" w:cs="Times New Roman"/>
        </w:rPr>
      </w:pPr>
    </w:p>
    <w:p w:rsidR="00EE4412" w:rsidRPr="00174BD6" w:rsidRDefault="00EE4412" w:rsidP="00781E49">
      <w:pPr>
        <w:widowControl w:val="0"/>
        <w:autoSpaceDE w:val="0"/>
        <w:autoSpaceDN w:val="0"/>
        <w:adjustRightInd w:val="0"/>
        <w:spacing w:after="0" w:line="258" w:lineRule="exact"/>
        <w:jc w:val="both"/>
        <w:rPr>
          <w:rFonts w:ascii="Times New Roman" w:hAnsi="Times New Roman" w:cs="Times New Roman"/>
        </w:rPr>
      </w:pPr>
      <w:r w:rsidRPr="00174BD6">
        <w:rPr>
          <w:rFonts w:ascii="Times New Roman" w:hAnsi="Times New Roman" w:cs="Times New Roman"/>
        </w:rPr>
        <w:t xml:space="preserve">Gupta, S.K., Singh, D., Sharma, S.C. (2000). Genetic variability for </w:t>
      </w:r>
      <w:proofErr w:type="spellStart"/>
      <w:r w:rsidRPr="00174BD6">
        <w:rPr>
          <w:rFonts w:ascii="Times New Roman" w:hAnsi="Times New Roman" w:cs="Times New Roman"/>
        </w:rPr>
        <w:t>allogamic</w:t>
      </w:r>
      <w:proofErr w:type="spellEnd"/>
      <w:r w:rsidRPr="00174BD6">
        <w:rPr>
          <w:rFonts w:ascii="Times New Roman" w:hAnsi="Times New Roman" w:cs="Times New Roman"/>
        </w:rPr>
        <w:t xml:space="preserve"> traits in barley </w:t>
      </w:r>
      <w:r w:rsidR="00781E49">
        <w:rPr>
          <w:rFonts w:ascii="Times New Roman" w:hAnsi="Times New Roman" w:cs="Times New Roman"/>
        </w:rPr>
        <w:t xml:space="preserve"> </w:t>
      </w:r>
      <w:r w:rsidRPr="00174BD6">
        <w:rPr>
          <w:rFonts w:ascii="Times New Roman" w:hAnsi="Times New Roman" w:cs="Times New Roman"/>
        </w:rPr>
        <w:t>(</w:t>
      </w:r>
      <w:proofErr w:type="spellStart"/>
      <w:r w:rsidRPr="00174BD6">
        <w:rPr>
          <w:rFonts w:ascii="Times New Roman" w:hAnsi="Times New Roman" w:cs="Times New Roman"/>
          <w:i/>
          <w:iCs/>
        </w:rPr>
        <w:t>Hordeum</w:t>
      </w:r>
      <w:proofErr w:type="spellEnd"/>
      <w:r w:rsidRPr="00174BD6">
        <w:rPr>
          <w:rFonts w:ascii="Times New Roman" w:hAnsi="Times New Roman" w:cs="Times New Roman"/>
          <w:i/>
          <w:iCs/>
        </w:rPr>
        <w:t xml:space="preserve"> </w:t>
      </w:r>
      <w:proofErr w:type="spellStart"/>
      <w:r w:rsidRPr="00174BD6">
        <w:rPr>
          <w:rFonts w:ascii="Times New Roman" w:hAnsi="Times New Roman" w:cs="Times New Roman"/>
          <w:i/>
          <w:iCs/>
        </w:rPr>
        <w:t>vulgare</w:t>
      </w:r>
      <w:proofErr w:type="spellEnd"/>
      <w:r w:rsidRPr="00174BD6">
        <w:rPr>
          <w:rFonts w:ascii="Times New Roman" w:hAnsi="Times New Roman" w:cs="Times New Roman"/>
        </w:rPr>
        <w:t xml:space="preserve"> L.).</w:t>
      </w:r>
      <w:r w:rsidRPr="00174BD6">
        <w:rPr>
          <w:rFonts w:ascii="Times New Roman" w:hAnsi="Times New Roman" w:cs="Times New Roman"/>
          <w:i/>
          <w:iCs/>
        </w:rPr>
        <w:t xml:space="preserve"> Agricultural Science Digest</w:t>
      </w:r>
      <w:r w:rsidRPr="00174BD6">
        <w:rPr>
          <w:rFonts w:ascii="Times New Roman" w:hAnsi="Times New Roman" w:cs="Times New Roman"/>
          <w:b/>
          <w:bCs/>
        </w:rPr>
        <w:t xml:space="preserve"> 20</w:t>
      </w:r>
      <w:r w:rsidRPr="00174BD6">
        <w:rPr>
          <w:rFonts w:ascii="Times New Roman" w:hAnsi="Times New Roman" w:cs="Times New Roman"/>
        </w:rPr>
        <w:t xml:space="preserve">: 1-4. </w:t>
      </w:r>
    </w:p>
    <w:p w:rsidR="00EE4412" w:rsidRPr="00174BD6" w:rsidRDefault="00EE4412" w:rsidP="00E07364">
      <w:pPr>
        <w:widowControl w:val="0"/>
        <w:autoSpaceDE w:val="0"/>
        <w:autoSpaceDN w:val="0"/>
        <w:adjustRightInd w:val="0"/>
        <w:spacing w:after="0" w:line="258" w:lineRule="exact"/>
        <w:jc w:val="both"/>
        <w:rPr>
          <w:rFonts w:ascii="Times New Roman" w:hAnsi="Times New Roman" w:cs="Times New Roman"/>
        </w:rPr>
      </w:pPr>
    </w:p>
    <w:p w:rsidR="00EE4412" w:rsidRPr="00174BD6" w:rsidRDefault="00EE4412" w:rsidP="00781E49">
      <w:pPr>
        <w:widowControl w:val="0"/>
        <w:autoSpaceDE w:val="0"/>
        <w:autoSpaceDN w:val="0"/>
        <w:adjustRightInd w:val="0"/>
        <w:spacing w:after="0" w:line="258" w:lineRule="exact"/>
        <w:jc w:val="both"/>
        <w:rPr>
          <w:rFonts w:ascii="Times New Roman" w:hAnsi="Times New Roman" w:cs="Times New Roman"/>
        </w:rPr>
      </w:pPr>
      <w:r w:rsidRPr="00174BD6">
        <w:rPr>
          <w:rFonts w:ascii="Times New Roman" w:hAnsi="Times New Roman" w:cs="Times New Roman"/>
        </w:rPr>
        <w:t>Harden, G.J. (1993).</w:t>
      </w:r>
      <w:r w:rsidRPr="00174BD6">
        <w:rPr>
          <w:rFonts w:ascii="Times New Roman" w:hAnsi="Times New Roman" w:cs="Times New Roman"/>
          <w:i/>
          <w:iCs/>
        </w:rPr>
        <w:t xml:space="preserve"> Flora of New South Wales Volume 4.</w:t>
      </w:r>
      <w:r w:rsidRPr="00174BD6">
        <w:rPr>
          <w:rFonts w:ascii="Times New Roman" w:hAnsi="Times New Roman" w:cs="Times New Roman"/>
        </w:rPr>
        <w:t xml:space="preserve"> University of New South Wales </w:t>
      </w:r>
      <w:r w:rsidR="00781E49">
        <w:rPr>
          <w:rFonts w:ascii="Times New Roman" w:hAnsi="Times New Roman" w:cs="Times New Roman"/>
        </w:rPr>
        <w:t xml:space="preserve"> </w:t>
      </w:r>
      <w:r w:rsidRPr="00174BD6">
        <w:rPr>
          <w:rFonts w:ascii="Times New Roman" w:hAnsi="Times New Roman" w:cs="Times New Roman"/>
        </w:rPr>
        <w:t xml:space="preserve">Press, </w:t>
      </w:r>
    </w:p>
    <w:p w:rsidR="00EE4412" w:rsidRDefault="00EE4412" w:rsidP="00EE4412">
      <w:pPr>
        <w:widowControl w:val="0"/>
        <w:autoSpaceDE w:val="0"/>
        <w:autoSpaceDN w:val="0"/>
        <w:adjustRightInd w:val="0"/>
        <w:spacing w:after="0" w:line="258" w:lineRule="exact"/>
        <w:rPr>
          <w:rFonts w:ascii="Times New Roman" w:hAnsi="Times New Roman" w:cs="Times New Roman"/>
        </w:rPr>
      </w:pPr>
    </w:p>
    <w:p w:rsidR="00CF4315" w:rsidRDefault="00CF4315" w:rsidP="00CF4315">
      <w:pPr>
        <w:widowControl w:val="0"/>
        <w:autoSpaceDE w:val="0"/>
        <w:autoSpaceDN w:val="0"/>
        <w:adjustRightInd w:val="0"/>
        <w:spacing w:after="0" w:line="257" w:lineRule="exact"/>
        <w:jc w:val="both"/>
        <w:rPr>
          <w:rFonts w:ascii="Times New Roman" w:hAnsi="Times New Roman" w:cs="Times New Roman"/>
          <w:sz w:val="21"/>
          <w:szCs w:val="21"/>
        </w:rPr>
      </w:pPr>
      <w:r>
        <w:rPr>
          <w:rFonts w:ascii="Times New Roman" w:hAnsi="Times New Roman" w:cs="Times New Roman"/>
          <w:sz w:val="21"/>
          <w:szCs w:val="21"/>
        </w:rPr>
        <w:t xml:space="preserve">Molnar-Lang, M., </w:t>
      </w:r>
      <w:proofErr w:type="spellStart"/>
      <w:r>
        <w:rPr>
          <w:rFonts w:ascii="Times New Roman" w:hAnsi="Times New Roman" w:cs="Times New Roman"/>
          <w:sz w:val="21"/>
          <w:szCs w:val="21"/>
        </w:rPr>
        <w:t>Sutka</w:t>
      </w:r>
      <w:proofErr w:type="spellEnd"/>
      <w:r>
        <w:rPr>
          <w:rFonts w:ascii="Times New Roman" w:hAnsi="Times New Roman" w:cs="Times New Roman"/>
          <w:sz w:val="21"/>
          <w:szCs w:val="21"/>
        </w:rPr>
        <w:t>, J. (1994). The effect of temperature on seed set and embryo  development in reciprocal crosses of wheat and barley.</w:t>
      </w:r>
      <w:r>
        <w:rPr>
          <w:rFonts w:ascii="Times New Roman" w:hAnsi="Times New Roman" w:cs="Times New Roman"/>
          <w:i/>
          <w:iCs/>
          <w:sz w:val="21"/>
          <w:szCs w:val="21"/>
        </w:rPr>
        <w:t xml:space="preserve"> </w:t>
      </w:r>
      <w:proofErr w:type="spellStart"/>
      <w:r>
        <w:rPr>
          <w:rFonts w:ascii="Times New Roman" w:hAnsi="Times New Roman" w:cs="Times New Roman"/>
          <w:i/>
          <w:iCs/>
          <w:sz w:val="21"/>
          <w:szCs w:val="21"/>
        </w:rPr>
        <w:t>Euphytica</w:t>
      </w:r>
      <w:proofErr w:type="spellEnd"/>
      <w:r>
        <w:rPr>
          <w:rFonts w:ascii="Times New Roman" w:hAnsi="Times New Roman" w:cs="Times New Roman"/>
          <w:b/>
          <w:bCs/>
          <w:sz w:val="21"/>
          <w:szCs w:val="21"/>
        </w:rPr>
        <w:t xml:space="preserve"> 78</w:t>
      </w:r>
      <w:r>
        <w:rPr>
          <w:rFonts w:ascii="Times New Roman" w:hAnsi="Times New Roman" w:cs="Times New Roman"/>
          <w:sz w:val="21"/>
          <w:szCs w:val="21"/>
        </w:rPr>
        <w:t xml:space="preserve">: 53-58. </w:t>
      </w:r>
    </w:p>
    <w:p w:rsidR="00CF4315" w:rsidRDefault="00CF4315" w:rsidP="00CF4315">
      <w:pPr>
        <w:widowControl w:val="0"/>
        <w:autoSpaceDE w:val="0"/>
        <w:autoSpaceDN w:val="0"/>
        <w:adjustRightInd w:val="0"/>
        <w:spacing w:after="0" w:line="257" w:lineRule="exact"/>
        <w:jc w:val="both"/>
        <w:rPr>
          <w:rFonts w:ascii="Times New Roman" w:hAnsi="Times New Roman" w:cs="Times New Roman"/>
          <w:sz w:val="24"/>
          <w:szCs w:val="24"/>
        </w:rPr>
      </w:pPr>
    </w:p>
    <w:p w:rsidR="00CF4315" w:rsidRDefault="00CF4315" w:rsidP="00CF4315">
      <w:pPr>
        <w:widowControl w:val="0"/>
        <w:autoSpaceDE w:val="0"/>
        <w:autoSpaceDN w:val="0"/>
        <w:adjustRightInd w:val="0"/>
        <w:spacing w:after="0" w:line="257" w:lineRule="exact"/>
        <w:jc w:val="both"/>
        <w:rPr>
          <w:rFonts w:ascii="Times New Roman" w:hAnsi="Times New Roman" w:cs="Times New Roman"/>
          <w:sz w:val="21"/>
          <w:szCs w:val="21"/>
        </w:rPr>
      </w:pPr>
      <w:proofErr w:type="spellStart"/>
      <w:r>
        <w:rPr>
          <w:rFonts w:ascii="Times New Roman" w:hAnsi="Times New Roman" w:cs="Times New Roman"/>
          <w:sz w:val="21"/>
          <w:szCs w:val="21"/>
        </w:rPr>
        <w:t>Mujeeb-Kazi</w:t>
      </w:r>
      <w:proofErr w:type="spellEnd"/>
      <w:r>
        <w:rPr>
          <w:rFonts w:ascii="Times New Roman" w:hAnsi="Times New Roman" w:cs="Times New Roman"/>
          <w:sz w:val="21"/>
          <w:szCs w:val="21"/>
        </w:rPr>
        <w:t xml:space="preserve">, A. (1985). </w:t>
      </w:r>
      <w:proofErr w:type="spellStart"/>
      <w:r>
        <w:rPr>
          <w:rFonts w:ascii="Times New Roman" w:hAnsi="Times New Roman" w:cs="Times New Roman"/>
          <w:sz w:val="21"/>
          <w:szCs w:val="21"/>
        </w:rPr>
        <w:t>Cytogenetics</w:t>
      </w:r>
      <w:proofErr w:type="spellEnd"/>
      <w:r>
        <w:rPr>
          <w:rFonts w:ascii="Times New Roman" w:hAnsi="Times New Roman" w:cs="Times New Roman"/>
          <w:sz w:val="21"/>
          <w:szCs w:val="21"/>
        </w:rPr>
        <w:t xml:space="preserve"> of a</w:t>
      </w:r>
      <w:r>
        <w:rPr>
          <w:rFonts w:ascii="Times New Roman" w:hAnsi="Times New Roman" w:cs="Times New Roman"/>
          <w:i/>
          <w:iCs/>
          <w:sz w:val="21"/>
          <w:szCs w:val="21"/>
        </w:rPr>
        <w:t xml:space="preserve"> </w:t>
      </w:r>
      <w:proofErr w:type="spellStart"/>
      <w:r>
        <w:rPr>
          <w:rFonts w:ascii="Times New Roman" w:hAnsi="Times New Roman" w:cs="Times New Roman"/>
          <w:i/>
          <w:iCs/>
          <w:sz w:val="21"/>
          <w:szCs w:val="21"/>
        </w:rPr>
        <w:t>Hordeum</w:t>
      </w:r>
      <w:proofErr w:type="spellEnd"/>
      <w:r>
        <w:rPr>
          <w:rFonts w:ascii="Times New Roman" w:hAnsi="Times New Roman" w:cs="Times New Roman"/>
          <w:i/>
          <w:iCs/>
          <w:sz w:val="21"/>
          <w:szCs w:val="21"/>
        </w:rPr>
        <w:t xml:space="preserve"> </w:t>
      </w:r>
      <w:proofErr w:type="spellStart"/>
      <w:r>
        <w:rPr>
          <w:rFonts w:ascii="Times New Roman" w:hAnsi="Times New Roman" w:cs="Times New Roman"/>
          <w:i/>
          <w:iCs/>
          <w:sz w:val="21"/>
          <w:szCs w:val="21"/>
        </w:rPr>
        <w:t>vulgare</w:t>
      </w:r>
      <w:proofErr w:type="spellEnd"/>
      <w:r>
        <w:rPr>
          <w:rFonts w:ascii="Times New Roman" w:hAnsi="Times New Roman" w:cs="Times New Roman"/>
          <w:sz w:val="21"/>
          <w:szCs w:val="21"/>
        </w:rPr>
        <w:t xml:space="preserve"> x</w:t>
      </w:r>
      <w:r>
        <w:rPr>
          <w:rFonts w:ascii="Times New Roman" w:hAnsi="Times New Roman" w:cs="Times New Roman"/>
          <w:i/>
          <w:iCs/>
          <w:sz w:val="21"/>
          <w:szCs w:val="21"/>
        </w:rPr>
        <w:t xml:space="preserve"> </w:t>
      </w:r>
      <w:proofErr w:type="spellStart"/>
      <w:r>
        <w:rPr>
          <w:rFonts w:ascii="Times New Roman" w:hAnsi="Times New Roman" w:cs="Times New Roman"/>
          <w:i/>
          <w:iCs/>
          <w:sz w:val="21"/>
          <w:szCs w:val="21"/>
        </w:rPr>
        <w:t>Elymus</w:t>
      </w:r>
      <w:proofErr w:type="spellEnd"/>
      <w:r>
        <w:rPr>
          <w:rFonts w:ascii="Times New Roman" w:hAnsi="Times New Roman" w:cs="Times New Roman"/>
          <w:i/>
          <w:iCs/>
          <w:sz w:val="21"/>
          <w:szCs w:val="21"/>
        </w:rPr>
        <w:t xml:space="preserve"> </w:t>
      </w:r>
      <w:proofErr w:type="spellStart"/>
      <w:r>
        <w:rPr>
          <w:rFonts w:ascii="Times New Roman" w:hAnsi="Times New Roman" w:cs="Times New Roman"/>
          <w:i/>
          <w:iCs/>
          <w:sz w:val="21"/>
          <w:szCs w:val="21"/>
        </w:rPr>
        <w:t>patagonicus</w:t>
      </w:r>
      <w:proofErr w:type="spellEnd"/>
      <w:r>
        <w:rPr>
          <w:rFonts w:ascii="Times New Roman" w:hAnsi="Times New Roman" w:cs="Times New Roman"/>
          <w:sz w:val="21"/>
          <w:szCs w:val="21"/>
        </w:rPr>
        <w:t xml:space="preserve"> hybrid  (n=4x=28).</w:t>
      </w:r>
      <w:r>
        <w:rPr>
          <w:rFonts w:ascii="Times New Roman" w:hAnsi="Times New Roman" w:cs="Times New Roman"/>
          <w:i/>
          <w:iCs/>
          <w:sz w:val="21"/>
          <w:szCs w:val="21"/>
        </w:rPr>
        <w:t xml:space="preserve"> Theoretical and Applied Genetics</w:t>
      </w:r>
      <w:r>
        <w:rPr>
          <w:rFonts w:ascii="Times New Roman" w:hAnsi="Times New Roman" w:cs="Times New Roman"/>
          <w:b/>
          <w:bCs/>
          <w:sz w:val="21"/>
          <w:szCs w:val="21"/>
        </w:rPr>
        <w:t xml:space="preserve"> 69</w:t>
      </w:r>
      <w:r>
        <w:rPr>
          <w:rFonts w:ascii="Times New Roman" w:hAnsi="Times New Roman" w:cs="Times New Roman"/>
          <w:sz w:val="21"/>
          <w:szCs w:val="21"/>
        </w:rPr>
        <w:t xml:space="preserve">: 475-479. </w:t>
      </w:r>
    </w:p>
    <w:p w:rsidR="00CF4315" w:rsidRDefault="00CF4315" w:rsidP="00CF4315">
      <w:pPr>
        <w:widowControl w:val="0"/>
        <w:autoSpaceDE w:val="0"/>
        <w:autoSpaceDN w:val="0"/>
        <w:adjustRightInd w:val="0"/>
        <w:spacing w:after="0" w:line="257" w:lineRule="exact"/>
        <w:jc w:val="both"/>
        <w:rPr>
          <w:rFonts w:ascii="Times New Roman" w:hAnsi="Times New Roman" w:cs="Times New Roman"/>
          <w:sz w:val="24"/>
          <w:szCs w:val="24"/>
        </w:rPr>
      </w:pPr>
    </w:p>
    <w:p w:rsidR="00CF4315" w:rsidRDefault="00CF4315" w:rsidP="00CF4315">
      <w:pPr>
        <w:widowControl w:val="0"/>
        <w:autoSpaceDE w:val="0"/>
        <w:autoSpaceDN w:val="0"/>
        <w:adjustRightInd w:val="0"/>
        <w:spacing w:after="0" w:line="257" w:lineRule="exact"/>
        <w:jc w:val="both"/>
        <w:rPr>
          <w:rFonts w:ascii="Times New Roman" w:hAnsi="Times New Roman" w:cs="Times New Roman"/>
          <w:sz w:val="21"/>
          <w:szCs w:val="21"/>
        </w:rPr>
      </w:pPr>
      <w:proofErr w:type="spellStart"/>
      <w:r>
        <w:rPr>
          <w:rFonts w:ascii="Times New Roman" w:hAnsi="Times New Roman" w:cs="Times New Roman"/>
          <w:sz w:val="21"/>
          <w:szCs w:val="21"/>
        </w:rPr>
        <w:t>Mujeeb-Kazi</w:t>
      </w:r>
      <w:proofErr w:type="spellEnd"/>
      <w:r>
        <w:rPr>
          <w:rFonts w:ascii="Times New Roman" w:hAnsi="Times New Roman" w:cs="Times New Roman"/>
          <w:sz w:val="21"/>
          <w:szCs w:val="21"/>
        </w:rPr>
        <w:t xml:space="preserve">, A. (1996). </w:t>
      </w:r>
      <w:proofErr w:type="spellStart"/>
      <w:r>
        <w:rPr>
          <w:rFonts w:ascii="Times New Roman" w:hAnsi="Times New Roman" w:cs="Times New Roman"/>
          <w:sz w:val="21"/>
          <w:szCs w:val="21"/>
        </w:rPr>
        <w:t>Cytogenetics</w:t>
      </w:r>
      <w:proofErr w:type="spellEnd"/>
      <w:r>
        <w:rPr>
          <w:rFonts w:ascii="Times New Roman" w:hAnsi="Times New Roman" w:cs="Times New Roman"/>
          <w:sz w:val="21"/>
          <w:szCs w:val="21"/>
        </w:rPr>
        <w:t xml:space="preserve"> of hybrids of</w:t>
      </w:r>
      <w:r>
        <w:rPr>
          <w:rFonts w:ascii="Times New Roman" w:hAnsi="Times New Roman" w:cs="Times New Roman"/>
          <w:i/>
          <w:iCs/>
          <w:sz w:val="21"/>
          <w:szCs w:val="21"/>
        </w:rPr>
        <w:t xml:space="preserve"> </w:t>
      </w:r>
      <w:proofErr w:type="spellStart"/>
      <w:r>
        <w:rPr>
          <w:rFonts w:ascii="Times New Roman" w:hAnsi="Times New Roman" w:cs="Times New Roman"/>
          <w:i/>
          <w:iCs/>
          <w:sz w:val="21"/>
          <w:szCs w:val="21"/>
        </w:rPr>
        <w:t>Thinopyrum</w:t>
      </w:r>
      <w:proofErr w:type="spellEnd"/>
      <w:r>
        <w:rPr>
          <w:rFonts w:ascii="Times New Roman" w:hAnsi="Times New Roman" w:cs="Times New Roman"/>
          <w:i/>
          <w:iCs/>
          <w:sz w:val="21"/>
          <w:szCs w:val="21"/>
        </w:rPr>
        <w:t xml:space="preserve"> </w:t>
      </w:r>
      <w:proofErr w:type="spellStart"/>
      <w:r>
        <w:rPr>
          <w:rFonts w:ascii="Times New Roman" w:hAnsi="Times New Roman" w:cs="Times New Roman"/>
          <w:i/>
          <w:iCs/>
          <w:sz w:val="21"/>
          <w:szCs w:val="21"/>
        </w:rPr>
        <w:t>elongatum</w:t>
      </w:r>
      <w:proofErr w:type="spellEnd"/>
      <w:r>
        <w:rPr>
          <w:rFonts w:ascii="Times New Roman" w:hAnsi="Times New Roman" w:cs="Times New Roman"/>
          <w:sz w:val="21"/>
          <w:szCs w:val="21"/>
        </w:rPr>
        <w:t xml:space="preserve"> (2n=2x=14, or  2n=4x=28) with</w:t>
      </w:r>
      <w:r>
        <w:rPr>
          <w:rFonts w:ascii="Times New Roman" w:hAnsi="Times New Roman" w:cs="Times New Roman"/>
          <w:i/>
          <w:iCs/>
          <w:sz w:val="21"/>
          <w:szCs w:val="21"/>
        </w:rPr>
        <w:t xml:space="preserve"> </w:t>
      </w:r>
      <w:proofErr w:type="spellStart"/>
      <w:r>
        <w:rPr>
          <w:rFonts w:ascii="Times New Roman" w:hAnsi="Times New Roman" w:cs="Times New Roman"/>
          <w:i/>
          <w:iCs/>
          <w:sz w:val="21"/>
          <w:szCs w:val="21"/>
        </w:rPr>
        <w:t>Hordeum</w:t>
      </w:r>
      <w:proofErr w:type="spellEnd"/>
      <w:r>
        <w:rPr>
          <w:rFonts w:ascii="Times New Roman" w:hAnsi="Times New Roman" w:cs="Times New Roman"/>
          <w:i/>
          <w:iCs/>
          <w:sz w:val="21"/>
          <w:szCs w:val="21"/>
        </w:rPr>
        <w:t xml:space="preserve"> </w:t>
      </w:r>
      <w:proofErr w:type="spellStart"/>
      <w:r>
        <w:rPr>
          <w:rFonts w:ascii="Times New Roman" w:hAnsi="Times New Roman" w:cs="Times New Roman"/>
          <w:i/>
          <w:iCs/>
          <w:sz w:val="21"/>
          <w:szCs w:val="21"/>
        </w:rPr>
        <w:t>vulgare</w:t>
      </w:r>
      <w:proofErr w:type="spellEnd"/>
      <w:r>
        <w:rPr>
          <w:rFonts w:ascii="Times New Roman" w:hAnsi="Times New Roman" w:cs="Times New Roman"/>
          <w:i/>
          <w:iCs/>
          <w:sz w:val="21"/>
          <w:szCs w:val="21"/>
        </w:rPr>
        <w:t xml:space="preserve">, </w:t>
      </w:r>
      <w:proofErr w:type="spellStart"/>
      <w:r>
        <w:rPr>
          <w:rFonts w:ascii="Times New Roman" w:hAnsi="Times New Roman" w:cs="Times New Roman"/>
          <w:i/>
          <w:iCs/>
          <w:sz w:val="21"/>
          <w:szCs w:val="21"/>
        </w:rPr>
        <w:t>Secale</w:t>
      </w:r>
      <w:proofErr w:type="spellEnd"/>
      <w:r>
        <w:rPr>
          <w:rFonts w:ascii="Times New Roman" w:hAnsi="Times New Roman" w:cs="Times New Roman"/>
          <w:i/>
          <w:iCs/>
          <w:sz w:val="21"/>
          <w:szCs w:val="21"/>
        </w:rPr>
        <w:t xml:space="preserve"> </w:t>
      </w:r>
      <w:proofErr w:type="spellStart"/>
      <w:r>
        <w:rPr>
          <w:rFonts w:ascii="Times New Roman" w:hAnsi="Times New Roman" w:cs="Times New Roman"/>
          <w:i/>
          <w:iCs/>
          <w:sz w:val="21"/>
          <w:szCs w:val="21"/>
        </w:rPr>
        <w:t>cereale</w:t>
      </w:r>
      <w:proofErr w:type="spellEnd"/>
      <w:r>
        <w:rPr>
          <w:rFonts w:ascii="Times New Roman" w:hAnsi="Times New Roman" w:cs="Times New Roman"/>
          <w:sz w:val="21"/>
          <w:szCs w:val="21"/>
        </w:rPr>
        <w:t xml:space="preserve"> and</w:t>
      </w:r>
      <w:r>
        <w:rPr>
          <w:rFonts w:ascii="Times New Roman" w:hAnsi="Times New Roman" w:cs="Times New Roman"/>
          <w:i/>
          <w:iCs/>
          <w:sz w:val="21"/>
          <w:szCs w:val="21"/>
        </w:rPr>
        <w:t xml:space="preserve"> </w:t>
      </w:r>
      <w:proofErr w:type="spellStart"/>
      <w:r>
        <w:rPr>
          <w:rFonts w:ascii="Times New Roman" w:hAnsi="Times New Roman" w:cs="Times New Roman"/>
          <w:i/>
          <w:iCs/>
          <w:sz w:val="21"/>
          <w:szCs w:val="21"/>
        </w:rPr>
        <w:t>Triticum</w:t>
      </w:r>
      <w:proofErr w:type="spellEnd"/>
      <w:r>
        <w:rPr>
          <w:rFonts w:ascii="Times New Roman" w:hAnsi="Times New Roman" w:cs="Times New Roman"/>
          <w:i/>
          <w:iCs/>
          <w:sz w:val="21"/>
          <w:szCs w:val="21"/>
        </w:rPr>
        <w:t xml:space="preserve"> </w:t>
      </w:r>
      <w:proofErr w:type="spellStart"/>
      <w:r>
        <w:rPr>
          <w:rFonts w:ascii="Times New Roman" w:hAnsi="Times New Roman" w:cs="Times New Roman"/>
          <w:i/>
          <w:iCs/>
          <w:sz w:val="21"/>
          <w:szCs w:val="21"/>
        </w:rPr>
        <w:t>turgidum</w:t>
      </w:r>
      <w:proofErr w:type="spellEnd"/>
      <w:r>
        <w:rPr>
          <w:rFonts w:ascii="Times New Roman" w:hAnsi="Times New Roman" w:cs="Times New Roman"/>
          <w:sz w:val="21"/>
          <w:szCs w:val="21"/>
        </w:rPr>
        <w:t>.</w:t>
      </w:r>
      <w:r>
        <w:rPr>
          <w:rFonts w:ascii="Times New Roman" w:hAnsi="Times New Roman" w:cs="Times New Roman"/>
          <w:i/>
          <w:iCs/>
          <w:sz w:val="21"/>
          <w:szCs w:val="21"/>
        </w:rPr>
        <w:t xml:space="preserve"> </w:t>
      </w:r>
      <w:proofErr w:type="spellStart"/>
      <w:r>
        <w:rPr>
          <w:rFonts w:ascii="Times New Roman" w:hAnsi="Times New Roman" w:cs="Times New Roman"/>
          <w:i/>
          <w:iCs/>
          <w:sz w:val="21"/>
          <w:szCs w:val="21"/>
        </w:rPr>
        <w:t>Cytologia</w:t>
      </w:r>
      <w:proofErr w:type="spellEnd"/>
      <w:r>
        <w:rPr>
          <w:rFonts w:ascii="Times New Roman" w:hAnsi="Times New Roman" w:cs="Times New Roman"/>
          <w:b/>
          <w:bCs/>
          <w:sz w:val="21"/>
          <w:szCs w:val="21"/>
        </w:rPr>
        <w:t xml:space="preserve"> 61</w:t>
      </w:r>
      <w:r>
        <w:rPr>
          <w:rFonts w:ascii="Times New Roman" w:hAnsi="Times New Roman" w:cs="Times New Roman"/>
          <w:sz w:val="21"/>
          <w:szCs w:val="21"/>
        </w:rPr>
        <w:t xml:space="preserve">: 141-  146. </w:t>
      </w:r>
    </w:p>
    <w:p w:rsidR="00CF4315" w:rsidRPr="00174BD6" w:rsidRDefault="00CF4315" w:rsidP="00CF4315">
      <w:pPr>
        <w:widowControl w:val="0"/>
        <w:autoSpaceDE w:val="0"/>
        <w:autoSpaceDN w:val="0"/>
        <w:adjustRightInd w:val="0"/>
        <w:spacing w:after="0" w:line="258" w:lineRule="exact"/>
        <w:jc w:val="both"/>
        <w:rPr>
          <w:rFonts w:ascii="Times New Roman" w:hAnsi="Times New Roman" w:cs="Times New Roman"/>
        </w:rPr>
      </w:pPr>
    </w:p>
    <w:p w:rsidR="00CF4315" w:rsidRDefault="00CF4315" w:rsidP="00CF4315">
      <w:pPr>
        <w:widowControl w:val="0"/>
        <w:autoSpaceDE w:val="0"/>
        <w:autoSpaceDN w:val="0"/>
        <w:adjustRightInd w:val="0"/>
        <w:spacing w:after="0" w:line="258" w:lineRule="exact"/>
        <w:jc w:val="both"/>
        <w:rPr>
          <w:rFonts w:ascii="Times New Roman" w:hAnsi="Times New Roman" w:cs="Times New Roman"/>
          <w:sz w:val="21"/>
          <w:szCs w:val="21"/>
        </w:rPr>
      </w:pPr>
      <w:proofErr w:type="spellStart"/>
      <w:r>
        <w:rPr>
          <w:rFonts w:ascii="Times New Roman" w:hAnsi="Times New Roman" w:cs="Times New Roman"/>
          <w:sz w:val="21"/>
          <w:szCs w:val="21"/>
        </w:rPr>
        <w:t>Oberthur</w:t>
      </w:r>
      <w:proofErr w:type="spellEnd"/>
      <w:r>
        <w:rPr>
          <w:rFonts w:ascii="Times New Roman" w:hAnsi="Times New Roman" w:cs="Times New Roman"/>
          <w:sz w:val="21"/>
          <w:szCs w:val="21"/>
        </w:rPr>
        <w:t xml:space="preserve">, L., Blake, T.K., Dyer, W.E., </w:t>
      </w:r>
      <w:proofErr w:type="spellStart"/>
      <w:r>
        <w:rPr>
          <w:rFonts w:ascii="Times New Roman" w:hAnsi="Times New Roman" w:cs="Times New Roman"/>
          <w:sz w:val="21"/>
          <w:szCs w:val="21"/>
        </w:rPr>
        <w:t>Ullrich</w:t>
      </w:r>
      <w:proofErr w:type="spellEnd"/>
      <w:r>
        <w:rPr>
          <w:rFonts w:ascii="Times New Roman" w:hAnsi="Times New Roman" w:cs="Times New Roman"/>
          <w:sz w:val="21"/>
          <w:szCs w:val="21"/>
        </w:rPr>
        <w:t>, S.E. (1995). Genetic analysis of seed  dormancy in barley (</w:t>
      </w:r>
      <w:proofErr w:type="spellStart"/>
      <w:r>
        <w:rPr>
          <w:rFonts w:ascii="Times New Roman" w:hAnsi="Times New Roman" w:cs="Times New Roman"/>
          <w:i/>
          <w:iCs/>
          <w:sz w:val="21"/>
          <w:szCs w:val="21"/>
        </w:rPr>
        <w:t>Hordeum</w:t>
      </w:r>
      <w:proofErr w:type="spellEnd"/>
      <w:r>
        <w:rPr>
          <w:rFonts w:ascii="Times New Roman" w:hAnsi="Times New Roman" w:cs="Times New Roman"/>
          <w:i/>
          <w:iCs/>
          <w:sz w:val="21"/>
          <w:szCs w:val="21"/>
        </w:rPr>
        <w:t xml:space="preserve"> </w:t>
      </w:r>
      <w:proofErr w:type="spellStart"/>
      <w:r>
        <w:rPr>
          <w:rFonts w:ascii="Times New Roman" w:hAnsi="Times New Roman" w:cs="Times New Roman"/>
          <w:i/>
          <w:iCs/>
          <w:sz w:val="21"/>
          <w:szCs w:val="21"/>
        </w:rPr>
        <w:t>vulgare</w:t>
      </w:r>
      <w:proofErr w:type="spellEnd"/>
      <w:r>
        <w:rPr>
          <w:rFonts w:ascii="Times New Roman" w:hAnsi="Times New Roman" w:cs="Times New Roman"/>
          <w:sz w:val="21"/>
          <w:szCs w:val="21"/>
        </w:rPr>
        <w:t xml:space="preserve"> L.).</w:t>
      </w:r>
      <w:r>
        <w:rPr>
          <w:rFonts w:ascii="Times New Roman" w:hAnsi="Times New Roman" w:cs="Times New Roman"/>
          <w:i/>
          <w:iCs/>
          <w:sz w:val="21"/>
          <w:szCs w:val="21"/>
        </w:rPr>
        <w:t xml:space="preserve"> Journal of Agricultural Genomics</w:t>
      </w:r>
      <w:r>
        <w:rPr>
          <w:rFonts w:ascii="Times New Roman" w:hAnsi="Times New Roman" w:cs="Times New Roman"/>
          <w:b/>
          <w:bCs/>
          <w:sz w:val="21"/>
          <w:szCs w:val="21"/>
        </w:rPr>
        <w:t xml:space="preserve"> 1</w:t>
      </w:r>
      <w:r>
        <w:rPr>
          <w:rFonts w:ascii="Times New Roman" w:hAnsi="Times New Roman" w:cs="Times New Roman"/>
          <w:sz w:val="21"/>
          <w:szCs w:val="21"/>
        </w:rPr>
        <w:t xml:space="preserve">: </w:t>
      </w:r>
    </w:p>
    <w:p w:rsidR="00CF4315" w:rsidRDefault="00CF4315" w:rsidP="00CF4315">
      <w:pPr>
        <w:widowControl w:val="0"/>
        <w:autoSpaceDE w:val="0"/>
        <w:autoSpaceDN w:val="0"/>
        <w:adjustRightInd w:val="0"/>
        <w:spacing w:after="0" w:line="257" w:lineRule="exact"/>
        <w:jc w:val="both"/>
        <w:rPr>
          <w:rFonts w:ascii="Times New Roman" w:hAnsi="Times New Roman" w:cs="Times New Roman"/>
          <w:sz w:val="24"/>
          <w:szCs w:val="24"/>
        </w:rPr>
      </w:pPr>
    </w:p>
    <w:p w:rsidR="00CF4315" w:rsidRDefault="00CF4315" w:rsidP="00CF4315">
      <w:pPr>
        <w:widowControl w:val="0"/>
        <w:autoSpaceDE w:val="0"/>
        <w:autoSpaceDN w:val="0"/>
        <w:adjustRightInd w:val="0"/>
        <w:spacing w:after="0" w:line="257" w:lineRule="exact"/>
        <w:jc w:val="both"/>
        <w:rPr>
          <w:rFonts w:ascii="Times New Roman" w:hAnsi="Times New Roman" w:cs="Times New Roman"/>
          <w:sz w:val="21"/>
          <w:szCs w:val="21"/>
        </w:rPr>
      </w:pPr>
      <w:r>
        <w:rPr>
          <w:rFonts w:ascii="Times New Roman" w:hAnsi="Times New Roman" w:cs="Times New Roman"/>
          <w:sz w:val="21"/>
          <w:szCs w:val="21"/>
        </w:rPr>
        <w:t>OECD (2003). Consensus Document on Compositional Consideration for New Varieties of  Bread Wheat (</w:t>
      </w:r>
      <w:proofErr w:type="spellStart"/>
      <w:r>
        <w:rPr>
          <w:rFonts w:ascii="Times New Roman" w:hAnsi="Times New Roman" w:cs="Times New Roman"/>
          <w:i/>
          <w:iCs/>
          <w:sz w:val="21"/>
          <w:szCs w:val="21"/>
        </w:rPr>
        <w:t>Triticum</w:t>
      </w:r>
      <w:proofErr w:type="spellEnd"/>
      <w:r>
        <w:rPr>
          <w:rFonts w:ascii="Times New Roman" w:hAnsi="Times New Roman" w:cs="Times New Roman"/>
          <w:i/>
          <w:iCs/>
          <w:sz w:val="21"/>
          <w:szCs w:val="21"/>
        </w:rPr>
        <w:t xml:space="preserve"> </w:t>
      </w:r>
      <w:proofErr w:type="spellStart"/>
      <w:r>
        <w:rPr>
          <w:rFonts w:ascii="Times New Roman" w:hAnsi="Times New Roman" w:cs="Times New Roman"/>
          <w:i/>
          <w:iCs/>
          <w:sz w:val="21"/>
          <w:szCs w:val="21"/>
        </w:rPr>
        <w:t>aestivum</w:t>
      </w:r>
      <w:proofErr w:type="spellEnd"/>
      <w:r>
        <w:rPr>
          <w:rFonts w:ascii="Times New Roman" w:hAnsi="Times New Roman" w:cs="Times New Roman"/>
          <w:sz w:val="21"/>
          <w:szCs w:val="21"/>
        </w:rPr>
        <w:t xml:space="preserve">): Key Food and Feed Nutrients, Anti-nutrients and toxicants.  Report No. ENV/JM/MONO(2003)7, Environment Directorate; </w:t>
      </w:r>
      <w:proofErr w:type="spellStart"/>
      <w:r>
        <w:rPr>
          <w:rFonts w:ascii="Times New Roman" w:hAnsi="Times New Roman" w:cs="Times New Roman"/>
          <w:sz w:val="21"/>
          <w:szCs w:val="21"/>
        </w:rPr>
        <w:t>Organisation</w:t>
      </w:r>
      <w:proofErr w:type="spellEnd"/>
      <w:r>
        <w:rPr>
          <w:rFonts w:ascii="Times New Roman" w:hAnsi="Times New Roman" w:cs="Times New Roman"/>
          <w:sz w:val="21"/>
          <w:szCs w:val="21"/>
        </w:rPr>
        <w:t xml:space="preserve"> for Economic  Co-operation and Development, Paris, France. </w:t>
      </w:r>
    </w:p>
    <w:p w:rsidR="00CF4315" w:rsidRDefault="00CF4315" w:rsidP="00CF4315">
      <w:pPr>
        <w:widowControl w:val="0"/>
        <w:autoSpaceDE w:val="0"/>
        <w:autoSpaceDN w:val="0"/>
        <w:adjustRightInd w:val="0"/>
        <w:spacing w:after="0" w:line="258" w:lineRule="exact"/>
        <w:rPr>
          <w:rFonts w:ascii="Times New Roman" w:hAnsi="Times New Roman" w:cs="Times New Roman"/>
          <w:sz w:val="24"/>
          <w:szCs w:val="24"/>
        </w:rPr>
      </w:pPr>
    </w:p>
    <w:p w:rsidR="00EE4412" w:rsidRDefault="00EE4412" w:rsidP="00EE4412">
      <w:pPr>
        <w:rPr>
          <w:rFonts w:ascii="Times New Roman" w:hAnsi="Times New Roman" w:cs="Times New Roman"/>
        </w:rPr>
      </w:pPr>
    </w:p>
    <w:p w:rsidR="00AF19E3" w:rsidRDefault="00AF19E3" w:rsidP="00EE4412">
      <w:pPr>
        <w:rPr>
          <w:rFonts w:ascii="Times New Roman" w:hAnsi="Times New Roman" w:cs="Times New Roman"/>
        </w:rPr>
      </w:pPr>
    </w:p>
    <w:p w:rsidR="00D9613E" w:rsidRDefault="00D9613E" w:rsidP="00EE4412"/>
    <w:p w:rsidR="00BC1A35" w:rsidRDefault="00D9613E" w:rsidP="00D9613E">
      <w:pPr>
        <w:tabs>
          <w:tab w:val="left" w:pos="2525"/>
        </w:tabs>
      </w:pPr>
      <w:r>
        <w:tab/>
      </w:r>
    </w:p>
    <w:p w:rsidR="00D9613E" w:rsidRPr="00D9613E" w:rsidRDefault="00D9613E" w:rsidP="00D9613E">
      <w:pPr>
        <w:tabs>
          <w:tab w:val="left" w:pos="2525"/>
        </w:tabs>
      </w:pPr>
    </w:p>
    <w:sectPr w:rsidR="00D9613E" w:rsidRPr="00D9613E" w:rsidSect="00617F5E">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6FF3" w:rsidRDefault="00D26FF3" w:rsidP="00E43FC9">
      <w:pPr>
        <w:spacing w:after="0" w:line="240" w:lineRule="auto"/>
      </w:pPr>
      <w:r>
        <w:separator/>
      </w:r>
    </w:p>
  </w:endnote>
  <w:endnote w:type="continuationSeparator" w:id="0">
    <w:p w:rsidR="00D26FF3" w:rsidRDefault="00D26FF3" w:rsidP="00E43F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7" w:usb1="00000000" w:usb2="00000000" w:usb3="00000000" w:csb0="00000093"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8801955"/>
      <w:docPartObj>
        <w:docPartGallery w:val="Page Numbers (Bottom of Page)"/>
        <w:docPartUnique/>
      </w:docPartObj>
    </w:sdtPr>
    <w:sdtContent>
      <w:p w:rsidR="00090100" w:rsidRDefault="00F710DC">
        <w:pPr>
          <w:pStyle w:val="Footer"/>
          <w:jc w:val="center"/>
        </w:pPr>
        <w:fldSimple w:instr=" PAGE   \* MERGEFORMAT ">
          <w:r w:rsidR="00BB68B6">
            <w:rPr>
              <w:noProof/>
            </w:rPr>
            <w:t>19</w:t>
          </w:r>
        </w:fldSimple>
      </w:p>
    </w:sdtContent>
  </w:sdt>
  <w:p w:rsidR="00090100" w:rsidRDefault="0009010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6FF3" w:rsidRDefault="00D26FF3" w:rsidP="00E43FC9">
      <w:pPr>
        <w:spacing w:after="0" w:line="240" w:lineRule="auto"/>
      </w:pPr>
      <w:r>
        <w:separator/>
      </w:r>
    </w:p>
  </w:footnote>
  <w:footnote w:type="continuationSeparator" w:id="0">
    <w:p w:rsidR="00D26FF3" w:rsidRDefault="00D26FF3" w:rsidP="00E43F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30CC5"/>
    <w:multiLevelType w:val="hybridMultilevel"/>
    <w:tmpl w:val="525E5B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E47107"/>
    <w:multiLevelType w:val="hybridMultilevel"/>
    <w:tmpl w:val="635071C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0417CF"/>
    <w:multiLevelType w:val="hybridMultilevel"/>
    <w:tmpl w:val="19FC471E"/>
    <w:lvl w:ilvl="0" w:tplc="04090001">
      <w:start w:val="1"/>
      <w:numFmt w:val="bullet"/>
      <w:lvlText w:val=""/>
      <w:lvlJc w:val="left"/>
      <w:pPr>
        <w:ind w:left="432" w:hanging="360"/>
      </w:pPr>
      <w:rPr>
        <w:rFonts w:ascii="Symbol" w:hAnsi="Symbol" w:hint="default"/>
      </w:rPr>
    </w:lvl>
    <w:lvl w:ilvl="1" w:tplc="04090003">
      <w:start w:val="1"/>
      <w:numFmt w:val="bullet"/>
      <w:lvlText w:val="o"/>
      <w:lvlJc w:val="left"/>
      <w:pPr>
        <w:ind w:left="1152" w:hanging="360"/>
      </w:pPr>
      <w:rPr>
        <w:rFonts w:ascii="Courier New" w:hAnsi="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3">
    <w:nsid w:val="3358693D"/>
    <w:multiLevelType w:val="hybridMultilevel"/>
    <w:tmpl w:val="0C625636"/>
    <w:lvl w:ilvl="0" w:tplc="88BE6BC0">
      <w:start w:val="19"/>
      <w:numFmt w:val="bullet"/>
      <w:lvlText w:val="-"/>
      <w:lvlJc w:val="left"/>
      <w:pPr>
        <w:ind w:left="450" w:hanging="360"/>
      </w:pPr>
      <w:rPr>
        <w:rFonts w:ascii="Times New Roman" w:eastAsiaTheme="minorHAnsi"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nsid w:val="4BE2606A"/>
    <w:multiLevelType w:val="hybridMultilevel"/>
    <w:tmpl w:val="15468E24"/>
    <w:lvl w:ilvl="0" w:tplc="0409000B">
      <w:start w:val="1"/>
      <w:numFmt w:val="bullet"/>
      <w:lvlText w:val=""/>
      <w:lvlJc w:val="left"/>
      <w:pPr>
        <w:ind w:left="776" w:hanging="360"/>
      </w:pPr>
      <w:rPr>
        <w:rFonts w:ascii="Wingdings" w:hAnsi="Wingdings"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5">
    <w:nsid w:val="5A401BC6"/>
    <w:multiLevelType w:val="hybridMultilevel"/>
    <w:tmpl w:val="FD4619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3"/>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C0E55"/>
    <w:rsid w:val="000019CC"/>
    <w:rsid w:val="00002FF0"/>
    <w:rsid w:val="000033DA"/>
    <w:rsid w:val="0001468B"/>
    <w:rsid w:val="0001592D"/>
    <w:rsid w:val="0004762E"/>
    <w:rsid w:val="000549D8"/>
    <w:rsid w:val="00054F21"/>
    <w:rsid w:val="00056A2C"/>
    <w:rsid w:val="00061F05"/>
    <w:rsid w:val="00071C99"/>
    <w:rsid w:val="00071DFD"/>
    <w:rsid w:val="00071FF9"/>
    <w:rsid w:val="000742D3"/>
    <w:rsid w:val="00075C04"/>
    <w:rsid w:val="00085E9E"/>
    <w:rsid w:val="00087966"/>
    <w:rsid w:val="00090100"/>
    <w:rsid w:val="00090432"/>
    <w:rsid w:val="00096451"/>
    <w:rsid w:val="00097114"/>
    <w:rsid w:val="000A236C"/>
    <w:rsid w:val="000A365E"/>
    <w:rsid w:val="000A4526"/>
    <w:rsid w:val="000A5E1D"/>
    <w:rsid w:val="000B193B"/>
    <w:rsid w:val="000B2763"/>
    <w:rsid w:val="000B2DE9"/>
    <w:rsid w:val="000B61A3"/>
    <w:rsid w:val="000C0E1E"/>
    <w:rsid w:val="000C77E7"/>
    <w:rsid w:val="000D2590"/>
    <w:rsid w:val="000E262E"/>
    <w:rsid w:val="000E3DA2"/>
    <w:rsid w:val="000E6569"/>
    <w:rsid w:val="001011BD"/>
    <w:rsid w:val="00110167"/>
    <w:rsid w:val="001131EF"/>
    <w:rsid w:val="00122E81"/>
    <w:rsid w:val="001328B9"/>
    <w:rsid w:val="00136E24"/>
    <w:rsid w:val="0014207F"/>
    <w:rsid w:val="001427C2"/>
    <w:rsid w:val="00143408"/>
    <w:rsid w:val="00144694"/>
    <w:rsid w:val="001472B7"/>
    <w:rsid w:val="00155361"/>
    <w:rsid w:val="00160B82"/>
    <w:rsid w:val="00165D72"/>
    <w:rsid w:val="00165F69"/>
    <w:rsid w:val="00172921"/>
    <w:rsid w:val="00197509"/>
    <w:rsid w:val="001A7842"/>
    <w:rsid w:val="001B15C1"/>
    <w:rsid w:val="001B65F5"/>
    <w:rsid w:val="001B6928"/>
    <w:rsid w:val="001C36EB"/>
    <w:rsid w:val="001D4C35"/>
    <w:rsid w:val="001E0BD6"/>
    <w:rsid w:val="001E4EEB"/>
    <w:rsid w:val="00217D42"/>
    <w:rsid w:val="002220E7"/>
    <w:rsid w:val="0022230E"/>
    <w:rsid w:val="00224403"/>
    <w:rsid w:val="00230FF4"/>
    <w:rsid w:val="00233501"/>
    <w:rsid w:val="00236F2D"/>
    <w:rsid w:val="0024013A"/>
    <w:rsid w:val="00262BA6"/>
    <w:rsid w:val="0026445F"/>
    <w:rsid w:val="00264A99"/>
    <w:rsid w:val="002666FC"/>
    <w:rsid w:val="00271043"/>
    <w:rsid w:val="00276E40"/>
    <w:rsid w:val="0029412E"/>
    <w:rsid w:val="002A0D41"/>
    <w:rsid w:val="002B6014"/>
    <w:rsid w:val="002C3061"/>
    <w:rsid w:val="002C55F7"/>
    <w:rsid w:val="002C5EC9"/>
    <w:rsid w:val="002C7C05"/>
    <w:rsid w:val="002E0DD9"/>
    <w:rsid w:val="002E2AE2"/>
    <w:rsid w:val="00300268"/>
    <w:rsid w:val="003051CD"/>
    <w:rsid w:val="00311303"/>
    <w:rsid w:val="0031692A"/>
    <w:rsid w:val="003216CD"/>
    <w:rsid w:val="00322DFE"/>
    <w:rsid w:val="00331A0E"/>
    <w:rsid w:val="003369BA"/>
    <w:rsid w:val="00343B9B"/>
    <w:rsid w:val="00343E60"/>
    <w:rsid w:val="003467F0"/>
    <w:rsid w:val="00347412"/>
    <w:rsid w:val="003870F2"/>
    <w:rsid w:val="003904D6"/>
    <w:rsid w:val="0039653F"/>
    <w:rsid w:val="003B756B"/>
    <w:rsid w:val="003C21F5"/>
    <w:rsid w:val="003D022F"/>
    <w:rsid w:val="003D3FE0"/>
    <w:rsid w:val="003D6DB0"/>
    <w:rsid w:val="003E292F"/>
    <w:rsid w:val="003E4238"/>
    <w:rsid w:val="003E4AA4"/>
    <w:rsid w:val="003F1533"/>
    <w:rsid w:val="003F5AC8"/>
    <w:rsid w:val="003F7A97"/>
    <w:rsid w:val="00400358"/>
    <w:rsid w:val="004035BB"/>
    <w:rsid w:val="0041309B"/>
    <w:rsid w:val="0042085E"/>
    <w:rsid w:val="00420F39"/>
    <w:rsid w:val="00421953"/>
    <w:rsid w:val="00422284"/>
    <w:rsid w:val="00434650"/>
    <w:rsid w:val="004470B5"/>
    <w:rsid w:val="004677C1"/>
    <w:rsid w:val="0047437A"/>
    <w:rsid w:val="00474F7C"/>
    <w:rsid w:val="004765DB"/>
    <w:rsid w:val="00481C11"/>
    <w:rsid w:val="00483C8D"/>
    <w:rsid w:val="004978F3"/>
    <w:rsid w:val="004A398C"/>
    <w:rsid w:val="004A65DD"/>
    <w:rsid w:val="004B6DAD"/>
    <w:rsid w:val="004C428F"/>
    <w:rsid w:val="004D123F"/>
    <w:rsid w:val="004D2ECE"/>
    <w:rsid w:val="004D305F"/>
    <w:rsid w:val="004D32D1"/>
    <w:rsid w:val="004E2D6C"/>
    <w:rsid w:val="004E39E6"/>
    <w:rsid w:val="004E4AD2"/>
    <w:rsid w:val="004F1B46"/>
    <w:rsid w:val="00501AAA"/>
    <w:rsid w:val="00505F6E"/>
    <w:rsid w:val="0050603C"/>
    <w:rsid w:val="0051624F"/>
    <w:rsid w:val="00516AD9"/>
    <w:rsid w:val="00516FEE"/>
    <w:rsid w:val="005203DF"/>
    <w:rsid w:val="00521DDF"/>
    <w:rsid w:val="0052434C"/>
    <w:rsid w:val="005260CD"/>
    <w:rsid w:val="0053490C"/>
    <w:rsid w:val="005374C7"/>
    <w:rsid w:val="00563761"/>
    <w:rsid w:val="00571EA8"/>
    <w:rsid w:val="00577B3B"/>
    <w:rsid w:val="00577F0F"/>
    <w:rsid w:val="005814CC"/>
    <w:rsid w:val="00581B2C"/>
    <w:rsid w:val="00582C95"/>
    <w:rsid w:val="00586462"/>
    <w:rsid w:val="00586D73"/>
    <w:rsid w:val="005911BA"/>
    <w:rsid w:val="005B07E4"/>
    <w:rsid w:val="005B178E"/>
    <w:rsid w:val="005C0E55"/>
    <w:rsid w:val="005C3208"/>
    <w:rsid w:val="005C7D46"/>
    <w:rsid w:val="005D114A"/>
    <w:rsid w:val="005E7034"/>
    <w:rsid w:val="005F08F4"/>
    <w:rsid w:val="005F2F7C"/>
    <w:rsid w:val="005F3E77"/>
    <w:rsid w:val="005F3FD0"/>
    <w:rsid w:val="0060373F"/>
    <w:rsid w:val="006038A4"/>
    <w:rsid w:val="00617F5E"/>
    <w:rsid w:val="006220AB"/>
    <w:rsid w:val="00625138"/>
    <w:rsid w:val="00630B8E"/>
    <w:rsid w:val="006316EA"/>
    <w:rsid w:val="00643ACC"/>
    <w:rsid w:val="00645D3B"/>
    <w:rsid w:val="00654568"/>
    <w:rsid w:val="006578E9"/>
    <w:rsid w:val="00660015"/>
    <w:rsid w:val="0066083C"/>
    <w:rsid w:val="0066525C"/>
    <w:rsid w:val="006661D1"/>
    <w:rsid w:val="00671D1E"/>
    <w:rsid w:val="00672D76"/>
    <w:rsid w:val="00675218"/>
    <w:rsid w:val="00684FE3"/>
    <w:rsid w:val="006B1193"/>
    <w:rsid w:val="006B6037"/>
    <w:rsid w:val="006F2823"/>
    <w:rsid w:val="006F34D7"/>
    <w:rsid w:val="00703B09"/>
    <w:rsid w:val="00706FE2"/>
    <w:rsid w:val="00727BD4"/>
    <w:rsid w:val="007329B0"/>
    <w:rsid w:val="00737A2E"/>
    <w:rsid w:val="007577B5"/>
    <w:rsid w:val="00760591"/>
    <w:rsid w:val="00762F91"/>
    <w:rsid w:val="0076790C"/>
    <w:rsid w:val="0077437F"/>
    <w:rsid w:val="007774A6"/>
    <w:rsid w:val="00781E49"/>
    <w:rsid w:val="007A45AA"/>
    <w:rsid w:val="007A525F"/>
    <w:rsid w:val="007A6B67"/>
    <w:rsid w:val="007B1931"/>
    <w:rsid w:val="007B4E59"/>
    <w:rsid w:val="007B5127"/>
    <w:rsid w:val="007B514E"/>
    <w:rsid w:val="007C05A0"/>
    <w:rsid w:val="007C0AA0"/>
    <w:rsid w:val="007C0E30"/>
    <w:rsid w:val="007C2299"/>
    <w:rsid w:val="007C27D8"/>
    <w:rsid w:val="007C719E"/>
    <w:rsid w:val="007D582A"/>
    <w:rsid w:val="007E04EA"/>
    <w:rsid w:val="007E4DB2"/>
    <w:rsid w:val="007E696D"/>
    <w:rsid w:val="00800CF8"/>
    <w:rsid w:val="008029E7"/>
    <w:rsid w:val="00827C9B"/>
    <w:rsid w:val="0083017D"/>
    <w:rsid w:val="00830319"/>
    <w:rsid w:val="00830537"/>
    <w:rsid w:val="00830644"/>
    <w:rsid w:val="00832C45"/>
    <w:rsid w:val="008344C2"/>
    <w:rsid w:val="0084261C"/>
    <w:rsid w:val="00856F10"/>
    <w:rsid w:val="008617EB"/>
    <w:rsid w:val="00862583"/>
    <w:rsid w:val="008629C1"/>
    <w:rsid w:val="00866A94"/>
    <w:rsid w:val="00874AB9"/>
    <w:rsid w:val="00892722"/>
    <w:rsid w:val="008A1A6E"/>
    <w:rsid w:val="008A757F"/>
    <w:rsid w:val="008C7BBE"/>
    <w:rsid w:val="008D1CFF"/>
    <w:rsid w:val="008D6FAD"/>
    <w:rsid w:val="008E41B9"/>
    <w:rsid w:val="008F1FD2"/>
    <w:rsid w:val="008F5AE7"/>
    <w:rsid w:val="008F61C3"/>
    <w:rsid w:val="009012AD"/>
    <w:rsid w:val="00903DF7"/>
    <w:rsid w:val="0090570E"/>
    <w:rsid w:val="00906B12"/>
    <w:rsid w:val="009127E2"/>
    <w:rsid w:val="00912ED6"/>
    <w:rsid w:val="00913EC2"/>
    <w:rsid w:val="0092364B"/>
    <w:rsid w:val="00927ED4"/>
    <w:rsid w:val="00931652"/>
    <w:rsid w:val="009415FD"/>
    <w:rsid w:val="00953294"/>
    <w:rsid w:val="00956992"/>
    <w:rsid w:val="00960687"/>
    <w:rsid w:val="009657B8"/>
    <w:rsid w:val="00975231"/>
    <w:rsid w:val="00977DD3"/>
    <w:rsid w:val="009824CC"/>
    <w:rsid w:val="00982518"/>
    <w:rsid w:val="009859C7"/>
    <w:rsid w:val="009914E6"/>
    <w:rsid w:val="009942B1"/>
    <w:rsid w:val="009A0717"/>
    <w:rsid w:val="009A7E7E"/>
    <w:rsid w:val="009B3DDC"/>
    <w:rsid w:val="009C40FF"/>
    <w:rsid w:val="009E2F7E"/>
    <w:rsid w:val="009F4C07"/>
    <w:rsid w:val="00A02011"/>
    <w:rsid w:val="00A02C93"/>
    <w:rsid w:val="00A07490"/>
    <w:rsid w:val="00A10508"/>
    <w:rsid w:val="00A21FE8"/>
    <w:rsid w:val="00A26B46"/>
    <w:rsid w:val="00A30563"/>
    <w:rsid w:val="00A34F17"/>
    <w:rsid w:val="00A40BE1"/>
    <w:rsid w:val="00A7164C"/>
    <w:rsid w:val="00A72543"/>
    <w:rsid w:val="00A76B41"/>
    <w:rsid w:val="00A802B9"/>
    <w:rsid w:val="00A84AD4"/>
    <w:rsid w:val="00A85343"/>
    <w:rsid w:val="00A85479"/>
    <w:rsid w:val="00AA1AC0"/>
    <w:rsid w:val="00AA665C"/>
    <w:rsid w:val="00AA755C"/>
    <w:rsid w:val="00AC05CC"/>
    <w:rsid w:val="00AD4792"/>
    <w:rsid w:val="00AE4FA5"/>
    <w:rsid w:val="00AF1129"/>
    <w:rsid w:val="00AF19E3"/>
    <w:rsid w:val="00AF3777"/>
    <w:rsid w:val="00AF5A06"/>
    <w:rsid w:val="00B15A9F"/>
    <w:rsid w:val="00B221F4"/>
    <w:rsid w:val="00B234D9"/>
    <w:rsid w:val="00B26378"/>
    <w:rsid w:val="00B516DA"/>
    <w:rsid w:val="00B5188C"/>
    <w:rsid w:val="00B618BB"/>
    <w:rsid w:val="00B6262E"/>
    <w:rsid w:val="00B63F0F"/>
    <w:rsid w:val="00B72315"/>
    <w:rsid w:val="00B76B9F"/>
    <w:rsid w:val="00B81673"/>
    <w:rsid w:val="00B81BCD"/>
    <w:rsid w:val="00BA0B55"/>
    <w:rsid w:val="00BA5FAD"/>
    <w:rsid w:val="00BA6836"/>
    <w:rsid w:val="00BB45D9"/>
    <w:rsid w:val="00BB4D89"/>
    <w:rsid w:val="00BB68B6"/>
    <w:rsid w:val="00BC1A35"/>
    <w:rsid w:val="00BD11F4"/>
    <w:rsid w:val="00BD1269"/>
    <w:rsid w:val="00BE6D1F"/>
    <w:rsid w:val="00BF137C"/>
    <w:rsid w:val="00C11C6D"/>
    <w:rsid w:val="00C12BE8"/>
    <w:rsid w:val="00C20EB3"/>
    <w:rsid w:val="00C2191E"/>
    <w:rsid w:val="00C24673"/>
    <w:rsid w:val="00C35E66"/>
    <w:rsid w:val="00C4043F"/>
    <w:rsid w:val="00C41BD4"/>
    <w:rsid w:val="00C42FA0"/>
    <w:rsid w:val="00C44E70"/>
    <w:rsid w:val="00C47566"/>
    <w:rsid w:val="00C51335"/>
    <w:rsid w:val="00C51DA4"/>
    <w:rsid w:val="00C51DDD"/>
    <w:rsid w:val="00C74A6B"/>
    <w:rsid w:val="00C76F13"/>
    <w:rsid w:val="00C80504"/>
    <w:rsid w:val="00C83368"/>
    <w:rsid w:val="00C91E8F"/>
    <w:rsid w:val="00CA12F9"/>
    <w:rsid w:val="00CA36CE"/>
    <w:rsid w:val="00CB1CAF"/>
    <w:rsid w:val="00CC7CD0"/>
    <w:rsid w:val="00CE65B2"/>
    <w:rsid w:val="00CE7FD4"/>
    <w:rsid w:val="00CF4315"/>
    <w:rsid w:val="00CF69E5"/>
    <w:rsid w:val="00D04024"/>
    <w:rsid w:val="00D04D42"/>
    <w:rsid w:val="00D1173F"/>
    <w:rsid w:val="00D11918"/>
    <w:rsid w:val="00D1415D"/>
    <w:rsid w:val="00D16F53"/>
    <w:rsid w:val="00D17342"/>
    <w:rsid w:val="00D25963"/>
    <w:rsid w:val="00D26FF3"/>
    <w:rsid w:val="00D30B5F"/>
    <w:rsid w:val="00D33943"/>
    <w:rsid w:val="00D35FE7"/>
    <w:rsid w:val="00D36771"/>
    <w:rsid w:val="00D421D7"/>
    <w:rsid w:val="00D42577"/>
    <w:rsid w:val="00D50E7E"/>
    <w:rsid w:val="00D51679"/>
    <w:rsid w:val="00D7032E"/>
    <w:rsid w:val="00D72BC9"/>
    <w:rsid w:val="00D7744A"/>
    <w:rsid w:val="00D80DF1"/>
    <w:rsid w:val="00D84E3D"/>
    <w:rsid w:val="00D9043F"/>
    <w:rsid w:val="00D9613E"/>
    <w:rsid w:val="00DA35B4"/>
    <w:rsid w:val="00DA5AEB"/>
    <w:rsid w:val="00DA6D1D"/>
    <w:rsid w:val="00DA7129"/>
    <w:rsid w:val="00DA75C1"/>
    <w:rsid w:val="00DB4DB8"/>
    <w:rsid w:val="00DB6D07"/>
    <w:rsid w:val="00DC3023"/>
    <w:rsid w:val="00DC4DC5"/>
    <w:rsid w:val="00DE0DD3"/>
    <w:rsid w:val="00DE40BB"/>
    <w:rsid w:val="00DE4753"/>
    <w:rsid w:val="00DF0C8F"/>
    <w:rsid w:val="00DF0D22"/>
    <w:rsid w:val="00DF7182"/>
    <w:rsid w:val="00E01C29"/>
    <w:rsid w:val="00E0506E"/>
    <w:rsid w:val="00E07364"/>
    <w:rsid w:val="00E14164"/>
    <w:rsid w:val="00E178C0"/>
    <w:rsid w:val="00E255D0"/>
    <w:rsid w:val="00E32DA9"/>
    <w:rsid w:val="00E369A8"/>
    <w:rsid w:val="00E42A78"/>
    <w:rsid w:val="00E43FC9"/>
    <w:rsid w:val="00E46567"/>
    <w:rsid w:val="00E512B4"/>
    <w:rsid w:val="00E542EB"/>
    <w:rsid w:val="00E82F42"/>
    <w:rsid w:val="00E836AA"/>
    <w:rsid w:val="00E86E47"/>
    <w:rsid w:val="00E90784"/>
    <w:rsid w:val="00E90F0A"/>
    <w:rsid w:val="00EA2808"/>
    <w:rsid w:val="00EC181C"/>
    <w:rsid w:val="00EC5A48"/>
    <w:rsid w:val="00ED4794"/>
    <w:rsid w:val="00EE0DE9"/>
    <w:rsid w:val="00EE4412"/>
    <w:rsid w:val="00EE62EA"/>
    <w:rsid w:val="00EE7930"/>
    <w:rsid w:val="00EF6B6F"/>
    <w:rsid w:val="00F072B6"/>
    <w:rsid w:val="00F3086B"/>
    <w:rsid w:val="00F5186D"/>
    <w:rsid w:val="00F54E47"/>
    <w:rsid w:val="00F710DC"/>
    <w:rsid w:val="00F7307F"/>
    <w:rsid w:val="00F755CE"/>
    <w:rsid w:val="00F76784"/>
    <w:rsid w:val="00F77A6A"/>
    <w:rsid w:val="00F83A00"/>
    <w:rsid w:val="00F83F18"/>
    <w:rsid w:val="00F8631C"/>
    <w:rsid w:val="00F91F41"/>
    <w:rsid w:val="00FA22B3"/>
    <w:rsid w:val="00FA487A"/>
    <w:rsid w:val="00FB77EE"/>
    <w:rsid w:val="00FB7AC8"/>
    <w:rsid w:val="00FC32A7"/>
    <w:rsid w:val="00FD58E6"/>
    <w:rsid w:val="00FD67F9"/>
    <w:rsid w:val="00FE0A86"/>
    <w:rsid w:val="00FE6C31"/>
    <w:rsid w:val="00FE6FFA"/>
    <w:rsid w:val="00FE7DF0"/>
    <w:rsid w:val="00FF21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rules v:ext="edit">
        <o:r id="V:Rule3" type="connector" idref="#_x0000_s1026"/>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B55"/>
  </w:style>
  <w:style w:type="paragraph" w:styleId="Heading1">
    <w:name w:val="heading 1"/>
    <w:basedOn w:val="Normal"/>
    <w:next w:val="Normal"/>
    <w:link w:val="Heading1Char"/>
    <w:uiPriority w:val="9"/>
    <w:qFormat/>
    <w:rsid w:val="001D4C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B221F4"/>
    <w:pPr>
      <w:keepNext/>
      <w:autoSpaceDE w:val="0"/>
      <w:autoSpaceDN w:val="0"/>
      <w:adjustRightInd w:val="0"/>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unhideWhenUsed/>
    <w:qFormat/>
    <w:rsid w:val="004346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0E5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AC05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A755C"/>
    <w:pPr>
      <w:spacing w:after="0" w:line="360" w:lineRule="auto"/>
      <w:ind w:left="720"/>
      <w:contextualSpacing/>
      <w:jc w:val="both"/>
    </w:pPr>
  </w:style>
  <w:style w:type="paragraph" w:customStyle="1" w:styleId="Pa2">
    <w:name w:val="Pa2"/>
    <w:basedOn w:val="Default"/>
    <w:next w:val="Default"/>
    <w:uiPriority w:val="99"/>
    <w:rsid w:val="009C40FF"/>
    <w:pPr>
      <w:spacing w:line="241" w:lineRule="atLeast"/>
    </w:pPr>
    <w:rPr>
      <w:rFonts w:ascii="Times New Roman" w:hAnsi="Times New Roman" w:cs="Times New Roman"/>
      <w:color w:val="auto"/>
    </w:rPr>
  </w:style>
  <w:style w:type="character" w:customStyle="1" w:styleId="A3">
    <w:name w:val="A3"/>
    <w:uiPriority w:val="99"/>
    <w:rsid w:val="009C40FF"/>
    <w:rPr>
      <w:color w:val="000000"/>
      <w:sz w:val="22"/>
      <w:szCs w:val="22"/>
    </w:rPr>
  </w:style>
  <w:style w:type="paragraph" w:customStyle="1" w:styleId="Pa5">
    <w:name w:val="Pa5"/>
    <w:basedOn w:val="Default"/>
    <w:next w:val="Default"/>
    <w:uiPriority w:val="99"/>
    <w:rsid w:val="009C40FF"/>
    <w:pPr>
      <w:spacing w:line="241" w:lineRule="atLeast"/>
    </w:pPr>
    <w:rPr>
      <w:rFonts w:ascii="Times New Roman" w:hAnsi="Times New Roman" w:cs="Times New Roman"/>
      <w:color w:val="auto"/>
    </w:rPr>
  </w:style>
  <w:style w:type="character" w:customStyle="1" w:styleId="Heading2Char">
    <w:name w:val="Heading 2 Char"/>
    <w:basedOn w:val="DefaultParagraphFont"/>
    <w:link w:val="Heading2"/>
    <w:uiPriority w:val="99"/>
    <w:rsid w:val="00B221F4"/>
    <w:rPr>
      <w:rFonts w:ascii="Arial" w:eastAsia="Times New Roman" w:hAnsi="Arial" w:cs="Arial"/>
      <w:b/>
      <w:bCs/>
      <w:i/>
      <w:iCs/>
      <w:sz w:val="28"/>
      <w:szCs w:val="28"/>
    </w:rPr>
  </w:style>
  <w:style w:type="character" w:customStyle="1" w:styleId="Heading1Char">
    <w:name w:val="Heading 1 Char"/>
    <w:basedOn w:val="DefaultParagraphFont"/>
    <w:link w:val="Heading1"/>
    <w:uiPriority w:val="9"/>
    <w:rsid w:val="001D4C35"/>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434650"/>
    <w:rPr>
      <w:rFonts w:asciiTheme="majorHAnsi" w:eastAsiaTheme="majorEastAsia" w:hAnsiTheme="majorHAnsi" w:cstheme="majorBidi"/>
      <w:b/>
      <w:bCs/>
      <w:color w:val="4F81BD" w:themeColor="accent1"/>
    </w:rPr>
  </w:style>
  <w:style w:type="character" w:styleId="PlaceholderText">
    <w:name w:val="Placeholder Text"/>
    <w:basedOn w:val="DefaultParagraphFont"/>
    <w:uiPriority w:val="99"/>
    <w:semiHidden/>
    <w:rsid w:val="006316EA"/>
    <w:rPr>
      <w:color w:val="808080"/>
    </w:rPr>
  </w:style>
  <w:style w:type="paragraph" w:styleId="NoSpacing">
    <w:name w:val="No Spacing"/>
    <w:uiPriority w:val="1"/>
    <w:qFormat/>
    <w:rsid w:val="00276E40"/>
    <w:pPr>
      <w:spacing w:after="0" w:line="240" w:lineRule="auto"/>
    </w:pPr>
  </w:style>
  <w:style w:type="paragraph" w:styleId="Caption">
    <w:name w:val="caption"/>
    <w:basedOn w:val="Normal"/>
    <w:next w:val="Normal"/>
    <w:uiPriority w:val="35"/>
    <w:unhideWhenUsed/>
    <w:qFormat/>
    <w:rsid w:val="00276E40"/>
    <w:pPr>
      <w:spacing w:line="240" w:lineRule="auto"/>
    </w:pPr>
    <w:rPr>
      <w:b/>
      <w:bCs/>
      <w:color w:val="4F81BD" w:themeColor="accent1"/>
      <w:sz w:val="18"/>
      <w:szCs w:val="18"/>
    </w:rPr>
  </w:style>
  <w:style w:type="paragraph" w:styleId="Header">
    <w:name w:val="header"/>
    <w:basedOn w:val="Normal"/>
    <w:link w:val="HeaderChar"/>
    <w:uiPriority w:val="99"/>
    <w:semiHidden/>
    <w:unhideWhenUsed/>
    <w:rsid w:val="00E43FC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43FC9"/>
  </w:style>
  <w:style w:type="paragraph" w:styleId="Footer">
    <w:name w:val="footer"/>
    <w:basedOn w:val="Normal"/>
    <w:link w:val="FooterChar"/>
    <w:uiPriority w:val="99"/>
    <w:unhideWhenUsed/>
    <w:rsid w:val="00E43F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FC9"/>
  </w:style>
  <w:style w:type="paragraph" w:styleId="TOCHeading">
    <w:name w:val="TOC Heading"/>
    <w:basedOn w:val="Heading1"/>
    <w:next w:val="Normal"/>
    <w:uiPriority w:val="39"/>
    <w:unhideWhenUsed/>
    <w:qFormat/>
    <w:rsid w:val="00BC1A35"/>
    <w:pPr>
      <w:outlineLvl w:val="9"/>
    </w:pPr>
  </w:style>
  <w:style w:type="paragraph" w:styleId="TOC1">
    <w:name w:val="toc 1"/>
    <w:basedOn w:val="Normal"/>
    <w:next w:val="Normal"/>
    <w:autoRedefine/>
    <w:uiPriority w:val="39"/>
    <w:unhideWhenUsed/>
    <w:rsid w:val="00BC1A35"/>
    <w:pPr>
      <w:spacing w:after="100"/>
    </w:pPr>
  </w:style>
  <w:style w:type="paragraph" w:styleId="TOC2">
    <w:name w:val="toc 2"/>
    <w:basedOn w:val="Normal"/>
    <w:next w:val="Normal"/>
    <w:autoRedefine/>
    <w:uiPriority w:val="39"/>
    <w:unhideWhenUsed/>
    <w:rsid w:val="00BC1A35"/>
    <w:pPr>
      <w:spacing w:after="100"/>
      <w:ind w:left="220"/>
    </w:pPr>
  </w:style>
  <w:style w:type="character" w:styleId="Hyperlink">
    <w:name w:val="Hyperlink"/>
    <w:basedOn w:val="DefaultParagraphFont"/>
    <w:uiPriority w:val="99"/>
    <w:unhideWhenUsed/>
    <w:rsid w:val="00BC1A35"/>
    <w:rPr>
      <w:color w:val="0000FF" w:themeColor="hyperlink"/>
      <w:u w:val="single"/>
    </w:rPr>
  </w:style>
  <w:style w:type="paragraph" w:styleId="TOC3">
    <w:name w:val="toc 3"/>
    <w:basedOn w:val="Normal"/>
    <w:next w:val="Normal"/>
    <w:autoRedefine/>
    <w:uiPriority w:val="39"/>
    <w:unhideWhenUsed/>
    <w:rsid w:val="009914E6"/>
    <w:pPr>
      <w:spacing w:after="100"/>
      <w:ind w:left="440"/>
    </w:pPr>
  </w:style>
  <w:style w:type="paragraph" w:styleId="BalloonText">
    <w:name w:val="Balloon Text"/>
    <w:basedOn w:val="Normal"/>
    <w:link w:val="BalloonTextChar"/>
    <w:uiPriority w:val="99"/>
    <w:semiHidden/>
    <w:unhideWhenUsed/>
    <w:rsid w:val="00906B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B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6727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48151B-83DB-41CD-8AEC-1E4DEEF44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21</Pages>
  <Words>5771</Words>
  <Characters>32901</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 BOOK</dc:creator>
  <cp:lastModifiedBy>HP PRO BOOK</cp:lastModifiedBy>
  <cp:revision>67</cp:revision>
  <cp:lastPrinted>2016-08-11T12:26:00Z</cp:lastPrinted>
  <dcterms:created xsi:type="dcterms:W3CDTF">2016-11-30T13:04:00Z</dcterms:created>
  <dcterms:modified xsi:type="dcterms:W3CDTF">2017-11-20T11:50:00Z</dcterms:modified>
</cp:coreProperties>
</file>