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F34" w:rsidRPr="00AC4F34" w:rsidRDefault="00AC4F34" w:rsidP="00AC4F34">
      <w:pPr>
        <w:rPr>
          <w:rFonts w:ascii="Minion Pro" w:hAnsi="Minion Pro" w:cs="Arial"/>
          <w:b/>
          <w:iCs/>
          <w:color w:val="548DD4" w:themeColor="text2" w:themeTint="99"/>
          <w:sz w:val="36"/>
          <w:szCs w:val="36"/>
        </w:rPr>
      </w:pPr>
      <w:proofErr w:type="spellStart"/>
      <w:r w:rsidRPr="00AC4F34">
        <w:rPr>
          <w:rFonts w:ascii="Minion Pro" w:hAnsi="Minion Pro" w:cs="Arial"/>
          <w:b/>
          <w:color w:val="548DD4" w:themeColor="text2" w:themeTint="99"/>
          <w:sz w:val="36"/>
          <w:szCs w:val="36"/>
        </w:rPr>
        <w:t>Allelo</w:t>
      </w:r>
      <w:bookmarkStart w:id="0" w:name="_GoBack"/>
      <w:bookmarkEnd w:id="0"/>
      <w:r w:rsidRPr="00AC4F34">
        <w:rPr>
          <w:rFonts w:ascii="Minion Pro" w:hAnsi="Minion Pro" w:cs="Arial"/>
          <w:b/>
          <w:color w:val="548DD4" w:themeColor="text2" w:themeTint="99"/>
          <w:sz w:val="36"/>
          <w:szCs w:val="36"/>
        </w:rPr>
        <w:t>pathic</w:t>
      </w:r>
      <w:proofErr w:type="spellEnd"/>
      <w:r w:rsidRPr="00AC4F34">
        <w:rPr>
          <w:rFonts w:ascii="Minion Pro" w:hAnsi="Minion Pro" w:cs="Arial"/>
          <w:b/>
          <w:color w:val="548DD4" w:themeColor="text2" w:themeTint="99"/>
          <w:sz w:val="36"/>
          <w:szCs w:val="36"/>
        </w:rPr>
        <w:t xml:space="preserve"> potential of </w:t>
      </w:r>
      <w:r w:rsidRPr="00AC4F34">
        <w:rPr>
          <w:rFonts w:ascii="Minion Pro" w:hAnsi="Minion Pro" w:cs="Arial"/>
          <w:b/>
          <w:iCs/>
          <w:color w:val="548DD4" w:themeColor="text2" w:themeTint="99"/>
          <w:sz w:val="36"/>
          <w:szCs w:val="36"/>
        </w:rPr>
        <w:t>onion weed (</w:t>
      </w:r>
      <w:proofErr w:type="spellStart"/>
      <w:r w:rsidRPr="00AC4F34">
        <w:rPr>
          <w:rFonts w:ascii="Minion Pro" w:hAnsi="Minion Pro" w:cs="Arial"/>
          <w:b/>
          <w:i/>
          <w:iCs/>
          <w:color w:val="548DD4" w:themeColor="text2" w:themeTint="99"/>
          <w:sz w:val="36"/>
          <w:szCs w:val="36"/>
        </w:rPr>
        <w:t>Asphodelus</w:t>
      </w:r>
      <w:proofErr w:type="spellEnd"/>
      <w:r w:rsidRPr="00AC4F34">
        <w:rPr>
          <w:rFonts w:ascii="Minion Pro" w:hAnsi="Minion Pro" w:cs="Arial"/>
          <w:b/>
          <w:i/>
          <w:iCs/>
          <w:color w:val="548DD4" w:themeColor="text2" w:themeTint="99"/>
          <w:sz w:val="36"/>
          <w:szCs w:val="36"/>
        </w:rPr>
        <w:t xml:space="preserve"> </w:t>
      </w:r>
      <w:proofErr w:type="spellStart"/>
      <w:r w:rsidRPr="00AC4F34">
        <w:rPr>
          <w:rFonts w:ascii="Minion Pro" w:hAnsi="Minion Pro" w:cs="Arial"/>
          <w:b/>
          <w:i/>
          <w:iCs/>
          <w:color w:val="548DD4" w:themeColor="text2" w:themeTint="99"/>
          <w:sz w:val="36"/>
          <w:szCs w:val="36"/>
        </w:rPr>
        <w:t>tenuifolius</w:t>
      </w:r>
      <w:proofErr w:type="spellEnd"/>
      <w:r w:rsidRPr="00AC4F34">
        <w:rPr>
          <w:rFonts w:ascii="Minion Pro" w:hAnsi="Minion Pro" w:cs="Arial"/>
          <w:b/>
          <w:i/>
          <w:iCs/>
          <w:color w:val="548DD4" w:themeColor="text2" w:themeTint="99"/>
          <w:sz w:val="36"/>
          <w:szCs w:val="36"/>
        </w:rPr>
        <w:t xml:space="preserve"> </w:t>
      </w:r>
      <w:r w:rsidRPr="00AC4F34">
        <w:rPr>
          <w:rFonts w:ascii="Minion Pro" w:hAnsi="Minion Pro" w:cs="Arial"/>
          <w:b/>
          <w:iCs/>
          <w:color w:val="548DD4" w:themeColor="text2" w:themeTint="99"/>
          <w:sz w:val="36"/>
          <w:szCs w:val="36"/>
        </w:rPr>
        <w:t>Cav</w:t>
      </w:r>
      <w:r w:rsidRPr="00AC4F34">
        <w:rPr>
          <w:rFonts w:ascii="Minion Pro" w:hAnsi="Minion Pro" w:cs="Arial"/>
          <w:b/>
          <w:i/>
          <w:iCs/>
          <w:color w:val="548DD4" w:themeColor="text2" w:themeTint="99"/>
          <w:sz w:val="36"/>
          <w:szCs w:val="36"/>
        </w:rPr>
        <w:t>.</w:t>
      </w:r>
      <w:r w:rsidRPr="00AC4F34">
        <w:rPr>
          <w:rFonts w:ascii="Minion Pro" w:hAnsi="Minion Pro" w:cs="Arial"/>
          <w:b/>
          <w:iCs/>
          <w:color w:val="548DD4" w:themeColor="text2" w:themeTint="99"/>
          <w:sz w:val="36"/>
          <w:szCs w:val="36"/>
        </w:rPr>
        <w:t>) on growth and germination of mash bean (</w:t>
      </w:r>
      <w:proofErr w:type="spellStart"/>
      <w:r w:rsidRPr="00AC4F34">
        <w:rPr>
          <w:rFonts w:ascii="Minion Pro" w:hAnsi="Minion Pro" w:cs="Arial"/>
          <w:b/>
          <w:i/>
          <w:iCs/>
          <w:color w:val="548DD4" w:themeColor="text2" w:themeTint="99"/>
          <w:sz w:val="36"/>
          <w:szCs w:val="36"/>
        </w:rPr>
        <w:t>Vigna</w:t>
      </w:r>
      <w:proofErr w:type="spellEnd"/>
      <w:r w:rsidRPr="00AC4F34">
        <w:rPr>
          <w:rFonts w:ascii="Minion Pro" w:hAnsi="Minion Pro" w:cs="Arial"/>
          <w:b/>
          <w:i/>
          <w:iCs/>
          <w:color w:val="548DD4" w:themeColor="text2" w:themeTint="99"/>
          <w:sz w:val="36"/>
          <w:szCs w:val="36"/>
        </w:rPr>
        <w:t xml:space="preserve"> </w:t>
      </w:r>
      <w:proofErr w:type="spellStart"/>
      <w:r w:rsidRPr="00AC4F34">
        <w:rPr>
          <w:rFonts w:ascii="Minion Pro" w:hAnsi="Minion Pro" w:cs="Arial"/>
          <w:b/>
          <w:i/>
          <w:iCs/>
          <w:color w:val="548DD4" w:themeColor="text2" w:themeTint="99"/>
          <w:sz w:val="36"/>
          <w:szCs w:val="36"/>
        </w:rPr>
        <w:t>mungo</w:t>
      </w:r>
      <w:proofErr w:type="spellEnd"/>
      <w:r w:rsidRPr="00AC4F34">
        <w:rPr>
          <w:rFonts w:ascii="Minion Pro" w:hAnsi="Minion Pro" w:cs="Arial"/>
          <w:b/>
          <w:i/>
          <w:iCs/>
          <w:color w:val="548DD4" w:themeColor="text2" w:themeTint="99"/>
          <w:sz w:val="36"/>
          <w:szCs w:val="36"/>
        </w:rPr>
        <w:t xml:space="preserve"> </w:t>
      </w:r>
      <w:r w:rsidRPr="00AC4F34">
        <w:rPr>
          <w:rFonts w:ascii="Minion Pro" w:hAnsi="Minion Pro" w:cs="Arial"/>
          <w:b/>
          <w:color w:val="548DD4" w:themeColor="text2" w:themeTint="99"/>
          <w:sz w:val="36"/>
          <w:szCs w:val="36"/>
        </w:rPr>
        <w:t>L.)</w:t>
      </w:r>
    </w:p>
    <w:p w:rsidR="00AE3E37" w:rsidRDefault="00AC4F34">
      <w:pPr>
        <w:pStyle w:val="BodyText"/>
        <w:rPr>
          <w:rFonts w:ascii="Arial"/>
          <w:sz w:val="20"/>
        </w:rPr>
      </w:pPr>
      <w:r>
        <w:rPr>
          <w:rFonts w:cs="Arial"/>
          <w:sz w:val="24"/>
          <w:lang w:bidi="pa-IN"/>
        </w:rPr>
        <w:t>Muhammad Jawad Bin Ashraf</w:t>
      </w:r>
      <w:r w:rsidRPr="00344AB8">
        <w:rPr>
          <w:rFonts w:cs="Arial"/>
          <w:sz w:val="24"/>
          <w:vertAlign w:val="superscript"/>
          <w:lang w:bidi="pa-IN"/>
        </w:rPr>
        <w:t>1</w:t>
      </w:r>
      <w:r w:rsidRPr="00DE3947">
        <w:rPr>
          <w:rFonts w:cs="Arial"/>
          <w:sz w:val="24"/>
          <w:vertAlign w:val="superscript"/>
          <w:lang w:bidi="pa-IN"/>
        </w:rPr>
        <w:t>*1</w:t>
      </w:r>
      <w:r w:rsidRPr="00DE3947">
        <w:rPr>
          <w:rFonts w:cs="Arial"/>
          <w:sz w:val="24"/>
          <w:lang w:bidi="pa-IN"/>
        </w:rPr>
        <w:t>Department of Agronomy, University of Agriculture, Faisalabad-38040, 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AC4F34">
        <w:rPr>
          <w:color w:val="BF5A14"/>
        </w:rPr>
        <w:t xml:space="preserve"> </w:t>
      </w:r>
    </w:p>
    <w:p w:rsidR="00AC4F34" w:rsidRPr="00AC4F34" w:rsidRDefault="00AC4F34" w:rsidP="00AC4F34">
      <w:pPr>
        <w:autoSpaceDE w:val="0"/>
        <w:autoSpaceDN w:val="0"/>
        <w:adjustRightInd w:val="0"/>
        <w:jc w:val="both"/>
        <w:rPr>
          <w:rFonts w:cs="Arial"/>
          <w:iCs/>
          <w:sz w:val="18"/>
          <w:szCs w:val="18"/>
        </w:rPr>
      </w:pPr>
      <w:r w:rsidRPr="00AC4F34">
        <w:rPr>
          <w:rFonts w:cs="Arial"/>
          <w:sz w:val="18"/>
          <w:szCs w:val="18"/>
        </w:rPr>
        <w:t>Onion weed (</w:t>
      </w:r>
      <w:proofErr w:type="spellStart"/>
      <w:r w:rsidRPr="00AC4F34">
        <w:rPr>
          <w:rFonts w:cs="Arial"/>
          <w:i/>
          <w:iCs/>
          <w:sz w:val="18"/>
          <w:szCs w:val="18"/>
        </w:rPr>
        <w:t>Asphodelus</w:t>
      </w:r>
      <w:proofErr w:type="spellEnd"/>
      <w:r w:rsidRPr="00AC4F34">
        <w:rPr>
          <w:rFonts w:cs="Arial"/>
          <w:i/>
          <w:iCs/>
          <w:sz w:val="18"/>
          <w:szCs w:val="18"/>
        </w:rPr>
        <w:t xml:space="preserve"> </w:t>
      </w:r>
      <w:proofErr w:type="spellStart"/>
      <w:r w:rsidRPr="00AC4F34">
        <w:rPr>
          <w:rFonts w:cs="Arial"/>
          <w:i/>
          <w:iCs/>
          <w:sz w:val="18"/>
          <w:szCs w:val="18"/>
        </w:rPr>
        <w:t>tenuifolius</w:t>
      </w:r>
      <w:proofErr w:type="spellEnd"/>
      <w:r w:rsidRPr="00AC4F34">
        <w:rPr>
          <w:rFonts w:cs="Arial"/>
          <w:i/>
          <w:iCs/>
          <w:sz w:val="18"/>
          <w:szCs w:val="18"/>
        </w:rPr>
        <w:t xml:space="preserve"> </w:t>
      </w:r>
      <w:r w:rsidRPr="00AC4F34">
        <w:rPr>
          <w:rFonts w:cs="Arial"/>
          <w:iCs/>
          <w:sz w:val="18"/>
          <w:szCs w:val="18"/>
        </w:rPr>
        <w:t xml:space="preserve">cav.) </w:t>
      </w:r>
      <w:r w:rsidRPr="00AC4F34">
        <w:rPr>
          <w:rFonts w:cs="Arial"/>
          <w:sz w:val="18"/>
          <w:szCs w:val="18"/>
        </w:rPr>
        <w:t xml:space="preserve">has </w:t>
      </w:r>
      <w:proofErr w:type="spellStart"/>
      <w:r w:rsidRPr="00AC4F34">
        <w:rPr>
          <w:rFonts w:cs="Arial"/>
          <w:sz w:val="18"/>
          <w:szCs w:val="18"/>
        </w:rPr>
        <w:t>allelopathic</w:t>
      </w:r>
      <w:proofErr w:type="spellEnd"/>
      <w:r w:rsidRPr="00AC4F34">
        <w:rPr>
          <w:rFonts w:cs="Arial"/>
          <w:sz w:val="18"/>
          <w:szCs w:val="18"/>
        </w:rPr>
        <w:t xml:space="preserve"> effect on growth and germination of beans. The pot experiment was conducted to evaluate </w:t>
      </w:r>
      <w:proofErr w:type="spellStart"/>
      <w:r w:rsidRPr="00AC4F34">
        <w:rPr>
          <w:rFonts w:cs="Arial"/>
          <w:sz w:val="18"/>
          <w:szCs w:val="18"/>
        </w:rPr>
        <w:t>allelopathic</w:t>
      </w:r>
      <w:proofErr w:type="spellEnd"/>
      <w:r w:rsidRPr="00AC4F34">
        <w:rPr>
          <w:rFonts w:cs="Arial"/>
          <w:sz w:val="18"/>
          <w:szCs w:val="18"/>
        </w:rPr>
        <w:t xml:space="preserve"> potential of onion weed on growth and germination of mash been. The experiment was laid out in completely randomized design (CRD) having four replications. </w:t>
      </w:r>
      <w:r w:rsidRPr="00AC4F34">
        <w:rPr>
          <w:rFonts w:cs="Arial"/>
          <w:iCs/>
          <w:sz w:val="18"/>
          <w:szCs w:val="18"/>
        </w:rPr>
        <w:t>Ten seeds per pot were sown.</w:t>
      </w:r>
      <w:r w:rsidRPr="00AC4F34">
        <w:rPr>
          <w:rFonts w:cs="Arial"/>
          <w:sz w:val="18"/>
          <w:szCs w:val="18"/>
        </w:rPr>
        <w:t xml:space="preserve"> The experiment comprised of </w:t>
      </w:r>
      <w:r w:rsidRPr="00AC4F34">
        <w:rPr>
          <w:rFonts w:cs="Arial"/>
          <w:iCs/>
          <w:sz w:val="18"/>
          <w:szCs w:val="18"/>
        </w:rPr>
        <w:t xml:space="preserve">different concentrations (5%, 10%, 15%, and 20%) </w:t>
      </w:r>
      <w:r w:rsidRPr="00AC4F34">
        <w:rPr>
          <w:rFonts w:cs="Arial"/>
          <w:sz w:val="18"/>
          <w:szCs w:val="18"/>
        </w:rPr>
        <w:t>of onion weed water extracts.</w:t>
      </w:r>
      <w:r w:rsidRPr="00AC4F34">
        <w:rPr>
          <w:rFonts w:cs="Arial"/>
          <w:iCs/>
          <w:sz w:val="18"/>
          <w:szCs w:val="18"/>
        </w:rPr>
        <w:t xml:space="preserve"> The extracts were taken for checking the </w:t>
      </w:r>
      <w:proofErr w:type="spellStart"/>
      <w:r w:rsidRPr="00AC4F34">
        <w:rPr>
          <w:rFonts w:cs="Arial"/>
          <w:iCs/>
          <w:sz w:val="18"/>
          <w:szCs w:val="18"/>
        </w:rPr>
        <w:t>allelopathic</w:t>
      </w:r>
      <w:proofErr w:type="spellEnd"/>
      <w:r w:rsidRPr="00AC4F34">
        <w:rPr>
          <w:rFonts w:cs="Arial"/>
          <w:iCs/>
          <w:sz w:val="18"/>
          <w:szCs w:val="18"/>
        </w:rPr>
        <w:t xml:space="preserve"> potential of onion weed against mash bean and </w:t>
      </w:r>
      <w:r w:rsidRPr="00AC4F34">
        <w:rPr>
          <w:rFonts w:cs="Arial"/>
          <w:sz w:val="18"/>
          <w:szCs w:val="18"/>
        </w:rPr>
        <w:t xml:space="preserve">statistical analysis of data showed that there were significant variations at different concentrations. In conclusion, the root length, shoot length, fresh weight and germination percentage of mash bean were significantly affected with the increasing concentration of water extracts of </w:t>
      </w:r>
      <w:r w:rsidRPr="00AC4F34">
        <w:rPr>
          <w:rFonts w:cs="Arial"/>
          <w:i/>
          <w:iCs/>
          <w:sz w:val="18"/>
          <w:szCs w:val="18"/>
        </w:rPr>
        <w:t xml:space="preserve">A. </w:t>
      </w:r>
      <w:proofErr w:type="spellStart"/>
      <w:r w:rsidRPr="00AC4F34">
        <w:rPr>
          <w:rFonts w:cs="Arial"/>
          <w:i/>
          <w:iCs/>
          <w:sz w:val="18"/>
          <w:szCs w:val="18"/>
        </w:rPr>
        <w:t>tenuifolius</w:t>
      </w:r>
      <w:proofErr w:type="spellEnd"/>
      <w:r w:rsidRPr="00AC4F34">
        <w:rPr>
          <w:rFonts w:cs="Arial"/>
          <w:sz w:val="18"/>
          <w:szCs w:val="18"/>
        </w:rPr>
        <w:t xml:space="preserve">. </w:t>
      </w:r>
    </w:p>
    <w:p w:rsidR="00AC4F34" w:rsidRPr="00AC4F34" w:rsidRDefault="00AC4F34" w:rsidP="00AC4F34">
      <w:pPr>
        <w:autoSpaceDE w:val="0"/>
        <w:autoSpaceDN w:val="0"/>
        <w:adjustRightInd w:val="0"/>
        <w:spacing w:line="360" w:lineRule="auto"/>
        <w:jc w:val="both"/>
        <w:rPr>
          <w:rFonts w:cs="Arial"/>
          <w:sz w:val="18"/>
          <w:szCs w:val="18"/>
        </w:rPr>
      </w:pPr>
      <w:r w:rsidRPr="00AC4F34">
        <w:rPr>
          <w:rFonts w:cs="Arial"/>
          <w:b/>
          <w:sz w:val="18"/>
          <w:szCs w:val="18"/>
        </w:rPr>
        <w:t>Keywords</w:t>
      </w:r>
      <w:r w:rsidRPr="00AC4F34">
        <w:rPr>
          <w:rFonts w:cs="Arial"/>
          <w:sz w:val="18"/>
          <w:szCs w:val="18"/>
        </w:rPr>
        <w:t xml:space="preserve">: phytotoxic, </w:t>
      </w:r>
      <w:proofErr w:type="spellStart"/>
      <w:r w:rsidRPr="00AC4F34">
        <w:rPr>
          <w:rFonts w:cs="Arial"/>
          <w:sz w:val="18"/>
          <w:szCs w:val="18"/>
        </w:rPr>
        <w:t>allelopathic</w:t>
      </w:r>
      <w:proofErr w:type="spellEnd"/>
      <w:r w:rsidRPr="00AC4F34">
        <w:rPr>
          <w:rFonts w:cs="Arial"/>
          <w:sz w:val="18"/>
          <w:szCs w:val="18"/>
        </w:rPr>
        <w:t xml:space="preserve"> potential, residues, concentration, water extracts.</w:t>
      </w:r>
    </w:p>
    <w:p w:rsidR="00AE3E37" w:rsidRDefault="00AE3E37">
      <w:pPr>
        <w:pStyle w:val="BodyText"/>
        <w:rPr>
          <w:rFonts w:ascii="Calibri"/>
          <w:sz w:val="20"/>
        </w:rPr>
      </w:pPr>
    </w:p>
    <w:p w:rsidR="00AE3E37" w:rsidRPr="00AC4F34" w:rsidRDefault="00292ED9" w:rsidP="00AC4F34">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7C997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C4F34" w:rsidRDefault="003F175B" w:rsidP="003F175B">
      <w:pPr>
        <w:spacing w:before="62"/>
        <w:ind w:right="2752"/>
        <w:jc w:val="center"/>
        <w:rPr>
          <w:rStyle w:val="Hyperlink"/>
          <w:rFonts w:ascii="Arial"/>
          <w:sz w:val="14"/>
          <w:u w:val="none"/>
        </w:rPr>
      </w:pPr>
      <w:r>
        <w:rPr>
          <w:rFonts w:ascii="Arial"/>
          <w:sz w:val="14"/>
        </w:rPr>
        <w:t xml:space="preserve">                                                                                    </w:t>
      </w:r>
      <w:r w:rsidR="00A9710C">
        <w:rPr>
          <w:rFonts w:ascii="Arial"/>
          <w:sz w:val="14"/>
        </w:rPr>
        <w:t xml:space="preserve">Email: </w:t>
      </w:r>
      <w:hyperlink r:id="rId9" w:history="1">
        <w:r w:rsidR="00AC4F34" w:rsidRPr="004D3441">
          <w:rPr>
            <w:rStyle w:val="Hyperlink"/>
            <w:rFonts w:cs="Arial"/>
            <w:sz w:val="24"/>
          </w:rPr>
          <w:t>jawad.ashraf144@gmail.com</w:t>
        </w:r>
      </w:hyperlink>
      <w:r>
        <w:rPr>
          <w:rStyle w:val="Hyperlink"/>
          <w:rFonts w:ascii="Arial"/>
          <w:sz w:val="14"/>
        </w:rPr>
        <w:t xml:space="preserve"> </w:t>
      </w:r>
      <w:r w:rsidRPr="003F175B">
        <w:rPr>
          <w:rStyle w:val="Hyperlink"/>
          <w:rFonts w:ascii="Arial"/>
          <w:sz w:val="14"/>
          <w:u w:val="none"/>
        </w:rPr>
        <w:t xml:space="preserve">    </w:t>
      </w:r>
    </w:p>
    <w:p w:rsidR="00AE3E37" w:rsidRDefault="003F175B" w:rsidP="00AC4F34">
      <w:pPr>
        <w:spacing w:before="62"/>
        <w:ind w:left="720" w:right="2752" w:firstLine="720"/>
        <w:jc w:val="center"/>
        <w:rPr>
          <w:rFonts w:ascii="Arial"/>
          <w:sz w:val="14"/>
        </w:rPr>
      </w:pPr>
      <w:r w:rsidRPr="00364417">
        <w:rPr>
          <w:rStyle w:val="Hyperlink"/>
          <w:rFonts w:ascii="Arial"/>
          <w:color w:val="auto"/>
          <w:sz w:val="14"/>
          <w:u w:val="none"/>
        </w:rPr>
        <w:t>Contact No</w:t>
      </w:r>
      <w:r w:rsidRPr="003F175B">
        <w:rPr>
          <w:rStyle w:val="Hyperlink"/>
          <w:rFonts w:ascii="Arial"/>
          <w:sz w:val="14"/>
          <w:u w:val="none"/>
        </w:rPr>
        <w:t xml:space="preserve">: </w:t>
      </w:r>
      <w:r w:rsidR="00AC4F34">
        <w:rPr>
          <w:rStyle w:val="Hyperlink"/>
          <w:rFonts w:ascii="Arial"/>
          <w:sz w:val="14"/>
          <w:u w:val="none"/>
        </w:rPr>
        <w:t>+923036100859</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BF4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C4F34">
      <w:pPr>
        <w:pStyle w:val="BodyText"/>
        <w:spacing w:before="3"/>
        <w:rPr>
          <w:rFonts w:ascii="Minion Pro"/>
          <w:sz w:val="26"/>
        </w:rPr>
      </w:pPr>
      <w:r>
        <w:rPr>
          <w:rFonts w:ascii="Minion Pro"/>
          <w:sz w:val="26"/>
        </w:rPr>
        <w:lastRenderedPageBreak/>
        <w:t xml:space="preserve">Hello Sir, I recently completed my </w:t>
      </w:r>
      <w:proofErr w:type="spellStart"/>
      <w:proofErr w:type="gramStart"/>
      <w:r>
        <w:rPr>
          <w:rFonts w:ascii="Minion Pro"/>
          <w:sz w:val="26"/>
        </w:rPr>
        <w:t>Ms</w:t>
      </w:r>
      <w:proofErr w:type="spellEnd"/>
      <w:r>
        <w:rPr>
          <w:rFonts w:ascii="Minion Pro"/>
          <w:sz w:val="26"/>
        </w:rPr>
        <w:t>(</w:t>
      </w:r>
      <w:proofErr w:type="spellStart"/>
      <w:proofErr w:type="gramEnd"/>
      <w:r>
        <w:rPr>
          <w:rFonts w:ascii="Minion Pro"/>
          <w:sz w:val="26"/>
        </w:rPr>
        <w:t>hons</w:t>
      </w:r>
      <w:proofErr w:type="spellEnd"/>
      <w:r>
        <w:rPr>
          <w:rFonts w:ascii="Minion Pro"/>
          <w:sz w:val="26"/>
        </w:rPr>
        <w:t>) Agronomy. I worked on Weeds as a weed scientist.</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33A" w:rsidRDefault="0034233A">
      <w:r>
        <w:separator/>
      </w:r>
    </w:p>
  </w:endnote>
  <w:endnote w:type="continuationSeparator" w:id="0">
    <w:p w:rsidR="0034233A" w:rsidRDefault="00342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33A" w:rsidRDefault="0034233A">
      <w:r>
        <w:separator/>
      </w:r>
    </w:p>
  </w:footnote>
  <w:footnote w:type="continuationSeparator" w:id="0">
    <w:p w:rsidR="0034233A" w:rsidRDefault="00342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4233A"/>
    <w:rsid w:val="00364417"/>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C4F34"/>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5FAAB7-537F-4FCF-B8C9-CE78BD56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wad.ashraf144@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Jawad ashraf</cp:lastModifiedBy>
  <cp:revision>2</cp:revision>
  <dcterms:created xsi:type="dcterms:W3CDTF">2017-11-04T13:50:00Z</dcterms:created>
  <dcterms:modified xsi:type="dcterms:W3CDTF">2017-11-04T13:50:00Z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