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00E9C" w14:textId="5EE1A2C3" w:rsidR="00AE3E37" w:rsidRDefault="009D2DF1" w:rsidP="00494130">
      <w:pPr>
        <w:pStyle w:val="Heading1"/>
        <w:spacing w:before="170"/>
        <w:ind w:left="0"/>
      </w:pPr>
      <w:r>
        <w:rPr>
          <w:color w:val="337AB7"/>
        </w:rPr>
        <w:t>Genetic diversity of Tomato Leaf Curl d</w:t>
      </w:r>
      <w:r w:rsidR="00B16549">
        <w:rPr>
          <w:color w:val="337AB7"/>
        </w:rPr>
        <w:t>isease</w:t>
      </w:r>
      <w:r>
        <w:rPr>
          <w:color w:val="337AB7"/>
        </w:rPr>
        <w:t xml:space="preserve"> complex</w:t>
      </w:r>
      <w:r w:rsidR="00B16549">
        <w:rPr>
          <w:color w:val="337AB7"/>
        </w:rPr>
        <w:t xml:space="preserve"> in Pakistan</w:t>
      </w:r>
    </w:p>
    <w:p w14:paraId="237D514D" w14:textId="77777777" w:rsidR="00B16549" w:rsidRDefault="00B16549" w:rsidP="005973B9">
      <w:pPr>
        <w:pStyle w:val="BodyText"/>
        <w:spacing w:before="73" w:line="198" w:lineRule="exact"/>
        <w:ind w:left="100" w:right="5987"/>
        <w:rPr>
          <w:rFonts w:ascii="Arial"/>
        </w:rPr>
      </w:pPr>
    </w:p>
    <w:p w14:paraId="19A4B1DE" w14:textId="77777777" w:rsidR="00F17829" w:rsidRDefault="00F17829" w:rsidP="005973B9">
      <w:pPr>
        <w:pStyle w:val="BodyText"/>
        <w:spacing w:before="73" w:line="198" w:lineRule="exact"/>
        <w:ind w:left="100" w:right="5987"/>
        <w:rPr>
          <w:rFonts w:ascii="Arial"/>
        </w:rPr>
      </w:pPr>
      <w:r>
        <w:rPr>
          <w:rFonts w:ascii="Arial"/>
        </w:rPr>
        <w:t>Fakhra Shamim</w:t>
      </w:r>
      <w:r w:rsidR="005973B9">
        <w:rPr>
          <w:rFonts w:ascii="Arial"/>
        </w:rPr>
        <w:t>,</w:t>
      </w:r>
      <w:r w:rsidR="00B16549">
        <w:rPr>
          <w:rFonts w:ascii="Arial"/>
        </w:rPr>
        <w:t xml:space="preserve"> </w:t>
      </w:r>
      <w:proofErr w:type="gramStart"/>
      <w:r>
        <w:rPr>
          <w:rFonts w:ascii="Arial"/>
        </w:rPr>
        <w:t>The</w:t>
      </w:r>
      <w:proofErr w:type="gramEnd"/>
      <w:r>
        <w:rPr>
          <w:rFonts w:ascii="Arial"/>
        </w:rPr>
        <w:t xml:space="preserve"> Islamia University of Bahawalpur Pakistan</w:t>
      </w:r>
    </w:p>
    <w:p w14:paraId="5E4862A5" w14:textId="77777777" w:rsidR="005973B9" w:rsidRDefault="00B16549" w:rsidP="005973B9">
      <w:pPr>
        <w:pStyle w:val="BodyText"/>
        <w:spacing w:before="73" w:line="198" w:lineRule="exact"/>
        <w:ind w:left="100" w:right="5987"/>
        <w:rPr>
          <w:rFonts w:ascii="Arial"/>
        </w:rPr>
      </w:pPr>
      <w:r>
        <w:rPr>
          <w:rFonts w:ascii="Arial"/>
        </w:rPr>
        <w:t xml:space="preserve">M. </w:t>
      </w:r>
      <w:proofErr w:type="spellStart"/>
      <w:r w:rsidR="00F17829">
        <w:rPr>
          <w:rFonts w:ascii="Arial"/>
        </w:rPr>
        <w:t>Saleem</w:t>
      </w:r>
      <w:proofErr w:type="spellEnd"/>
      <w:r w:rsidR="00F17829">
        <w:rPr>
          <w:rFonts w:ascii="Arial"/>
        </w:rPr>
        <w:t xml:space="preserve"> </w:t>
      </w:r>
      <w:proofErr w:type="spellStart"/>
      <w:r w:rsidR="00F17829">
        <w:rPr>
          <w:rFonts w:ascii="Arial"/>
        </w:rPr>
        <w:t>Haider</w:t>
      </w:r>
      <w:proofErr w:type="spellEnd"/>
      <w:r w:rsidR="00F17829">
        <w:rPr>
          <w:rFonts w:ascii="Arial"/>
        </w:rPr>
        <w:t>, University of the Punjab</w:t>
      </w:r>
      <w:r>
        <w:rPr>
          <w:rFonts w:ascii="Arial"/>
        </w:rPr>
        <w:t>, Pakistan</w:t>
      </w:r>
    </w:p>
    <w:p w14:paraId="19FD3B58" w14:textId="77777777" w:rsidR="00AE3E37" w:rsidRDefault="00AE3E37">
      <w:pPr>
        <w:pStyle w:val="BodyText"/>
        <w:rPr>
          <w:rFonts w:ascii="Arial"/>
          <w:sz w:val="20"/>
        </w:rPr>
      </w:pPr>
    </w:p>
    <w:p w14:paraId="306B051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4B01536" w14:textId="77777777" w:rsidR="00AE3E37" w:rsidRDefault="005B0F7B">
      <w:pPr>
        <w:pStyle w:val="Heading3"/>
        <w:spacing w:before="147"/>
        <w:jc w:val="both"/>
      </w:pPr>
      <w:r w:rsidRPr="00E04979">
        <w:rPr>
          <w:noProof/>
        </w:rPr>
        <w:lastRenderedPageBreak/>
        <w:drawing>
          <wp:anchor distT="0" distB="0" distL="114300" distR="114300" simplePos="0" relativeHeight="251691520" behindDoc="0" locked="0" layoutInCell="1" allowOverlap="1" wp14:anchorId="634D0599" wp14:editId="1CDCA28A">
            <wp:simplePos x="0" y="0"/>
            <wp:positionH relativeFrom="column">
              <wp:posOffset>3310890</wp:posOffset>
            </wp:positionH>
            <wp:positionV relativeFrom="paragraph">
              <wp:posOffset>234593</wp:posOffset>
            </wp:positionV>
            <wp:extent cx="4298315" cy="509451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8315" cy="5094514"/>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Abstract</w:t>
      </w:r>
    </w:p>
    <w:p w14:paraId="422A6CC4" w14:textId="77777777" w:rsidR="00F17829" w:rsidRPr="00CD4545" w:rsidRDefault="00F17829" w:rsidP="00F17829">
      <w:pPr>
        <w:ind w:right="34"/>
        <w:jc w:val="both"/>
        <w:rPr>
          <w:rFonts w:cs="Arial"/>
        </w:rPr>
      </w:pPr>
      <w:r w:rsidRPr="00CD4545">
        <w:rPr>
          <w:rFonts w:cs="Arial"/>
        </w:rPr>
        <w:t>Tomato (</w:t>
      </w:r>
      <w:proofErr w:type="spellStart"/>
      <w:r w:rsidRPr="00CD4545">
        <w:rPr>
          <w:rFonts w:cs="Arial"/>
          <w:i/>
        </w:rPr>
        <w:t>Solanum</w:t>
      </w:r>
      <w:proofErr w:type="spellEnd"/>
      <w:r w:rsidRPr="00CD4545">
        <w:rPr>
          <w:rFonts w:cs="Arial"/>
          <w:i/>
        </w:rPr>
        <w:t xml:space="preserve"> </w:t>
      </w:r>
      <w:proofErr w:type="spellStart"/>
      <w:r w:rsidRPr="00CD4545">
        <w:rPr>
          <w:rFonts w:cs="Arial"/>
          <w:i/>
        </w:rPr>
        <w:t>lycopersicum</w:t>
      </w:r>
      <w:proofErr w:type="spellEnd"/>
      <w:r w:rsidRPr="00CD4545">
        <w:rPr>
          <w:rFonts w:cs="Arial"/>
          <w:i/>
        </w:rPr>
        <w:t xml:space="preserve"> </w:t>
      </w:r>
      <w:r w:rsidRPr="00CD4545">
        <w:rPr>
          <w:rFonts w:cs="Arial"/>
        </w:rPr>
        <w:t xml:space="preserve">L.) is second most important vegetable after potato. To combat the tomato leaf curl disease complex, ten tomato cultivars were screened for the source of resistance against </w:t>
      </w:r>
      <w:r w:rsidRPr="00CD4545">
        <w:rPr>
          <w:rFonts w:cs="Arial"/>
          <w:i/>
        </w:rPr>
        <w:t xml:space="preserve">Tomato Leaf Curl New </w:t>
      </w:r>
      <w:proofErr w:type="spellStart"/>
      <w:r w:rsidRPr="00CD4545">
        <w:rPr>
          <w:rFonts w:cs="Arial"/>
          <w:i/>
        </w:rPr>
        <w:t>Dehli</w:t>
      </w:r>
      <w:proofErr w:type="spellEnd"/>
      <w:r w:rsidRPr="00CD4545">
        <w:rPr>
          <w:rFonts w:cs="Arial"/>
          <w:i/>
        </w:rPr>
        <w:t xml:space="preserve"> Virus</w:t>
      </w:r>
      <w:r w:rsidRPr="00CD4545">
        <w:rPr>
          <w:rFonts w:cs="Arial"/>
        </w:rPr>
        <w:t xml:space="preserve"> and </w:t>
      </w:r>
      <w:r w:rsidRPr="00CD4545">
        <w:rPr>
          <w:rFonts w:cs="Arial"/>
          <w:i/>
        </w:rPr>
        <w:t xml:space="preserve">Tomato Leaf Curl </w:t>
      </w:r>
      <w:proofErr w:type="spellStart"/>
      <w:r w:rsidRPr="00CD4545">
        <w:rPr>
          <w:rFonts w:cs="Arial"/>
          <w:i/>
        </w:rPr>
        <w:t>Palampur</w:t>
      </w:r>
      <w:proofErr w:type="spellEnd"/>
      <w:r w:rsidRPr="00CD4545">
        <w:rPr>
          <w:rFonts w:cs="Arial"/>
        </w:rPr>
        <w:t xml:space="preserve"> virus with their co-inoculation. The experiment was arranged in randomized complete block design with triplicate. The data was recorded on weekly basis. Tomato cultivars ‘Remus’ and ‘Roma king’ were ranked as tolerant, whereas ‘Rio </w:t>
      </w:r>
      <w:proofErr w:type="spellStart"/>
      <w:r w:rsidRPr="00CD4545">
        <w:rPr>
          <w:rFonts w:cs="Arial"/>
        </w:rPr>
        <w:t>Grand</w:t>
      </w:r>
      <w:proofErr w:type="spellEnd"/>
      <w:r w:rsidRPr="00CD4545">
        <w:rPr>
          <w:rFonts w:cs="Arial"/>
        </w:rPr>
        <w:t>’ line 1359 and ‘F-1 Pound’ as moderately tolerant and genotypes ‘Super Special’ and ‘</w:t>
      </w:r>
      <w:proofErr w:type="spellStart"/>
      <w:r w:rsidRPr="00CD4545">
        <w:rPr>
          <w:rFonts w:cs="Arial"/>
        </w:rPr>
        <w:t>Fayoun</w:t>
      </w:r>
      <w:proofErr w:type="spellEnd"/>
      <w:r w:rsidRPr="00CD4545">
        <w:rPr>
          <w:rFonts w:cs="Arial"/>
        </w:rPr>
        <w:t xml:space="preserve">’ were ranked as susceptible to the disease complex. The effect of virus titer on crop yield was investigated on selected </w:t>
      </w:r>
      <w:proofErr w:type="spellStart"/>
      <w:r w:rsidRPr="00CD4545">
        <w:rPr>
          <w:rFonts w:cs="Arial"/>
        </w:rPr>
        <w:t>germplasm</w:t>
      </w:r>
      <w:proofErr w:type="spellEnd"/>
      <w:r w:rsidRPr="00CD4545">
        <w:rPr>
          <w:rFonts w:cs="Arial"/>
        </w:rPr>
        <w:t xml:space="preserve"> of tomato. The yield potentials along with other traits of these cultivars were assessed on the basis of symptom development and virus DNA accumulation. Result explains that high level of virus accumulation in plant tissue results in the development of severe symptoms which leads to loss in yield in case of susceptible cultivars. It can be concluded that virus DNA remains low and approximately constant in resistant cultivars and has minimal effect on the yield and plant health. We established the relation between the virus titer, symptoms severity and agro-economics traits.</w:t>
      </w:r>
    </w:p>
    <w:p w14:paraId="709B8539" w14:textId="77777777" w:rsidR="00E04979" w:rsidRDefault="00E04979" w:rsidP="00E04979">
      <w:pPr>
        <w:spacing w:line="204" w:lineRule="exact"/>
        <w:rPr>
          <w:rFonts w:ascii="Arial"/>
          <w:b/>
          <w:color w:val="BF5A14"/>
          <w:sz w:val="20"/>
        </w:rPr>
      </w:pPr>
    </w:p>
    <w:p w14:paraId="1952DCBC" w14:textId="77777777" w:rsidR="00E04979" w:rsidRDefault="00223D03" w:rsidP="00E04979">
      <w:pPr>
        <w:spacing w:line="204" w:lineRule="exact"/>
        <w:rPr>
          <w:rFonts w:ascii="Arial"/>
          <w:b/>
          <w:sz w:val="20"/>
        </w:rPr>
      </w:pPr>
      <w:r>
        <w:rPr>
          <w:rFonts w:ascii="Arial"/>
          <w:b/>
          <w:color w:val="BF5A14"/>
          <w:sz w:val="20"/>
        </w:rPr>
        <w:t>Recent Publications</w:t>
      </w:r>
    </w:p>
    <w:p w14:paraId="1AEAEA0C" w14:textId="77777777" w:rsidR="00E04979" w:rsidRDefault="00E04979" w:rsidP="00E04979">
      <w:pPr>
        <w:pStyle w:val="ListParagraph"/>
        <w:numPr>
          <w:ilvl w:val="0"/>
          <w:numId w:val="3"/>
        </w:numPr>
        <w:tabs>
          <w:tab w:val="left" w:pos="384"/>
        </w:tabs>
        <w:spacing w:before="103" w:line="216" w:lineRule="exact"/>
        <w:ind w:right="138" w:hanging="283"/>
        <w:rPr>
          <w:sz w:val="18"/>
        </w:rPr>
      </w:pPr>
      <w:r>
        <w:rPr>
          <w:sz w:val="18"/>
        </w:rPr>
        <w:t>Shamim F, Khan K, Khalid S (2016) Comparison among twelve exotic accessions of tomato (</w:t>
      </w:r>
      <w:proofErr w:type="spellStart"/>
      <w:r w:rsidRPr="00E04979">
        <w:rPr>
          <w:i/>
          <w:sz w:val="18"/>
        </w:rPr>
        <w:t>Lycopersicon</w:t>
      </w:r>
      <w:proofErr w:type="spellEnd"/>
      <w:r w:rsidRPr="00E04979">
        <w:rPr>
          <w:i/>
          <w:sz w:val="18"/>
        </w:rPr>
        <w:t xml:space="preserve"> </w:t>
      </w:r>
      <w:proofErr w:type="spellStart"/>
      <w:r w:rsidRPr="00E04979">
        <w:rPr>
          <w:i/>
          <w:sz w:val="18"/>
        </w:rPr>
        <w:t>esculentum</w:t>
      </w:r>
      <w:proofErr w:type="spellEnd"/>
      <w:r>
        <w:rPr>
          <w:sz w:val="18"/>
        </w:rPr>
        <w:t xml:space="preserve"> L.) for root and shoot development under polyethylene glycol induced water stress. Pakistan Journal of Phytopathology 28(2):1</w:t>
      </w:r>
      <w:r w:rsidRPr="005973B9">
        <w:rPr>
          <w:sz w:val="18"/>
        </w:rPr>
        <w:t>6</w:t>
      </w:r>
      <w:r>
        <w:rPr>
          <w:sz w:val="18"/>
        </w:rPr>
        <w:t>1-171</w:t>
      </w:r>
      <w:r w:rsidRPr="005973B9">
        <w:rPr>
          <w:sz w:val="18"/>
        </w:rPr>
        <w:t>.</w:t>
      </w:r>
    </w:p>
    <w:p w14:paraId="4121885B" w14:textId="77777777" w:rsidR="00E04979" w:rsidRDefault="00140ADB" w:rsidP="00E04979">
      <w:pPr>
        <w:pStyle w:val="ListParagraph"/>
        <w:numPr>
          <w:ilvl w:val="0"/>
          <w:numId w:val="3"/>
        </w:numPr>
        <w:tabs>
          <w:tab w:val="left" w:pos="384"/>
        </w:tabs>
        <w:spacing w:line="216" w:lineRule="exact"/>
        <w:ind w:right="137" w:hanging="283"/>
        <w:rPr>
          <w:sz w:val="18"/>
        </w:rPr>
      </w:pPr>
      <w:r>
        <w:rPr>
          <w:sz w:val="18"/>
        </w:rPr>
        <w:t xml:space="preserve">Shamim F, Khan K, </w:t>
      </w:r>
      <w:proofErr w:type="spellStart"/>
      <w:r>
        <w:rPr>
          <w:sz w:val="18"/>
        </w:rPr>
        <w:t>Athar</w:t>
      </w:r>
      <w:proofErr w:type="spellEnd"/>
      <w:r>
        <w:rPr>
          <w:sz w:val="18"/>
        </w:rPr>
        <w:t xml:space="preserve"> HR, </w:t>
      </w:r>
      <w:proofErr w:type="spellStart"/>
      <w:r>
        <w:rPr>
          <w:sz w:val="18"/>
        </w:rPr>
        <w:t>Waheed</w:t>
      </w:r>
      <w:proofErr w:type="spellEnd"/>
      <w:r>
        <w:rPr>
          <w:sz w:val="18"/>
        </w:rPr>
        <w:t xml:space="preserve"> A (2015</w:t>
      </w:r>
      <w:r w:rsidR="00E04979">
        <w:rPr>
          <w:sz w:val="18"/>
        </w:rPr>
        <w:t xml:space="preserve">) </w:t>
      </w:r>
      <w:r>
        <w:rPr>
          <w:sz w:val="18"/>
        </w:rPr>
        <w:t>Protection of photosynthetic machinery by up-regulation of antioxidant enzymes in contrasting tomato genotypes under drought</w:t>
      </w:r>
      <w:r w:rsidR="00E04979">
        <w:rPr>
          <w:sz w:val="18"/>
        </w:rPr>
        <w:t>. P</w:t>
      </w:r>
      <w:r w:rsidR="00987AFC">
        <w:rPr>
          <w:sz w:val="18"/>
        </w:rPr>
        <w:t>akistan Journal of Botany 47(4):1231-1239</w:t>
      </w:r>
      <w:r w:rsidR="00E04979">
        <w:rPr>
          <w:sz w:val="18"/>
        </w:rPr>
        <w:t>.</w:t>
      </w:r>
    </w:p>
    <w:p w14:paraId="3E78D52A" w14:textId="77777777" w:rsidR="00E04979" w:rsidRDefault="00231227" w:rsidP="00E04979">
      <w:pPr>
        <w:pStyle w:val="ListParagraph"/>
        <w:numPr>
          <w:ilvl w:val="0"/>
          <w:numId w:val="3"/>
        </w:numPr>
        <w:tabs>
          <w:tab w:val="left" w:pos="384"/>
        </w:tabs>
        <w:spacing w:line="216" w:lineRule="exact"/>
        <w:ind w:right="138" w:hanging="283"/>
        <w:rPr>
          <w:sz w:val="18"/>
        </w:rPr>
      </w:pPr>
      <w:r>
        <w:rPr>
          <w:sz w:val="18"/>
        </w:rPr>
        <w:t xml:space="preserve">Shamim F, Farooq K, </w:t>
      </w:r>
      <w:proofErr w:type="spellStart"/>
      <w:r>
        <w:rPr>
          <w:sz w:val="18"/>
        </w:rPr>
        <w:t>Waheed</w:t>
      </w:r>
      <w:proofErr w:type="spellEnd"/>
      <w:r>
        <w:rPr>
          <w:sz w:val="18"/>
        </w:rPr>
        <w:t xml:space="preserve"> A (2014) Effect of different water regimes on biometric traits of some tolerant and sensitive tomato genotypes. Journal of Animal and Plant </w:t>
      </w:r>
      <w:r w:rsidR="00055D16">
        <w:rPr>
          <w:sz w:val="18"/>
        </w:rPr>
        <w:t>Sciences</w:t>
      </w:r>
      <w:r>
        <w:rPr>
          <w:sz w:val="18"/>
        </w:rPr>
        <w:t xml:space="preserve"> 24(4):1178-1182</w:t>
      </w:r>
      <w:r w:rsidR="00E04979">
        <w:rPr>
          <w:sz w:val="18"/>
        </w:rPr>
        <w:t>.</w:t>
      </w:r>
    </w:p>
    <w:p w14:paraId="3C967863" w14:textId="298AE8E2" w:rsidR="00AE3E37" w:rsidRDefault="00A9710C">
      <w:pPr>
        <w:pStyle w:val="Heading3"/>
        <w:spacing w:before="74"/>
      </w:pPr>
      <w:r>
        <w:rPr>
          <w:b w:val="0"/>
        </w:rPr>
        <w:br w:type="column"/>
      </w:r>
      <w:r>
        <w:rPr>
          <w:color w:val="BF5A14"/>
        </w:rPr>
        <w:lastRenderedPageBreak/>
        <w:t>Image</w:t>
      </w:r>
    </w:p>
    <w:p w14:paraId="7395366B" w14:textId="77777777" w:rsidR="00AE3E37" w:rsidRDefault="00AE3E37">
      <w:pPr>
        <w:pStyle w:val="BodyText"/>
        <w:spacing w:before="2"/>
        <w:rPr>
          <w:rFonts w:ascii="Arial"/>
          <w:b/>
          <w:sz w:val="16"/>
        </w:rPr>
      </w:pPr>
    </w:p>
    <w:p w14:paraId="3E559983" w14:textId="77777777" w:rsidR="00E04979" w:rsidRDefault="005973B9" w:rsidP="005973B9">
      <w:pPr>
        <w:spacing w:line="204" w:lineRule="exact"/>
        <w:rPr>
          <w:rFonts w:ascii="Arial"/>
          <w:b/>
          <w:color w:val="BF5A14"/>
          <w:sz w:val="20"/>
        </w:rPr>
      </w:pPr>
      <w:r>
        <w:rPr>
          <w:rFonts w:ascii="Arial"/>
          <w:b/>
          <w:color w:val="BF5A14"/>
          <w:sz w:val="20"/>
        </w:rPr>
        <w:br/>
      </w:r>
    </w:p>
    <w:p w14:paraId="74EF0D21" w14:textId="77777777" w:rsidR="00E04979" w:rsidRDefault="00E04979" w:rsidP="005973B9">
      <w:pPr>
        <w:spacing w:line="204" w:lineRule="exact"/>
        <w:rPr>
          <w:rFonts w:ascii="Arial"/>
          <w:b/>
          <w:color w:val="BF5A14"/>
          <w:sz w:val="20"/>
        </w:rPr>
      </w:pPr>
    </w:p>
    <w:p w14:paraId="11D7A354" w14:textId="77777777" w:rsidR="00E04979" w:rsidRDefault="00E04979" w:rsidP="005973B9">
      <w:pPr>
        <w:spacing w:line="204" w:lineRule="exact"/>
        <w:rPr>
          <w:rFonts w:ascii="Arial"/>
          <w:b/>
          <w:color w:val="BF5A14"/>
          <w:sz w:val="20"/>
        </w:rPr>
      </w:pPr>
    </w:p>
    <w:p w14:paraId="18A17634" w14:textId="77777777" w:rsidR="00E04979" w:rsidRDefault="00E04979" w:rsidP="005973B9">
      <w:pPr>
        <w:spacing w:line="204" w:lineRule="exact"/>
        <w:rPr>
          <w:rFonts w:ascii="Arial"/>
          <w:b/>
          <w:color w:val="BF5A14"/>
          <w:sz w:val="20"/>
        </w:rPr>
      </w:pPr>
    </w:p>
    <w:p w14:paraId="05407492" w14:textId="77777777" w:rsidR="00E04979" w:rsidRDefault="00E04979" w:rsidP="005973B9">
      <w:pPr>
        <w:spacing w:line="204" w:lineRule="exact"/>
        <w:rPr>
          <w:rFonts w:ascii="Arial"/>
          <w:b/>
          <w:color w:val="BF5A14"/>
          <w:sz w:val="20"/>
        </w:rPr>
      </w:pPr>
    </w:p>
    <w:p w14:paraId="14C4CA0D" w14:textId="77777777" w:rsidR="00E04979" w:rsidRDefault="00E04979" w:rsidP="005973B9">
      <w:pPr>
        <w:spacing w:line="204" w:lineRule="exact"/>
        <w:rPr>
          <w:rFonts w:ascii="Arial"/>
          <w:b/>
          <w:color w:val="BF5A14"/>
          <w:sz w:val="20"/>
        </w:rPr>
      </w:pPr>
    </w:p>
    <w:p w14:paraId="5C88135C" w14:textId="77777777" w:rsidR="00E04979" w:rsidRDefault="00E04979" w:rsidP="005973B9">
      <w:pPr>
        <w:spacing w:line="204" w:lineRule="exact"/>
        <w:rPr>
          <w:rFonts w:ascii="Arial"/>
          <w:b/>
          <w:color w:val="BF5A14"/>
          <w:sz w:val="20"/>
        </w:rPr>
      </w:pPr>
    </w:p>
    <w:p w14:paraId="6B5BAAED" w14:textId="77777777" w:rsidR="00E04979" w:rsidRDefault="00E04979" w:rsidP="005973B9">
      <w:pPr>
        <w:spacing w:line="204" w:lineRule="exact"/>
        <w:rPr>
          <w:rFonts w:ascii="Arial"/>
          <w:b/>
          <w:color w:val="BF5A14"/>
          <w:sz w:val="20"/>
        </w:rPr>
      </w:pPr>
    </w:p>
    <w:p w14:paraId="36B945A0" w14:textId="77777777" w:rsidR="00E04979" w:rsidRDefault="00E04979" w:rsidP="005973B9">
      <w:pPr>
        <w:spacing w:line="204" w:lineRule="exact"/>
        <w:rPr>
          <w:rFonts w:ascii="Arial"/>
          <w:b/>
          <w:color w:val="BF5A14"/>
          <w:sz w:val="20"/>
        </w:rPr>
      </w:pPr>
    </w:p>
    <w:p w14:paraId="7CB0EAF4" w14:textId="77777777" w:rsidR="00E04979" w:rsidRDefault="00E04979" w:rsidP="005973B9">
      <w:pPr>
        <w:spacing w:line="204" w:lineRule="exact"/>
        <w:rPr>
          <w:rFonts w:ascii="Arial"/>
          <w:b/>
          <w:color w:val="BF5A14"/>
          <w:sz w:val="20"/>
        </w:rPr>
      </w:pPr>
    </w:p>
    <w:p w14:paraId="2A329F0F" w14:textId="77777777" w:rsidR="00E04979" w:rsidRDefault="00E04979" w:rsidP="005973B9">
      <w:pPr>
        <w:spacing w:line="204" w:lineRule="exact"/>
        <w:rPr>
          <w:rFonts w:ascii="Arial"/>
          <w:b/>
          <w:color w:val="BF5A14"/>
          <w:sz w:val="20"/>
        </w:rPr>
      </w:pPr>
    </w:p>
    <w:p w14:paraId="730CC535" w14:textId="77777777" w:rsidR="00E04979" w:rsidRDefault="00E04979" w:rsidP="005973B9">
      <w:pPr>
        <w:spacing w:line="204" w:lineRule="exact"/>
        <w:rPr>
          <w:rFonts w:ascii="Arial"/>
          <w:b/>
          <w:color w:val="BF5A14"/>
          <w:sz w:val="20"/>
        </w:rPr>
      </w:pPr>
    </w:p>
    <w:p w14:paraId="4BF67C63" w14:textId="77777777" w:rsidR="00E04979" w:rsidRDefault="00E04979" w:rsidP="005973B9">
      <w:pPr>
        <w:spacing w:line="204" w:lineRule="exact"/>
        <w:rPr>
          <w:rFonts w:ascii="Arial"/>
          <w:b/>
          <w:color w:val="BF5A14"/>
          <w:sz w:val="20"/>
        </w:rPr>
      </w:pPr>
    </w:p>
    <w:p w14:paraId="4A0EBECD" w14:textId="77777777" w:rsidR="00E04979" w:rsidRDefault="00E04979" w:rsidP="005973B9">
      <w:pPr>
        <w:spacing w:line="204" w:lineRule="exact"/>
        <w:rPr>
          <w:rFonts w:ascii="Arial"/>
          <w:b/>
          <w:color w:val="BF5A14"/>
          <w:sz w:val="20"/>
        </w:rPr>
      </w:pPr>
    </w:p>
    <w:p w14:paraId="32BA9A56" w14:textId="77777777" w:rsidR="00E04979" w:rsidRDefault="00E04979" w:rsidP="005973B9">
      <w:pPr>
        <w:spacing w:line="204" w:lineRule="exact"/>
        <w:rPr>
          <w:rFonts w:ascii="Arial"/>
          <w:b/>
          <w:color w:val="BF5A14"/>
          <w:sz w:val="20"/>
        </w:rPr>
      </w:pPr>
    </w:p>
    <w:p w14:paraId="3BBFA33E" w14:textId="77777777" w:rsidR="00E04979" w:rsidRDefault="00E04979" w:rsidP="005973B9">
      <w:pPr>
        <w:spacing w:line="204" w:lineRule="exact"/>
        <w:rPr>
          <w:rFonts w:ascii="Arial"/>
          <w:b/>
          <w:color w:val="BF5A14"/>
          <w:sz w:val="20"/>
        </w:rPr>
      </w:pPr>
    </w:p>
    <w:p w14:paraId="41E65EBC" w14:textId="77777777" w:rsidR="00E04979" w:rsidRDefault="00E04979" w:rsidP="005973B9">
      <w:pPr>
        <w:spacing w:line="204" w:lineRule="exact"/>
        <w:rPr>
          <w:rFonts w:ascii="Arial"/>
          <w:b/>
          <w:color w:val="BF5A14"/>
          <w:sz w:val="20"/>
        </w:rPr>
      </w:pPr>
    </w:p>
    <w:p w14:paraId="3DCD2AA3" w14:textId="77777777" w:rsidR="00E04979" w:rsidRDefault="00E04979" w:rsidP="005973B9">
      <w:pPr>
        <w:spacing w:line="204" w:lineRule="exact"/>
        <w:rPr>
          <w:rFonts w:ascii="Arial"/>
          <w:b/>
          <w:color w:val="BF5A14"/>
          <w:sz w:val="20"/>
        </w:rPr>
      </w:pPr>
    </w:p>
    <w:p w14:paraId="02E98EFA" w14:textId="77777777" w:rsidR="00E04979" w:rsidRDefault="00E04979" w:rsidP="005973B9">
      <w:pPr>
        <w:spacing w:line="204" w:lineRule="exact"/>
        <w:rPr>
          <w:rFonts w:ascii="Arial"/>
          <w:b/>
          <w:color w:val="BF5A14"/>
          <w:sz w:val="20"/>
        </w:rPr>
      </w:pPr>
    </w:p>
    <w:p w14:paraId="551EC58A" w14:textId="77777777" w:rsidR="00E04979" w:rsidRDefault="00E04979" w:rsidP="005973B9">
      <w:pPr>
        <w:spacing w:line="204" w:lineRule="exact"/>
        <w:rPr>
          <w:rFonts w:ascii="Arial"/>
          <w:b/>
          <w:color w:val="BF5A14"/>
          <w:sz w:val="20"/>
        </w:rPr>
      </w:pPr>
    </w:p>
    <w:p w14:paraId="188D2C3C" w14:textId="77777777" w:rsidR="00E04979" w:rsidRDefault="00E04979" w:rsidP="005973B9">
      <w:pPr>
        <w:spacing w:line="204" w:lineRule="exact"/>
        <w:rPr>
          <w:rFonts w:ascii="Arial"/>
          <w:b/>
          <w:color w:val="BF5A14"/>
          <w:sz w:val="20"/>
        </w:rPr>
      </w:pPr>
    </w:p>
    <w:p w14:paraId="7AE6AFE4" w14:textId="77777777" w:rsidR="00E04979" w:rsidRDefault="00E04979" w:rsidP="005973B9">
      <w:pPr>
        <w:spacing w:line="204" w:lineRule="exact"/>
        <w:rPr>
          <w:rFonts w:ascii="Arial"/>
          <w:b/>
          <w:color w:val="BF5A14"/>
          <w:sz w:val="20"/>
        </w:rPr>
      </w:pPr>
    </w:p>
    <w:p w14:paraId="7EF6C392" w14:textId="77777777" w:rsidR="00E04979" w:rsidRDefault="00E04979" w:rsidP="005973B9">
      <w:pPr>
        <w:spacing w:line="204" w:lineRule="exact"/>
        <w:rPr>
          <w:rFonts w:ascii="Arial"/>
          <w:b/>
          <w:color w:val="BF5A14"/>
          <w:sz w:val="20"/>
        </w:rPr>
      </w:pPr>
    </w:p>
    <w:p w14:paraId="5BB9C115" w14:textId="77777777" w:rsidR="00E04979" w:rsidRDefault="00E04979" w:rsidP="005973B9">
      <w:pPr>
        <w:spacing w:line="204" w:lineRule="exact"/>
        <w:rPr>
          <w:rFonts w:ascii="Arial"/>
          <w:b/>
          <w:color w:val="BF5A14"/>
          <w:sz w:val="20"/>
        </w:rPr>
      </w:pPr>
    </w:p>
    <w:p w14:paraId="00312504" w14:textId="77777777" w:rsidR="00E04979" w:rsidRDefault="00E04979" w:rsidP="005973B9">
      <w:pPr>
        <w:spacing w:line="204" w:lineRule="exact"/>
        <w:rPr>
          <w:rFonts w:ascii="Arial"/>
          <w:b/>
          <w:color w:val="BF5A14"/>
          <w:sz w:val="20"/>
        </w:rPr>
      </w:pPr>
    </w:p>
    <w:p w14:paraId="7865AA85" w14:textId="77777777" w:rsidR="00E04979" w:rsidRDefault="00E04979" w:rsidP="005973B9">
      <w:pPr>
        <w:spacing w:line="204" w:lineRule="exact"/>
        <w:rPr>
          <w:rFonts w:ascii="Arial"/>
          <w:b/>
          <w:color w:val="BF5A14"/>
          <w:sz w:val="20"/>
        </w:rPr>
      </w:pPr>
    </w:p>
    <w:p w14:paraId="6F4BA6A1" w14:textId="77777777" w:rsidR="00E04979" w:rsidRDefault="00E04979" w:rsidP="005973B9">
      <w:pPr>
        <w:spacing w:line="204" w:lineRule="exact"/>
        <w:rPr>
          <w:rFonts w:ascii="Arial"/>
          <w:b/>
          <w:color w:val="BF5A14"/>
          <w:sz w:val="20"/>
        </w:rPr>
      </w:pPr>
    </w:p>
    <w:p w14:paraId="44444F85" w14:textId="77777777" w:rsidR="00AE3E37" w:rsidRPr="008756E6" w:rsidRDefault="00AE3E37" w:rsidP="008756E6">
      <w:pPr>
        <w:tabs>
          <w:tab w:val="left" w:pos="384"/>
        </w:tabs>
        <w:ind w:right="117"/>
      </w:pPr>
    </w:p>
    <w:p w14:paraId="0BAB83DA" w14:textId="77777777" w:rsidR="005B0F7B" w:rsidRDefault="005B0F7B">
      <w:pPr>
        <w:spacing w:line="200" w:lineRule="exact"/>
        <w:jc w:val="both"/>
        <w:rPr>
          <w:rFonts w:ascii="Calibri" w:hAnsi="Calibri"/>
        </w:rPr>
      </w:pPr>
      <w:r>
        <w:rPr>
          <w:rFonts w:ascii="Calibri" w:hAnsi="Calibri"/>
        </w:rPr>
        <w:t xml:space="preserve">  </w:t>
      </w:r>
    </w:p>
    <w:p w14:paraId="4DEDF033" w14:textId="77777777" w:rsidR="005B0F7B" w:rsidRDefault="005B0F7B">
      <w:pPr>
        <w:spacing w:line="200" w:lineRule="exact"/>
        <w:jc w:val="both"/>
        <w:rPr>
          <w:rFonts w:ascii="Calibri" w:hAnsi="Calibri"/>
        </w:rPr>
      </w:pPr>
    </w:p>
    <w:p w14:paraId="3C24C299" w14:textId="77777777" w:rsidR="005B0F7B" w:rsidRDefault="005B0F7B">
      <w:pPr>
        <w:spacing w:line="200" w:lineRule="exact"/>
        <w:jc w:val="both"/>
        <w:rPr>
          <w:rFonts w:ascii="Calibri" w:hAnsi="Calibri"/>
        </w:rPr>
      </w:pPr>
    </w:p>
    <w:p w14:paraId="694A3AE6" w14:textId="77777777" w:rsidR="005B0F7B" w:rsidRDefault="005B0F7B">
      <w:pPr>
        <w:spacing w:line="200" w:lineRule="exact"/>
        <w:jc w:val="both"/>
        <w:rPr>
          <w:rFonts w:ascii="Calibri" w:hAnsi="Calibri"/>
        </w:rPr>
      </w:pPr>
    </w:p>
    <w:p w14:paraId="5FC28928" w14:textId="77777777" w:rsidR="005B0F7B" w:rsidRDefault="005B0F7B">
      <w:pPr>
        <w:spacing w:line="200" w:lineRule="exact"/>
        <w:jc w:val="both"/>
        <w:rPr>
          <w:rFonts w:ascii="Calibri" w:hAnsi="Calibri"/>
        </w:rPr>
      </w:pPr>
    </w:p>
    <w:p w14:paraId="4514AA2F" w14:textId="77777777" w:rsidR="005B0F7B" w:rsidRDefault="005B0F7B">
      <w:pPr>
        <w:spacing w:line="200" w:lineRule="exact"/>
        <w:jc w:val="both"/>
        <w:rPr>
          <w:rFonts w:ascii="Calibri" w:hAnsi="Calibri"/>
        </w:rPr>
      </w:pPr>
    </w:p>
    <w:p w14:paraId="44D1A112" w14:textId="77777777" w:rsidR="005B0F7B" w:rsidRDefault="005B0F7B">
      <w:pPr>
        <w:spacing w:line="200" w:lineRule="exact"/>
        <w:jc w:val="both"/>
        <w:rPr>
          <w:rFonts w:ascii="Calibri" w:hAnsi="Calibri"/>
        </w:rPr>
      </w:pPr>
    </w:p>
    <w:p w14:paraId="391CFAC5" w14:textId="77777777" w:rsidR="005B0F7B" w:rsidRDefault="005B0F7B">
      <w:pPr>
        <w:spacing w:line="200" w:lineRule="exact"/>
        <w:jc w:val="both"/>
        <w:rPr>
          <w:rFonts w:ascii="Calibri" w:hAnsi="Calibri"/>
        </w:rPr>
      </w:pPr>
    </w:p>
    <w:p w14:paraId="27CD1921" w14:textId="77777777" w:rsidR="005B0F7B" w:rsidRDefault="005B0F7B">
      <w:pPr>
        <w:spacing w:line="200" w:lineRule="exact"/>
        <w:jc w:val="both"/>
        <w:rPr>
          <w:rFonts w:ascii="Calibri" w:hAnsi="Calibri"/>
        </w:rPr>
      </w:pPr>
    </w:p>
    <w:p w14:paraId="0249DE5C" w14:textId="77777777" w:rsidR="005B0F7B" w:rsidRDefault="005B0F7B">
      <w:pPr>
        <w:spacing w:line="200" w:lineRule="exact"/>
        <w:jc w:val="both"/>
        <w:rPr>
          <w:rFonts w:ascii="Calibri" w:hAnsi="Calibri"/>
        </w:rPr>
      </w:pPr>
    </w:p>
    <w:p w14:paraId="66E41AF4" w14:textId="3B54C677" w:rsidR="00AE3E37" w:rsidRDefault="00BE01A0">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Theme="minorHAnsi" w:hAnsiTheme="minorHAnsi" w:cstheme="minorHAnsi"/>
          <w:sz w:val="18"/>
          <w:szCs w:val="18"/>
        </w:rPr>
        <w:t>Figure</w:t>
      </w:r>
      <w:r w:rsidR="005B0F7B" w:rsidRPr="005B0F7B">
        <w:rPr>
          <w:rFonts w:asciiTheme="minorHAnsi" w:hAnsiTheme="minorHAnsi" w:cstheme="minorHAnsi"/>
          <w:sz w:val="18"/>
          <w:szCs w:val="18"/>
        </w:rPr>
        <w:t xml:space="preserve">: </w:t>
      </w:r>
      <w:proofErr w:type="spellStart"/>
      <w:r w:rsidR="005B0F7B" w:rsidRPr="005B0F7B">
        <w:rPr>
          <w:rFonts w:asciiTheme="minorHAnsi" w:hAnsiTheme="minorHAnsi" w:cstheme="minorHAnsi"/>
          <w:sz w:val="18"/>
          <w:szCs w:val="18"/>
        </w:rPr>
        <w:t>Neighbour</w:t>
      </w:r>
      <w:proofErr w:type="spellEnd"/>
      <w:r w:rsidR="005B0F7B" w:rsidRPr="005B0F7B">
        <w:rPr>
          <w:rFonts w:asciiTheme="minorHAnsi" w:hAnsiTheme="minorHAnsi" w:cstheme="minorHAnsi"/>
          <w:sz w:val="18"/>
          <w:szCs w:val="18"/>
        </w:rPr>
        <w:t xml:space="preserve"> joining phylogenetic </w:t>
      </w:r>
      <w:proofErr w:type="spellStart"/>
      <w:r w:rsidR="005B0F7B" w:rsidRPr="005B0F7B">
        <w:rPr>
          <w:rFonts w:asciiTheme="minorHAnsi" w:hAnsiTheme="minorHAnsi" w:cstheme="minorHAnsi"/>
          <w:sz w:val="18"/>
          <w:szCs w:val="18"/>
        </w:rPr>
        <w:t>dendrogram</w:t>
      </w:r>
      <w:proofErr w:type="spellEnd"/>
      <w:r w:rsidR="005B0F7B" w:rsidRPr="005B0F7B">
        <w:rPr>
          <w:rFonts w:asciiTheme="minorHAnsi" w:hAnsiTheme="minorHAnsi" w:cstheme="minorHAnsi"/>
          <w:sz w:val="18"/>
          <w:szCs w:val="18"/>
        </w:rPr>
        <w:t xml:space="preserve"> based upon an alignment of </w:t>
      </w:r>
      <w:proofErr w:type="spellStart"/>
      <w:r w:rsidR="005B0F7B" w:rsidRPr="005B0F7B">
        <w:rPr>
          <w:rFonts w:asciiTheme="minorHAnsi" w:hAnsiTheme="minorHAnsi" w:cstheme="minorHAnsi"/>
          <w:i/>
          <w:sz w:val="18"/>
          <w:szCs w:val="18"/>
        </w:rPr>
        <w:t>ToLCV</w:t>
      </w:r>
      <w:proofErr w:type="spellEnd"/>
      <w:r w:rsidR="005B0F7B" w:rsidRPr="005B0F7B">
        <w:rPr>
          <w:rFonts w:asciiTheme="minorHAnsi" w:hAnsiTheme="minorHAnsi" w:cstheme="minorHAnsi"/>
          <w:sz w:val="18"/>
          <w:szCs w:val="18"/>
        </w:rPr>
        <w:t xml:space="preserve"> DNA components. The phylogenetic trees are based on complete nucleotide sequ</w:t>
      </w:r>
      <w:r>
        <w:rPr>
          <w:rFonts w:asciiTheme="minorHAnsi" w:hAnsiTheme="minorHAnsi" w:cstheme="minorHAnsi"/>
          <w:sz w:val="18"/>
          <w:szCs w:val="18"/>
        </w:rPr>
        <w:t xml:space="preserve">ences of </w:t>
      </w:r>
      <w:proofErr w:type="spellStart"/>
      <w:r>
        <w:rPr>
          <w:rFonts w:asciiTheme="minorHAnsi" w:hAnsiTheme="minorHAnsi" w:cstheme="minorHAnsi"/>
          <w:sz w:val="18"/>
          <w:szCs w:val="18"/>
        </w:rPr>
        <w:t>ToLCPMV</w:t>
      </w:r>
      <w:proofErr w:type="spellEnd"/>
      <w:r>
        <w:rPr>
          <w:rFonts w:asciiTheme="minorHAnsi" w:hAnsiTheme="minorHAnsi" w:cstheme="minorHAnsi"/>
          <w:sz w:val="18"/>
          <w:szCs w:val="18"/>
        </w:rPr>
        <w:t xml:space="preserve"> </w:t>
      </w:r>
      <w:r w:rsidR="000B3208">
        <w:rPr>
          <w:rFonts w:asciiTheme="minorHAnsi" w:hAnsiTheme="minorHAnsi" w:cstheme="minorHAnsi"/>
          <w:sz w:val="18"/>
          <w:szCs w:val="18"/>
        </w:rPr>
        <w:t>(</w:t>
      </w:r>
      <w:r>
        <w:rPr>
          <w:rFonts w:asciiTheme="minorHAnsi" w:hAnsiTheme="minorHAnsi" w:cstheme="minorHAnsi"/>
          <w:sz w:val="18"/>
          <w:szCs w:val="18"/>
        </w:rPr>
        <w:t>DNA A</w:t>
      </w:r>
      <w:r w:rsidR="000B3208">
        <w:rPr>
          <w:rFonts w:asciiTheme="minorHAnsi" w:hAnsiTheme="minorHAnsi" w:cstheme="minorHAnsi"/>
          <w:sz w:val="18"/>
          <w:szCs w:val="18"/>
        </w:rPr>
        <w:t>)</w:t>
      </w:r>
      <w:r>
        <w:rPr>
          <w:rFonts w:asciiTheme="minorHAnsi" w:hAnsiTheme="minorHAnsi" w:cstheme="minorHAnsi"/>
          <w:sz w:val="18"/>
          <w:szCs w:val="18"/>
        </w:rPr>
        <w:t>.</w:t>
      </w:r>
    </w:p>
    <w:p w14:paraId="6B2A000D" w14:textId="450A6D4D"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76A9B06A" wp14:editId="66E1DBB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E4F2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550DCE5" w14:textId="5114EA36" w:rsidR="00AE3E37" w:rsidRDefault="009B6EFF" w:rsidP="00404E5B">
      <w:pPr>
        <w:spacing w:before="92"/>
        <w:ind w:right="4234"/>
        <w:rPr>
          <w:rFonts w:ascii="Arial"/>
        </w:rPr>
      </w:pPr>
      <w:r w:rsidRPr="000C07CE">
        <w:rPr>
          <w:rFonts w:ascii="Arial Black" w:hAnsi="Arial Black" w:cs="Arial"/>
          <w:noProof/>
          <w:sz w:val="32"/>
        </w:rPr>
        <w:drawing>
          <wp:anchor distT="0" distB="0" distL="114300" distR="114300" simplePos="0" relativeHeight="251736576" behindDoc="0" locked="0" layoutInCell="1" allowOverlap="1" wp14:anchorId="73428B61" wp14:editId="34C2A17E">
            <wp:simplePos x="0" y="0"/>
            <wp:positionH relativeFrom="column">
              <wp:posOffset>318135</wp:posOffset>
            </wp:positionH>
            <wp:positionV relativeFrom="paragraph">
              <wp:posOffset>75318</wp:posOffset>
            </wp:positionV>
            <wp:extent cx="770890" cy="749935"/>
            <wp:effectExtent l="0" t="0" r="0" b="0"/>
            <wp:wrapSquare wrapText="bothSides"/>
            <wp:docPr id="1" name="Picture 1" descr="C:\Users\Microlab Computer\Pictures\Fakhra Shamim-Paki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rolab Computer\Pictures\Fakhra Shamim-Pakist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0890" cy="74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p>
    <w:p w14:paraId="4A3725DE" w14:textId="77777777" w:rsidR="00055D16" w:rsidRDefault="00055D16">
      <w:pPr>
        <w:spacing w:before="41" w:line="154" w:lineRule="exact"/>
        <w:ind w:left="213" w:right="231"/>
        <w:jc w:val="both"/>
        <w:rPr>
          <w:rFonts w:ascii="Arial"/>
          <w:sz w:val="14"/>
        </w:rPr>
      </w:pPr>
    </w:p>
    <w:p w14:paraId="40B485F9" w14:textId="77777777" w:rsidR="00055D16" w:rsidRDefault="00055D16">
      <w:pPr>
        <w:spacing w:before="41" w:line="154" w:lineRule="exact"/>
        <w:ind w:left="213" w:right="231"/>
        <w:jc w:val="both"/>
        <w:rPr>
          <w:rFonts w:ascii="Arial"/>
          <w:sz w:val="14"/>
        </w:rPr>
      </w:pPr>
    </w:p>
    <w:p w14:paraId="68847081" w14:textId="77777777" w:rsidR="00055D16" w:rsidRDefault="00055D16">
      <w:pPr>
        <w:spacing w:before="41" w:line="154" w:lineRule="exact"/>
        <w:ind w:left="213" w:right="231"/>
        <w:jc w:val="both"/>
        <w:rPr>
          <w:rFonts w:ascii="Arial"/>
          <w:sz w:val="14"/>
        </w:rPr>
      </w:pPr>
    </w:p>
    <w:p w14:paraId="3BDCF6E8" w14:textId="77777777" w:rsidR="00055D16" w:rsidRDefault="00055D16">
      <w:pPr>
        <w:spacing w:before="41" w:line="154" w:lineRule="exact"/>
        <w:ind w:left="213" w:right="231"/>
        <w:jc w:val="both"/>
        <w:rPr>
          <w:rFonts w:ascii="Arial"/>
          <w:sz w:val="14"/>
        </w:rPr>
      </w:pPr>
    </w:p>
    <w:p w14:paraId="26F8E74B" w14:textId="77777777" w:rsidR="00055D16" w:rsidRDefault="00055D16">
      <w:pPr>
        <w:spacing w:before="41" w:line="154" w:lineRule="exact"/>
        <w:ind w:left="213" w:right="231"/>
        <w:jc w:val="both"/>
        <w:rPr>
          <w:rFonts w:ascii="Arial"/>
          <w:sz w:val="14"/>
        </w:rPr>
      </w:pPr>
    </w:p>
    <w:p w14:paraId="5F57406C" w14:textId="05AB6CC4" w:rsidR="00DA758D" w:rsidRPr="00B5156D" w:rsidRDefault="005C26F6" w:rsidP="00B5156D">
      <w:pPr>
        <w:spacing w:before="41" w:line="154" w:lineRule="exact"/>
        <w:ind w:left="213" w:right="231"/>
        <w:jc w:val="both"/>
        <w:rPr>
          <w:rFonts w:ascii="Arial" w:hAnsi="Arial" w:cs="Arial"/>
          <w:sz w:val="14"/>
          <w:szCs w:val="14"/>
        </w:rPr>
      </w:pPr>
      <w:r w:rsidRPr="00A84868">
        <w:rPr>
          <w:rFonts w:ascii="Arial" w:hAnsi="Arial" w:cs="Arial"/>
          <w:sz w:val="14"/>
          <w:szCs w:val="14"/>
        </w:rPr>
        <w:t xml:space="preserve">Dr. Fakhra Shamim started her career as Research Associate in Project: Novel approach to generate wide spectrum resistance to all cotton </w:t>
      </w:r>
      <w:proofErr w:type="spellStart"/>
      <w:r w:rsidRPr="00A84868">
        <w:rPr>
          <w:rFonts w:ascii="Arial" w:hAnsi="Arial" w:cs="Arial"/>
          <w:sz w:val="14"/>
          <w:szCs w:val="14"/>
        </w:rPr>
        <w:t>begomoviruses</w:t>
      </w:r>
      <w:proofErr w:type="spellEnd"/>
      <w:r w:rsidRPr="00A84868">
        <w:rPr>
          <w:rFonts w:ascii="Arial" w:hAnsi="Arial" w:cs="Arial"/>
          <w:sz w:val="14"/>
          <w:szCs w:val="14"/>
        </w:rPr>
        <w:t xml:space="preserve"> infecting cotton and other cultivated crops,</w:t>
      </w:r>
      <w:r w:rsidRPr="00A84868">
        <w:rPr>
          <w:rFonts w:ascii="Arial" w:hAnsi="Arial" w:cs="Arial"/>
          <w:bCs/>
          <w:sz w:val="14"/>
          <w:szCs w:val="14"/>
        </w:rPr>
        <w:t xml:space="preserve"> at Molecular Plant Virology Lab, University of the Punjab, Pakistan. Now working as </w:t>
      </w:r>
      <w:r w:rsidRPr="00A84868">
        <w:rPr>
          <w:rFonts w:ascii="Arial" w:hAnsi="Arial" w:cs="Arial"/>
          <w:sz w:val="14"/>
          <w:szCs w:val="14"/>
        </w:rPr>
        <w:t xml:space="preserve">Assistant Professor in the </w:t>
      </w:r>
      <w:proofErr w:type="spellStart"/>
      <w:r w:rsidRPr="00A84868">
        <w:rPr>
          <w:rFonts w:ascii="Arial" w:hAnsi="Arial" w:cs="Arial"/>
          <w:sz w:val="14"/>
          <w:szCs w:val="14"/>
        </w:rPr>
        <w:t>The</w:t>
      </w:r>
      <w:proofErr w:type="spellEnd"/>
      <w:r w:rsidRPr="00A84868">
        <w:rPr>
          <w:rFonts w:ascii="Arial" w:hAnsi="Arial" w:cs="Arial"/>
          <w:sz w:val="14"/>
          <w:szCs w:val="14"/>
        </w:rPr>
        <w:t xml:space="preserve"> Islamia University of Bahawalpur,</w:t>
      </w:r>
      <w:r w:rsidR="00B3499C">
        <w:rPr>
          <w:rFonts w:ascii="Arial" w:hAnsi="Arial" w:cs="Arial"/>
          <w:sz w:val="14"/>
          <w:szCs w:val="14"/>
        </w:rPr>
        <w:t xml:space="preserve"> S</w:t>
      </w:r>
      <w:r w:rsidRPr="00A84868">
        <w:rPr>
          <w:rFonts w:ascii="Arial" w:hAnsi="Arial" w:cs="Arial"/>
          <w:sz w:val="14"/>
          <w:szCs w:val="14"/>
        </w:rPr>
        <w:t xml:space="preserve">ub Campus Bahawalnagar, </w:t>
      </w:r>
      <w:proofErr w:type="gramStart"/>
      <w:r w:rsidRPr="00A84868">
        <w:rPr>
          <w:rFonts w:ascii="Arial" w:hAnsi="Arial" w:cs="Arial"/>
          <w:sz w:val="14"/>
          <w:szCs w:val="14"/>
        </w:rPr>
        <w:t>Pakistan</w:t>
      </w:r>
      <w:proofErr w:type="gramEnd"/>
      <w:r w:rsidRPr="00A84868">
        <w:rPr>
          <w:rFonts w:ascii="Arial" w:hAnsi="Arial" w:cs="Arial"/>
          <w:sz w:val="14"/>
          <w:szCs w:val="14"/>
        </w:rPr>
        <w:t xml:space="preserve"> as Head of Botany Department. Her research pedagogical interests include plant stress physiology, plant microbe interaction and </w:t>
      </w:r>
      <w:proofErr w:type="spellStart"/>
      <w:r w:rsidRPr="00A84868">
        <w:rPr>
          <w:rFonts w:ascii="Arial" w:hAnsi="Arial" w:cs="Arial"/>
          <w:sz w:val="14"/>
          <w:szCs w:val="14"/>
        </w:rPr>
        <w:t>phytochemistry</w:t>
      </w:r>
      <w:proofErr w:type="spellEnd"/>
      <w:r w:rsidRPr="00A84868">
        <w:rPr>
          <w:rFonts w:ascii="Arial" w:hAnsi="Arial" w:cs="Arial"/>
          <w:sz w:val="14"/>
          <w:szCs w:val="14"/>
        </w:rPr>
        <w:t xml:space="preserve">. She was awarded scholarship from Higher Education Commission, Pakistan for </w:t>
      </w:r>
      <w:r w:rsidRPr="00A84868">
        <w:rPr>
          <w:rFonts w:ascii="Arial" w:hAnsi="Arial" w:cs="Arial"/>
          <w:bCs/>
          <w:sz w:val="14"/>
          <w:szCs w:val="14"/>
        </w:rPr>
        <w:t>The University of Manchester, UK, in 2010. She actively participated in many national and international conferences, her poster got 4</w:t>
      </w:r>
      <w:r w:rsidRPr="00A84868">
        <w:rPr>
          <w:rFonts w:ascii="Arial" w:hAnsi="Arial" w:cs="Arial"/>
          <w:bCs/>
          <w:sz w:val="14"/>
          <w:szCs w:val="14"/>
          <w:vertAlign w:val="superscript"/>
        </w:rPr>
        <w:t>th</w:t>
      </w:r>
      <w:r w:rsidRPr="00A84868">
        <w:rPr>
          <w:rFonts w:ascii="Arial" w:hAnsi="Arial" w:cs="Arial"/>
          <w:bCs/>
          <w:sz w:val="14"/>
          <w:szCs w:val="14"/>
        </w:rPr>
        <w:t xml:space="preserve"> prize in 2011. She also received </w:t>
      </w:r>
      <w:r w:rsidRPr="00A84868">
        <w:rPr>
          <w:rFonts w:ascii="Arial" w:hAnsi="Arial" w:cs="Arial"/>
          <w:sz w:val="14"/>
          <w:szCs w:val="14"/>
        </w:rPr>
        <w:t xml:space="preserve">Conference Participation Award, 225 GBP by </w:t>
      </w:r>
      <w:r w:rsidRPr="00A84868">
        <w:rPr>
          <w:rFonts w:ascii="Arial" w:hAnsi="Arial" w:cs="Arial"/>
          <w:i/>
          <w:sz w:val="14"/>
          <w:szCs w:val="14"/>
        </w:rPr>
        <w:t xml:space="preserve">New </w:t>
      </w:r>
      <w:proofErr w:type="spellStart"/>
      <w:r w:rsidRPr="00A84868">
        <w:rPr>
          <w:rFonts w:ascii="Arial" w:hAnsi="Arial" w:cs="Arial"/>
          <w:i/>
          <w:sz w:val="14"/>
          <w:szCs w:val="14"/>
        </w:rPr>
        <w:t>Phytologist</w:t>
      </w:r>
      <w:proofErr w:type="spellEnd"/>
      <w:r w:rsidRPr="00A84868">
        <w:rPr>
          <w:rFonts w:ascii="Arial" w:hAnsi="Arial" w:cs="Arial"/>
          <w:sz w:val="14"/>
          <w:szCs w:val="14"/>
        </w:rPr>
        <w:t xml:space="preserve">, UK, </w:t>
      </w:r>
      <w:proofErr w:type="gramStart"/>
      <w:r w:rsidRPr="00A84868">
        <w:rPr>
          <w:rFonts w:ascii="Arial" w:hAnsi="Arial" w:cs="Arial"/>
          <w:sz w:val="14"/>
          <w:szCs w:val="14"/>
        </w:rPr>
        <w:t>England</w:t>
      </w:r>
      <w:proofErr w:type="gramEnd"/>
      <w:r w:rsidRPr="00A84868">
        <w:rPr>
          <w:rFonts w:ascii="Arial" w:hAnsi="Arial" w:cs="Arial"/>
          <w:sz w:val="14"/>
          <w:szCs w:val="14"/>
        </w:rPr>
        <w:t xml:space="preserve"> in 2014. She attended the Symposium as Invited Speaker held at Government College University </w:t>
      </w:r>
      <w:proofErr w:type="spellStart"/>
      <w:r w:rsidRPr="00A84868">
        <w:rPr>
          <w:rFonts w:ascii="Arial" w:hAnsi="Arial" w:cs="Arial"/>
          <w:sz w:val="14"/>
          <w:szCs w:val="14"/>
        </w:rPr>
        <w:t>Faislabad</w:t>
      </w:r>
      <w:proofErr w:type="spellEnd"/>
      <w:r w:rsidRPr="00A84868">
        <w:rPr>
          <w:rFonts w:ascii="Arial" w:hAnsi="Arial" w:cs="Arial"/>
          <w:sz w:val="14"/>
          <w:szCs w:val="14"/>
        </w:rPr>
        <w:t xml:space="preserve">, </w:t>
      </w:r>
      <w:proofErr w:type="spellStart"/>
      <w:r w:rsidRPr="00A84868">
        <w:rPr>
          <w:rFonts w:ascii="Arial" w:hAnsi="Arial" w:cs="Arial"/>
          <w:sz w:val="14"/>
          <w:szCs w:val="14"/>
        </w:rPr>
        <w:t>Layyah</w:t>
      </w:r>
      <w:proofErr w:type="spellEnd"/>
      <w:r w:rsidRPr="00A84868">
        <w:rPr>
          <w:rFonts w:ascii="Arial" w:hAnsi="Arial" w:cs="Arial"/>
          <w:sz w:val="14"/>
          <w:szCs w:val="14"/>
        </w:rPr>
        <w:t xml:space="preserve"> Campus, Pakistan with theme Plant S</w:t>
      </w:r>
      <w:r>
        <w:rPr>
          <w:rFonts w:ascii="Arial" w:hAnsi="Arial" w:cs="Arial"/>
          <w:sz w:val="14"/>
          <w:szCs w:val="14"/>
        </w:rPr>
        <w:t>tresses and Human Life in 2015.</w:t>
      </w:r>
    </w:p>
    <w:p w14:paraId="371F669C" w14:textId="77777777" w:rsidR="00AE3E37" w:rsidRPr="00FA0650" w:rsidRDefault="003F175B" w:rsidP="003F175B">
      <w:pPr>
        <w:spacing w:before="62"/>
        <w:ind w:right="2752"/>
        <w:jc w:val="center"/>
        <w:rPr>
          <w:rFonts w:ascii="Arial"/>
          <w:sz w:val="14"/>
        </w:rPr>
      </w:pPr>
      <w:r>
        <w:rPr>
          <w:rFonts w:ascii="Arial"/>
          <w:sz w:val="14"/>
        </w:rPr>
        <w:t xml:space="preserve">                                                                                    </w:t>
      </w:r>
      <w:r w:rsidR="00A9710C" w:rsidRPr="00FA0650">
        <w:rPr>
          <w:rFonts w:ascii="Arial"/>
          <w:sz w:val="14"/>
        </w:rPr>
        <w:t xml:space="preserve">Email: </w:t>
      </w:r>
      <w:r w:rsidR="00055D16" w:rsidRPr="00FA0650">
        <w:rPr>
          <w:rFonts w:ascii="Arial"/>
          <w:sz w:val="14"/>
        </w:rPr>
        <w:t>fakhra_</w:t>
      </w:r>
      <w:hyperlink r:id="rId11" w:history="1">
        <w:r w:rsidR="00FA0650" w:rsidRPr="00FA0650">
          <w:rPr>
            <w:rStyle w:val="Hyperlink"/>
            <w:rFonts w:ascii="Arial"/>
            <w:color w:val="auto"/>
            <w:sz w:val="14"/>
            <w:u w:val="none"/>
          </w:rPr>
          <w:t>dr@yahoo.co.uk</w:t>
        </w:r>
      </w:hyperlink>
      <w:r w:rsidRPr="00FA0650">
        <w:rPr>
          <w:rStyle w:val="Hyperlink"/>
          <w:rFonts w:ascii="Arial"/>
          <w:color w:val="auto"/>
          <w:sz w:val="14"/>
          <w:u w:val="none"/>
        </w:rPr>
        <w:t xml:space="preserve">   Contact No</w:t>
      </w:r>
      <w:r w:rsidR="00AB2912">
        <w:rPr>
          <w:rStyle w:val="Hyperlink"/>
          <w:rFonts w:ascii="Arial"/>
          <w:color w:val="auto"/>
          <w:sz w:val="14"/>
          <w:u w:val="none"/>
        </w:rPr>
        <w:t>: +923335520993</w:t>
      </w:r>
    </w:p>
    <w:p w14:paraId="04DAF78B" w14:textId="38433740" w:rsidR="00DA758D" w:rsidRPr="009B6EFF" w:rsidRDefault="00292ED9" w:rsidP="009B6EFF">
      <w:pPr>
        <w:pStyle w:val="BodyText"/>
        <w:spacing w:before="2"/>
        <w:rPr>
          <w:rFonts w:ascii="Minion Pro"/>
          <w:b/>
          <w:sz w:val="20"/>
        </w:rPr>
        <w:sectPr w:rsidR="00DA758D" w:rsidRPr="009B6EFF">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582976" behindDoc="0" locked="0" layoutInCell="1" allowOverlap="1" wp14:anchorId="2A189C15" wp14:editId="0D289B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3E8B2" id="Line 3" o:spid="_x0000_s1026" style="position:absolute;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5156D">
        <w:rPr>
          <w:rFonts w:ascii="Minion Pro"/>
          <w:b/>
          <w:sz w:val="20"/>
        </w:rPr>
        <w:t>Notes/Comment</w:t>
      </w:r>
    </w:p>
    <w:p w14:paraId="4015300E" w14:textId="77777777" w:rsidR="00DA758D" w:rsidRDefault="00DA758D" w:rsidP="00B5156D">
      <w:pPr>
        <w:pStyle w:val="BodyText"/>
        <w:spacing w:before="3"/>
        <w:rPr>
          <w:rFonts w:ascii="Minion Pro"/>
          <w:sz w:val="26"/>
        </w:rPr>
      </w:pPr>
      <w:bookmarkStart w:id="0" w:name="_GoBack"/>
      <w:bookmarkEnd w:id="0"/>
    </w:p>
    <w:sectPr w:rsidR="00DA758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DE6C3" w14:textId="77777777" w:rsidR="00895DB5" w:rsidRDefault="00895DB5">
      <w:r>
        <w:separator/>
      </w:r>
    </w:p>
  </w:endnote>
  <w:endnote w:type="continuationSeparator" w:id="0">
    <w:p w14:paraId="68554130" w14:textId="77777777" w:rsidR="00895DB5" w:rsidRDefault="0089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4B99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63360" behindDoc="1" locked="0" layoutInCell="1" allowOverlap="1" wp14:anchorId="3497C4D0" wp14:editId="3D662F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EA7A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9246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97C4D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A9EA7A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9246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77696" behindDoc="1" locked="0" layoutInCell="1" allowOverlap="1" wp14:anchorId="144AC663" wp14:editId="13A98B8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1A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A0FA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AC663" id="Text Box 2" o:spid="_x0000_s1029" type="#_x0000_t202" style="position:absolute;margin-left:252.1pt;margin-top:799.05pt;width:91.9pt;height:24.9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98E1A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A0FA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92032" behindDoc="1" locked="0" layoutInCell="1" allowOverlap="1" wp14:anchorId="6A5A5910" wp14:editId="27179C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FDFA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64B9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A5910" id="Text Box 1" o:spid="_x0000_s1030" type="#_x0000_t202" style="position:absolute;margin-left:468.9pt;margin-top:798.8pt;width:91.4pt;height:26.0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6EFDFA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64B9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93FAD" w14:textId="77777777" w:rsidR="00895DB5" w:rsidRDefault="00895DB5">
      <w:r>
        <w:separator/>
      </w:r>
    </w:p>
  </w:footnote>
  <w:footnote w:type="continuationSeparator" w:id="0">
    <w:p w14:paraId="49EBD9F9" w14:textId="77777777" w:rsidR="00895DB5" w:rsidRDefault="00895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5C0C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34688" behindDoc="1" locked="0" layoutInCell="1" allowOverlap="1" wp14:anchorId="3A3DAA68" wp14:editId="6ABF2F1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702D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DAA6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4702D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49024" behindDoc="1" locked="0" layoutInCell="1" allowOverlap="1" wp14:anchorId="437DB6D5" wp14:editId="48DBD56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2C4B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60E3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DB6D5" id="Text Box 4" o:spid="_x0000_s1027" type="#_x0000_t202" style="position:absolute;margin-left:35pt;margin-top:48.3pt;width:515.95pt;height:40.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5A2C4B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60E3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D16"/>
    <w:rsid w:val="000B3208"/>
    <w:rsid w:val="000E2911"/>
    <w:rsid w:val="001263DF"/>
    <w:rsid w:val="00140ADB"/>
    <w:rsid w:val="00223D03"/>
    <w:rsid w:val="00231227"/>
    <w:rsid w:val="00292ED9"/>
    <w:rsid w:val="002B428D"/>
    <w:rsid w:val="00364417"/>
    <w:rsid w:val="003F175B"/>
    <w:rsid w:val="00404E5B"/>
    <w:rsid w:val="00414F7B"/>
    <w:rsid w:val="004355DC"/>
    <w:rsid w:val="004749B4"/>
    <w:rsid w:val="00494130"/>
    <w:rsid w:val="004F3523"/>
    <w:rsid w:val="005973B9"/>
    <w:rsid w:val="005B0F7B"/>
    <w:rsid w:val="005B3A56"/>
    <w:rsid w:val="005C26F6"/>
    <w:rsid w:val="006060CE"/>
    <w:rsid w:val="0063497F"/>
    <w:rsid w:val="00794058"/>
    <w:rsid w:val="00873DF0"/>
    <w:rsid w:val="008756E6"/>
    <w:rsid w:val="00895DB5"/>
    <w:rsid w:val="00987AFC"/>
    <w:rsid w:val="009B2D44"/>
    <w:rsid w:val="009B6EFF"/>
    <w:rsid w:val="009D2DF1"/>
    <w:rsid w:val="00A07E82"/>
    <w:rsid w:val="00A9710C"/>
    <w:rsid w:val="00AB2912"/>
    <w:rsid w:val="00AE3E37"/>
    <w:rsid w:val="00B16549"/>
    <w:rsid w:val="00B21A57"/>
    <w:rsid w:val="00B26BA6"/>
    <w:rsid w:val="00B3499C"/>
    <w:rsid w:val="00B5156D"/>
    <w:rsid w:val="00BE01A0"/>
    <w:rsid w:val="00C33602"/>
    <w:rsid w:val="00CD6F55"/>
    <w:rsid w:val="00DA758D"/>
    <w:rsid w:val="00DE3104"/>
    <w:rsid w:val="00E04979"/>
    <w:rsid w:val="00F17829"/>
    <w:rsid w:val="00F24FA2"/>
    <w:rsid w:val="00F72EEA"/>
    <w:rsid w:val="00F84CAE"/>
    <w:rsid w:val="00FA06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32BBC"/>
  <w15:docId w15:val="{8F3F24E1-4966-4DAA-85C3-E3CEE6234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0F7B"/>
    <w:rPr>
      <w:sz w:val="16"/>
      <w:szCs w:val="16"/>
    </w:rPr>
  </w:style>
  <w:style w:type="paragraph" w:styleId="CommentText">
    <w:name w:val="annotation text"/>
    <w:basedOn w:val="Normal"/>
    <w:link w:val="CommentTextChar"/>
    <w:uiPriority w:val="99"/>
    <w:semiHidden/>
    <w:unhideWhenUsed/>
    <w:rsid w:val="005B0F7B"/>
    <w:rPr>
      <w:sz w:val="20"/>
      <w:szCs w:val="20"/>
    </w:rPr>
  </w:style>
  <w:style w:type="character" w:customStyle="1" w:styleId="CommentTextChar">
    <w:name w:val="Comment Text Char"/>
    <w:basedOn w:val="DefaultParagraphFont"/>
    <w:link w:val="CommentText"/>
    <w:uiPriority w:val="99"/>
    <w:semiHidden/>
    <w:rsid w:val="005B0F7B"/>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0F7B"/>
    <w:rPr>
      <w:b/>
      <w:bCs/>
    </w:rPr>
  </w:style>
  <w:style w:type="character" w:customStyle="1" w:styleId="CommentSubjectChar">
    <w:name w:val="Comment Subject Char"/>
    <w:basedOn w:val="CommentTextChar"/>
    <w:link w:val="CommentSubject"/>
    <w:uiPriority w:val="99"/>
    <w:semiHidden/>
    <w:rsid w:val="005B0F7B"/>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yahoo.co.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Fakhra</cp:lastModifiedBy>
  <cp:revision>29</cp:revision>
  <dcterms:created xsi:type="dcterms:W3CDTF">2016-08-31T10:27:00Z</dcterms:created>
  <dcterms:modified xsi:type="dcterms:W3CDTF">2017-06-30T04:58:00Z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