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1414CC" w:rsidP="00494130">
      <w:pPr>
        <w:pStyle w:val="1"/>
        <w:spacing w:before="170"/>
        <w:ind w:left="0"/>
      </w:pPr>
      <w:proofErr w:type="spellStart"/>
      <w:r w:rsidRPr="001414CC">
        <w:rPr>
          <w:i/>
          <w:color w:val="337AB7"/>
        </w:rPr>
        <w:t>Pantoea</w:t>
      </w:r>
      <w:proofErr w:type="spellEnd"/>
      <w:r w:rsidRPr="001414CC">
        <w:rPr>
          <w:i/>
          <w:color w:val="337AB7"/>
        </w:rPr>
        <w:t xml:space="preserve"> </w:t>
      </w:r>
      <w:proofErr w:type="spellStart"/>
      <w:r w:rsidRPr="001414CC">
        <w:rPr>
          <w:i/>
          <w:color w:val="337AB7"/>
        </w:rPr>
        <w:t>ananatis</w:t>
      </w:r>
      <w:proofErr w:type="spellEnd"/>
      <w:r w:rsidRPr="001414CC">
        <w:rPr>
          <w:color w:val="337AB7"/>
        </w:rPr>
        <w:t xml:space="preserve"> causing grain discoloration is widely distributed in the rice-growing </w:t>
      </w:r>
      <w:r>
        <w:rPr>
          <w:color w:val="337AB7"/>
        </w:rPr>
        <w:t>fields of the republic of Korea</w:t>
      </w:r>
    </w:p>
    <w:p w:rsidR="001414CC" w:rsidRDefault="001414CC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1414CC">
        <w:rPr>
          <w:rFonts w:ascii="Arial"/>
        </w:rPr>
        <w:t>Kim Sang -Min, Ra Ji-</w:t>
      </w:r>
      <w:proofErr w:type="spellStart"/>
      <w:r w:rsidRPr="001414CC">
        <w:rPr>
          <w:rFonts w:ascii="Arial"/>
        </w:rPr>
        <w:t>Eun</w:t>
      </w:r>
      <w:proofErr w:type="spellEnd"/>
      <w:r w:rsidRPr="001414CC">
        <w:rPr>
          <w:rFonts w:ascii="Arial"/>
        </w:rPr>
        <w:t xml:space="preserve">, </w:t>
      </w:r>
      <w:proofErr w:type="spellStart"/>
      <w:r w:rsidRPr="001414CC">
        <w:rPr>
          <w:rFonts w:ascii="Arial"/>
        </w:rPr>
        <w:t>Seo</w:t>
      </w:r>
      <w:proofErr w:type="spellEnd"/>
      <w:r w:rsidRPr="001414CC">
        <w:rPr>
          <w:rFonts w:ascii="Arial"/>
        </w:rPr>
        <w:t xml:space="preserve"> Su </w:t>
      </w:r>
      <w:proofErr w:type="spellStart"/>
      <w:r w:rsidRPr="001414CC">
        <w:rPr>
          <w:rFonts w:ascii="Arial"/>
        </w:rPr>
        <w:t>Jwa</w:t>
      </w:r>
      <w:proofErr w:type="spellEnd"/>
      <w:r w:rsidRPr="001414CC">
        <w:rPr>
          <w:rFonts w:ascii="Arial"/>
        </w:rPr>
        <w:t xml:space="preserve">, Lee </w:t>
      </w:r>
      <w:proofErr w:type="spellStart"/>
      <w:r w:rsidRPr="001414CC">
        <w:rPr>
          <w:rFonts w:ascii="Arial"/>
        </w:rPr>
        <w:t>BongChoon</w:t>
      </w:r>
      <w:proofErr w:type="spellEnd"/>
      <w:r w:rsidRPr="001414CC">
        <w:rPr>
          <w:rFonts w:ascii="Arial"/>
        </w:rPr>
        <w:t xml:space="preserve">, and Choi </w:t>
      </w:r>
      <w:proofErr w:type="spellStart"/>
      <w:r w:rsidRPr="001414CC">
        <w:rPr>
          <w:rFonts w:ascii="Arial"/>
        </w:rPr>
        <w:t>Nak</w:t>
      </w:r>
      <w:proofErr w:type="spellEnd"/>
      <w:r w:rsidRPr="001414CC">
        <w:rPr>
          <w:rFonts w:ascii="Arial"/>
        </w:rPr>
        <w:t xml:space="preserve"> Jung</w:t>
      </w:r>
    </w:p>
    <w:p w:rsidR="005973B9" w:rsidRDefault="001414CC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1414CC">
        <w:rPr>
          <w:rFonts w:ascii="Arial"/>
        </w:rPr>
        <w:t xml:space="preserve">Crop Foundation Research Div., National Institute of Crop Science, </w:t>
      </w:r>
      <w:proofErr w:type="spellStart"/>
      <w:r w:rsidRPr="001414CC">
        <w:rPr>
          <w:rFonts w:ascii="Arial"/>
        </w:rPr>
        <w:t>Wanju</w:t>
      </w:r>
      <w:proofErr w:type="spellEnd"/>
      <w:r w:rsidRPr="001414CC">
        <w:rPr>
          <w:rFonts w:ascii="Arial"/>
        </w:rPr>
        <w:t xml:space="preserve"> Gun, </w:t>
      </w:r>
      <w:proofErr w:type="spellStart"/>
      <w:r w:rsidRPr="001414CC">
        <w:rPr>
          <w:rFonts w:ascii="Arial"/>
        </w:rPr>
        <w:t>Jeollabuk</w:t>
      </w:r>
      <w:proofErr w:type="spellEnd"/>
      <w:r w:rsidRPr="001414CC">
        <w:rPr>
          <w:rFonts w:ascii="Arial"/>
        </w:rPr>
        <w:t>-do, 55365,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264D61" w:rsidRDefault="001414CC">
      <w:pPr>
        <w:pStyle w:val="a3"/>
        <w:spacing w:before="90" w:line="280" w:lineRule="auto"/>
        <w:ind w:left="100"/>
        <w:jc w:val="both"/>
      </w:pPr>
      <w:r w:rsidRPr="00264D61">
        <w:t xml:space="preserve">We collected local isolates of </w:t>
      </w:r>
      <w:proofErr w:type="spellStart"/>
      <w:r w:rsidRPr="00264D61">
        <w:rPr>
          <w:i/>
        </w:rPr>
        <w:t>Pantoea</w:t>
      </w:r>
      <w:proofErr w:type="spellEnd"/>
      <w:r w:rsidRPr="00264D61">
        <w:rPr>
          <w:i/>
        </w:rPr>
        <w:t xml:space="preserve"> </w:t>
      </w:r>
      <w:proofErr w:type="spellStart"/>
      <w:r w:rsidRPr="00264D61">
        <w:rPr>
          <w:i/>
        </w:rPr>
        <w:t>ananatis</w:t>
      </w:r>
      <w:proofErr w:type="spellEnd"/>
      <w:r w:rsidRPr="00264D61">
        <w:t xml:space="preserve"> causing bacterial grain discoloration </w:t>
      </w:r>
      <w:r w:rsidR="00C3004F" w:rsidRPr="00264D61">
        <w:t>from</w:t>
      </w:r>
      <w:r w:rsidRPr="00264D61">
        <w:t xml:space="preserve"> southern rice-growing fields in Korea and constructed phylogenetic tree to see the genetic variation of </w:t>
      </w:r>
      <w:r w:rsidRPr="00264D61">
        <w:rPr>
          <w:i/>
        </w:rPr>
        <w:t>P</w:t>
      </w:r>
      <w:r w:rsidRPr="00264D61">
        <w:t>.</w:t>
      </w:r>
      <w:r w:rsidRPr="00264D61">
        <w:rPr>
          <w:i/>
        </w:rPr>
        <w:t xml:space="preserve"> </w:t>
      </w:r>
      <w:proofErr w:type="spellStart"/>
      <w:r w:rsidRPr="00264D61">
        <w:rPr>
          <w:i/>
        </w:rPr>
        <w:t>ananatis</w:t>
      </w:r>
      <w:proofErr w:type="spellEnd"/>
      <w:r w:rsidRPr="00264D61">
        <w:t xml:space="preserve">. In 2016, rice panicles showing symptoms of grain discoloration and grain abortion were collected and the inside of lemma and </w:t>
      </w:r>
      <w:proofErr w:type="spellStart"/>
      <w:r w:rsidRPr="00264D61">
        <w:t>palea</w:t>
      </w:r>
      <w:proofErr w:type="spellEnd"/>
      <w:r w:rsidRPr="00264D61">
        <w:t xml:space="preserve"> were streaked on the King’s B agar plate for pathogen isolation. </w:t>
      </w:r>
      <w:r w:rsidR="001D6D3E" w:rsidRPr="00264D61">
        <w:t xml:space="preserve">63 </w:t>
      </w:r>
      <w:r w:rsidRPr="00264D61">
        <w:t xml:space="preserve">regional isolates were randomly selected for avoiding selection bias and </w:t>
      </w:r>
      <w:proofErr w:type="spellStart"/>
      <w:r w:rsidRPr="00264D61">
        <w:t>gDNA</w:t>
      </w:r>
      <w:proofErr w:type="spellEnd"/>
      <w:r w:rsidRPr="00264D61">
        <w:t xml:space="preserve"> were extracted for gene-based species identification. Based on 16S </w:t>
      </w:r>
      <w:proofErr w:type="spellStart"/>
      <w:r w:rsidRPr="00264D61">
        <w:t>rRNA</w:t>
      </w:r>
      <w:proofErr w:type="spellEnd"/>
      <w:r w:rsidRPr="00264D61">
        <w:t xml:space="preserve"> gene, </w:t>
      </w:r>
      <w:r w:rsidRPr="00264D61">
        <w:rPr>
          <w:i/>
        </w:rPr>
        <w:t>B</w:t>
      </w:r>
      <w:r w:rsidRPr="00264D61">
        <w:t>.</w:t>
      </w:r>
      <w:r w:rsidRPr="00264D61">
        <w:rPr>
          <w:i/>
        </w:rPr>
        <w:t xml:space="preserve"> </w:t>
      </w:r>
      <w:proofErr w:type="spellStart"/>
      <w:r w:rsidRPr="00264D61">
        <w:rPr>
          <w:i/>
        </w:rPr>
        <w:t>glumae</w:t>
      </w:r>
      <w:proofErr w:type="spellEnd"/>
      <w:r w:rsidRPr="00264D61">
        <w:t>, the major pathogen of grain rot, amounted for 4</w:t>
      </w:r>
      <w:r w:rsidR="00264D61" w:rsidRPr="00264D61">
        <w:t>9</w:t>
      </w:r>
      <w:r w:rsidRPr="00264D61">
        <w:t>.</w:t>
      </w:r>
      <w:r w:rsidR="00264D61" w:rsidRPr="00264D61">
        <w:t>2</w:t>
      </w:r>
      <w:r w:rsidRPr="00264D61">
        <w:t xml:space="preserve"> % and </w:t>
      </w:r>
      <w:proofErr w:type="spellStart"/>
      <w:r w:rsidRPr="00264D61">
        <w:rPr>
          <w:i/>
        </w:rPr>
        <w:t>Pantoea</w:t>
      </w:r>
      <w:proofErr w:type="spellEnd"/>
      <w:r w:rsidRPr="00264D61">
        <w:t xml:space="preserve"> spp. amounted for</w:t>
      </w:r>
      <w:r w:rsidR="00264D61" w:rsidRPr="00264D61">
        <w:t xml:space="preserve"> </w:t>
      </w:r>
      <w:r w:rsidRPr="00264D61">
        <w:t>2</w:t>
      </w:r>
      <w:r w:rsidR="00264D61" w:rsidRPr="00264D61">
        <w:t>2.2</w:t>
      </w:r>
      <w:r w:rsidR="001D6D3E" w:rsidRPr="00264D61">
        <w:t xml:space="preserve"> </w:t>
      </w:r>
      <w:r w:rsidRPr="00264D61">
        <w:t xml:space="preserve">%, </w:t>
      </w:r>
      <w:proofErr w:type="spellStart"/>
      <w:r w:rsidRPr="00264D61">
        <w:t>seperately</w:t>
      </w:r>
      <w:proofErr w:type="spellEnd"/>
      <w:r w:rsidRPr="00264D61">
        <w:t xml:space="preserve">. </w:t>
      </w:r>
      <w:proofErr w:type="spellStart"/>
      <w:r w:rsidRPr="00264D61">
        <w:t>Multilocus</w:t>
      </w:r>
      <w:proofErr w:type="spellEnd"/>
      <w:r w:rsidRPr="00264D61">
        <w:t xml:space="preserve"> sequence analysis (MLSA) by four </w:t>
      </w:r>
      <w:proofErr w:type="spellStart"/>
      <w:r w:rsidRPr="00264D61">
        <w:rPr>
          <w:i/>
        </w:rPr>
        <w:t>gyr</w:t>
      </w:r>
      <w:r w:rsidRPr="00264D61">
        <w:t>B</w:t>
      </w:r>
      <w:proofErr w:type="spellEnd"/>
      <w:r w:rsidRPr="00264D61">
        <w:t xml:space="preserve">, </w:t>
      </w:r>
      <w:proofErr w:type="spellStart"/>
      <w:r w:rsidRPr="00264D61">
        <w:rPr>
          <w:i/>
        </w:rPr>
        <w:t>rpo</w:t>
      </w:r>
      <w:r w:rsidRPr="00264D61">
        <w:t>B</w:t>
      </w:r>
      <w:proofErr w:type="spellEnd"/>
      <w:r w:rsidRPr="00264D61">
        <w:t xml:space="preserve">, </w:t>
      </w:r>
      <w:proofErr w:type="spellStart"/>
      <w:r w:rsidRPr="00264D61">
        <w:rPr>
          <w:i/>
        </w:rPr>
        <w:t>inf</w:t>
      </w:r>
      <w:r w:rsidRPr="00264D61">
        <w:t>B</w:t>
      </w:r>
      <w:proofErr w:type="spellEnd"/>
      <w:r w:rsidRPr="00264D61">
        <w:t xml:space="preserve">, and </w:t>
      </w:r>
      <w:proofErr w:type="spellStart"/>
      <w:r w:rsidRPr="00264D61">
        <w:rPr>
          <w:i/>
        </w:rPr>
        <w:t>atp</w:t>
      </w:r>
      <w:r w:rsidRPr="00264D61">
        <w:t>D</w:t>
      </w:r>
      <w:proofErr w:type="spellEnd"/>
      <w:r w:rsidRPr="00264D61">
        <w:t xml:space="preserve"> identified </w:t>
      </w:r>
      <w:proofErr w:type="spellStart"/>
      <w:r w:rsidRPr="00264D61">
        <w:rPr>
          <w:i/>
        </w:rPr>
        <w:t>Pantoea</w:t>
      </w:r>
      <w:proofErr w:type="spellEnd"/>
      <w:r w:rsidR="00602619" w:rsidRPr="00264D61">
        <w:t xml:space="preserve"> spp. as</w:t>
      </w:r>
      <w:r w:rsidRPr="00264D61">
        <w:t xml:space="preserve"> </w:t>
      </w:r>
      <w:r w:rsidRPr="00264D61">
        <w:rPr>
          <w:i/>
        </w:rPr>
        <w:t>P</w:t>
      </w:r>
      <w:r w:rsidRPr="00264D61">
        <w:t xml:space="preserve">. </w:t>
      </w:r>
      <w:proofErr w:type="spellStart"/>
      <w:r w:rsidRPr="00264D61">
        <w:rPr>
          <w:i/>
        </w:rPr>
        <w:t>ananatis</w:t>
      </w:r>
      <w:proofErr w:type="spellEnd"/>
      <w:r w:rsidRPr="00264D61">
        <w:t>. The pathogenicit</w:t>
      </w:r>
      <w:r w:rsidR="006900E8">
        <w:t>y</w:t>
      </w:r>
      <w:r w:rsidRPr="00264D61">
        <w:t xml:space="preserve"> of collected </w:t>
      </w:r>
      <w:r w:rsidRPr="00264D61">
        <w:rPr>
          <w:i/>
        </w:rPr>
        <w:t>P</w:t>
      </w:r>
      <w:r w:rsidRPr="00264D61">
        <w:t xml:space="preserve">. </w:t>
      </w:r>
      <w:proofErr w:type="spellStart"/>
      <w:r w:rsidRPr="00264D61">
        <w:rPr>
          <w:i/>
        </w:rPr>
        <w:t>ananatis</w:t>
      </w:r>
      <w:proofErr w:type="spellEnd"/>
      <w:r w:rsidR="006900E8">
        <w:rPr>
          <w:i/>
        </w:rPr>
        <w:t xml:space="preserve"> </w:t>
      </w:r>
      <w:proofErr w:type="spellStart"/>
      <w:r w:rsidR="006900E8" w:rsidRPr="006900E8">
        <w:t>isolaters</w:t>
      </w:r>
      <w:proofErr w:type="spellEnd"/>
      <w:r w:rsidRPr="006900E8">
        <w:t xml:space="preserve"> w</w:t>
      </w:r>
      <w:r w:rsidR="006900E8">
        <w:t xml:space="preserve">ere tested and showed weak </w:t>
      </w:r>
      <w:r w:rsidRPr="00264D61">
        <w:t xml:space="preserve">symptoms of stem rot by artificial injection and </w:t>
      </w:r>
      <w:r w:rsidR="006900E8">
        <w:t xml:space="preserve">weak </w:t>
      </w:r>
      <w:r w:rsidRPr="00264D61">
        <w:t xml:space="preserve">symptoms of grain discoloration by spraying to the panicles </w:t>
      </w:r>
      <w:r w:rsidR="006900E8">
        <w:t xml:space="preserve">of </w:t>
      </w:r>
      <w:r w:rsidRPr="00264D61">
        <w:t xml:space="preserve">rice. In this study, we shows the incidence and the regional distribution of </w:t>
      </w:r>
      <w:r w:rsidRPr="00264D61">
        <w:rPr>
          <w:i/>
        </w:rPr>
        <w:t>P</w:t>
      </w:r>
      <w:r w:rsidRPr="00264D61">
        <w:t xml:space="preserve">. </w:t>
      </w:r>
      <w:proofErr w:type="spellStart"/>
      <w:r w:rsidRPr="00264D61">
        <w:rPr>
          <w:u w:val="single"/>
        </w:rPr>
        <w:t>ananatis</w:t>
      </w:r>
      <w:proofErr w:type="spellEnd"/>
      <w:r w:rsidRPr="00264D61">
        <w:t xml:space="preserve">, and the phylogenetic relationship among </w:t>
      </w:r>
      <w:r w:rsidRPr="00264D61">
        <w:rPr>
          <w:i/>
        </w:rPr>
        <w:t>P</w:t>
      </w:r>
      <w:r w:rsidRPr="00264D61">
        <w:t xml:space="preserve">. </w:t>
      </w:r>
      <w:proofErr w:type="spellStart"/>
      <w:r w:rsidRPr="00264D61">
        <w:rPr>
          <w:i/>
        </w:rPr>
        <w:t>ananatis</w:t>
      </w:r>
      <w:proofErr w:type="spellEnd"/>
      <w:r w:rsidRPr="00264D61">
        <w:t xml:space="preserve"> </w:t>
      </w:r>
      <w:r w:rsidR="006900E8">
        <w:t>regional isolates</w:t>
      </w:r>
      <w:r w:rsidRPr="00264D61">
        <w:t xml:space="preserve"> in Korea, 2016. As the risk of the grain rot and grain discoloration is increasing according to the climatic change, it would be the basic data for understanding </w:t>
      </w:r>
      <w:r w:rsidRPr="00264D61">
        <w:rPr>
          <w:i/>
        </w:rPr>
        <w:t>P</w:t>
      </w:r>
      <w:r w:rsidRPr="00264D61">
        <w:t xml:space="preserve">. </w:t>
      </w:r>
      <w:proofErr w:type="spellStart"/>
      <w:r w:rsidRPr="00264D61">
        <w:rPr>
          <w:i/>
        </w:rPr>
        <w:t>ananatis</w:t>
      </w:r>
      <w:proofErr w:type="spellEnd"/>
      <w:r w:rsidRPr="00264D61">
        <w:t xml:space="preserve"> in the republic of Korea.</w:t>
      </w:r>
      <w:bookmarkStart w:id="0" w:name="_GoBack"/>
      <w:bookmarkEnd w:id="0"/>
    </w:p>
    <w:p w:rsidR="005973B9" w:rsidRDefault="00A9710C" w:rsidP="001414CC">
      <w:pPr>
        <w:pStyle w:val="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:rsidR="00AF5D48" w:rsidRPr="00092458" w:rsidRDefault="00AF5D48" w:rsidP="0009245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Ra, J. E., et al. </w:t>
      </w:r>
      <w:r w:rsidRPr="00AF5D48">
        <w:rPr>
          <w:sz w:val="18"/>
        </w:rPr>
        <w:t xml:space="preserve">First report of bacterial grain rot caused by </w:t>
      </w:r>
      <w:proofErr w:type="spellStart"/>
      <w:r w:rsidRPr="00AF5D48">
        <w:rPr>
          <w:sz w:val="18"/>
        </w:rPr>
        <w:t>Burkholderia</w:t>
      </w:r>
      <w:proofErr w:type="spellEnd"/>
      <w:r w:rsidRPr="00AF5D48">
        <w:rPr>
          <w:sz w:val="18"/>
        </w:rPr>
        <w:t xml:space="preserve"> </w:t>
      </w:r>
      <w:proofErr w:type="spellStart"/>
      <w:r>
        <w:rPr>
          <w:sz w:val="18"/>
        </w:rPr>
        <w:t>plantarii</w:t>
      </w:r>
      <w:proofErr w:type="spellEnd"/>
      <w:r>
        <w:rPr>
          <w:sz w:val="18"/>
        </w:rPr>
        <w:t xml:space="preserve"> in Republic of Korea.</w:t>
      </w:r>
      <w:r w:rsidRPr="00AF5D48">
        <w:rPr>
          <w:sz w:val="18"/>
        </w:rPr>
        <w:t xml:space="preserve"> Journal of Plant Pathology 98.3</w:t>
      </w:r>
      <w:r w:rsidR="003D2975">
        <w:rPr>
          <w:sz w:val="18"/>
        </w:rPr>
        <w:t xml:space="preserve"> (2016): 693.</w:t>
      </w:r>
    </w:p>
    <w:p w:rsidR="00AF5D48" w:rsidRPr="00092458" w:rsidRDefault="00AF5D48" w:rsidP="0009245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Lian</w:t>
      </w:r>
      <w:proofErr w:type="spellEnd"/>
      <w:r>
        <w:rPr>
          <w:sz w:val="18"/>
        </w:rPr>
        <w:t xml:space="preserve">, Sen, et al. </w:t>
      </w:r>
      <w:r w:rsidRPr="00AF5D48">
        <w:rPr>
          <w:sz w:val="18"/>
        </w:rPr>
        <w:t xml:space="preserve">Time-Course Small RNA Profiling Reveals Rice miRNAs and Their Target Genes in Response </w:t>
      </w:r>
      <w:r>
        <w:rPr>
          <w:sz w:val="18"/>
        </w:rPr>
        <w:t>to Rice Stripe Virus Infection.</w:t>
      </w:r>
      <w:r w:rsidRPr="00AF5D48">
        <w:rPr>
          <w:sz w:val="18"/>
        </w:rPr>
        <w:t xml:space="preserve"> </w:t>
      </w:r>
      <w:proofErr w:type="spellStart"/>
      <w:r w:rsidRPr="00AF5D48">
        <w:rPr>
          <w:sz w:val="18"/>
        </w:rPr>
        <w:t>PloS</w:t>
      </w:r>
      <w:proofErr w:type="spellEnd"/>
      <w:r w:rsidRPr="00AF5D48">
        <w:rPr>
          <w:sz w:val="18"/>
        </w:rPr>
        <w:t xml:space="preserve"> one 11.9 (2016): e0162319.</w:t>
      </w:r>
    </w:p>
    <w:p w:rsidR="00AF5D48" w:rsidRPr="00092458" w:rsidRDefault="00AF5D48" w:rsidP="0009245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Lee, B. C., et al. </w:t>
      </w:r>
      <w:r w:rsidRPr="00AF5D48">
        <w:rPr>
          <w:sz w:val="18"/>
        </w:rPr>
        <w:t>Detection and Distribution of Fung</w:t>
      </w:r>
      <w:r>
        <w:rPr>
          <w:sz w:val="18"/>
        </w:rPr>
        <w:t xml:space="preserve">al Vector P. </w:t>
      </w:r>
      <w:proofErr w:type="spellStart"/>
      <w:r>
        <w:rPr>
          <w:sz w:val="18"/>
        </w:rPr>
        <w:t>graminis</w:t>
      </w:r>
      <w:proofErr w:type="spellEnd"/>
      <w:r>
        <w:rPr>
          <w:sz w:val="18"/>
        </w:rPr>
        <w:t xml:space="preserve"> of </w:t>
      </w:r>
      <w:proofErr w:type="spellStart"/>
      <w:r>
        <w:rPr>
          <w:sz w:val="18"/>
        </w:rPr>
        <w:t>BaYMV</w:t>
      </w:r>
      <w:proofErr w:type="spellEnd"/>
      <w:r>
        <w:rPr>
          <w:sz w:val="18"/>
        </w:rPr>
        <w:t>.</w:t>
      </w:r>
      <w:r w:rsidRPr="00AF5D48">
        <w:rPr>
          <w:sz w:val="18"/>
        </w:rPr>
        <w:t xml:space="preserve"> Korean J. Org. Agric. 24.3 (2016): 427-433.</w:t>
      </w:r>
    </w:p>
    <w:p w:rsidR="00AF5D48" w:rsidRPr="00092458" w:rsidRDefault="00AF5D48" w:rsidP="0009245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AF5D48">
        <w:rPr>
          <w:sz w:val="18"/>
        </w:rPr>
        <w:t>Kim Sang-Min et al. Full genome sequence of Rice s</w:t>
      </w:r>
      <w:r>
        <w:rPr>
          <w:sz w:val="18"/>
        </w:rPr>
        <w:t xml:space="preserve">tripe virus isolate </w:t>
      </w:r>
      <w:proofErr w:type="spellStart"/>
      <w:r>
        <w:rPr>
          <w:sz w:val="18"/>
        </w:rPr>
        <w:t>Miryang</w:t>
      </w:r>
      <w:proofErr w:type="spellEnd"/>
      <w:r>
        <w:rPr>
          <w:sz w:val="18"/>
        </w:rPr>
        <w:t xml:space="preserve">-DFC. </w:t>
      </w:r>
      <w:proofErr w:type="spellStart"/>
      <w:proofErr w:type="gramStart"/>
      <w:r w:rsidRPr="00AF5D48">
        <w:rPr>
          <w:sz w:val="18"/>
        </w:rPr>
        <w:t>ournal</w:t>
      </w:r>
      <w:proofErr w:type="spellEnd"/>
      <w:proofErr w:type="gramEnd"/>
      <w:r w:rsidRPr="00AF5D48">
        <w:rPr>
          <w:sz w:val="18"/>
        </w:rPr>
        <w:t xml:space="preserve"> of Agriculture &amp; Life Sciences 46</w:t>
      </w:r>
      <w:r>
        <w:rPr>
          <w:sz w:val="18"/>
        </w:rPr>
        <w:t>.</w:t>
      </w:r>
      <w:r w:rsidRPr="00AF5D48">
        <w:rPr>
          <w:sz w:val="18"/>
        </w:rPr>
        <w:t>2</w:t>
      </w:r>
      <w:r>
        <w:rPr>
          <w:sz w:val="18"/>
        </w:rPr>
        <w:t xml:space="preserve"> (2015</w:t>
      </w:r>
      <w:r w:rsidRPr="00AF5D48">
        <w:rPr>
          <w:sz w:val="18"/>
        </w:rPr>
        <w:t>):16-23</w:t>
      </w:r>
      <w:r>
        <w:rPr>
          <w:sz w:val="18"/>
        </w:rPr>
        <w:t>.</w:t>
      </w:r>
    </w:p>
    <w:p w:rsidR="00AF5D48" w:rsidRDefault="00AF5D48" w:rsidP="00AF5D4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AF5D48">
        <w:rPr>
          <w:sz w:val="18"/>
        </w:rPr>
        <w:t xml:space="preserve">Cho, </w:t>
      </w:r>
      <w:r>
        <w:rPr>
          <w:sz w:val="18"/>
        </w:rPr>
        <w:t xml:space="preserve">Won Kyong, et al. </w:t>
      </w:r>
      <w:r w:rsidRPr="00AF5D48">
        <w:rPr>
          <w:sz w:val="18"/>
        </w:rPr>
        <w:t>Current insights into</w:t>
      </w:r>
      <w:r>
        <w:rPr>
          <w:sz w:val="18"/>
        </w:rPr>
        <w:t xml:space="preserve"> research on Rice stripe virus.</w:t>
      </w:r>
      <w:r w:rsidRPr="00AF5D48">
        <w:rPr>
          <w:sz w:val="18"/>
        </w:rPr>
        <w:t xml:space="preserve"> The plant pathology journal 29.3 (2013): 223</w:t>
      </w:r>
      <w:r w:rsidR="003D2975">
        <w:rPr>
          <w:sz w:val="18"/>
        </w:rPr>
        <w:t>-233</w:t>
      </w:r>
      <w:r w:rsidRPr="00AF5D48">
        <w:rPr>
          <w:sz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9069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94A62" w:rsidRDefault="00E94A6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I am</w:t>
      </w:r>
      <w:r w:rsidR="00F46101">
        <w:rPr>
          <w:rFonts w:ascii="Arial"/>
          <w:sz w:val="14"/>
        </w:rPr>
        <w:t xml:space="preserve"> the researcher</w:t>
      </w:r>
      <w:r w:rsidR="00916C28">
        <w:rPr>
          <w:rFonts w:ascii="Arial"/>
          <w:sz w:val="14"/>
        </w:rPr>
        <w:t xml:space="preserve"> for</w:t>
      </w:r>
      <w:r w:rsidR="00F46101">
        <w:rPr>
          <w:rFonts w:ascii="Arial"/>
          <w:sz w:val="14"/>
        </w:rPr>
        <w:t xml:space="preserve"> plant pathology in the National Institute of Crop Science, RDA. </w:t>
      </w:r>
      <w:r>
        <w:rPr>
          <w:rFonts w:ascii="Arial"/>
          <w:sz w:val="14"/>
        </w:rPr>
        <w:t>Main works</w:t>
      </w:r>
      <w:r w:rsidR="00C3004F">
        <w:rPr>
          <w:rFonts w:ascii="Arial"/>
          <w:sz w:val="14"/>
        </w:rPr>
        <w:t xml:space="preserve"> include</w:t>
      </w:r>
      <w:r>
        <w:rPr>
          <w:rFonts w:ascii="Arial"/>
          <w:sz w:val="14"/>
        </w:rPr>
        <w:t xml:space="preserve"> diagnosis, identification and control of crop disease</w:t>
      </w:r>
      <w:r w:rsidR="00C3004F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on the field and on the lab. </w:t>
      </w:r>
    </w:p>
    <w:p w:rsidR="00E94A62" w:rsidRDefault="00E94A62" w:rsidP="003F175B">
      <w:pPr>
        <w:spacing w:before="62"/>
        <w:ind w:right="2752"/>
        <w:jc w:val="center"/>
        <w:rPr>
          <w:rFonts w:ascii="Arial"/>
          <w:sz w:val="14"/>
        </w:rPr>
      </w:pPr>
    </w:p>
    <w:p w:rsidR="00AE3E37" w:rsidRDefault="00A9710C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46101" w:rsidRPr="00982603">
          <w:rPr>
            <w:rStyle w:val="a8"/>
            <w:rFonts w:ascii="Arial"/>
            <w:sz w:val="14"/>
          </w:rPr>
          <w:t>kimsm@rda.go.kr</w:t>
        </w:r>
      </w:hyperlink>
      <w:r w:rsidR="003F175B" w:rsidRPr="003F175B">
        <w:rPr>
          <w:rStyle w:val="a8"/>
          <w:rFonts w:ascii="Arial"/>
          <w:sz w:val="14"/>
          <w:u w:val="none"/>
        </w:rPr>
        <w:t xml:space="preserve">    </w:t>
      </w:r>
      <w:r w:rsidR="003F175B" w:rsidRPr="00364417">
        <w:rPr>
          <w:rStyle w:val="a8"/>
          <w:rFonts w:ascii="Arial"/>
          <w:color w:val="auto"/>
          <w:sz w:val="14"/>
          <w:u w:val="none"/>
        </w:rPr>
        <w:t>Contact No</w:t>
      </w:r>
      <w:r w:rsidR="003F175B" w:rsidRPr="003F175B">
        <w:rPr>
          <w:rStyle w:val="a8"/>
          <w:rFonts w:ascii="Arial"/>
          <w:sz w:val="14"/>
          <w:u w:val="none"/>
        </w:rPr>
        <w:t xml:space="preserve">: </w:t>
      </w:r>
      <w:r w:rsidR="00F46101">
        <w:rPr>
          <w:rStyle w:val="a8"/>
          <w:rFonts w:ascii="Arial"/>
          <w:sz w:val="14"/>
          <w:u w:val="none"/>
        </w:rPr>
        <w:t>82-63-238-5344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0FBF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p w:rsidR="001414CC" w:rsidRDefault="001414CC">
      <w:pPr>
        <w:pStyle w:val="a3"/>
        <w:spacing w:before="3"/>
        <w:rPr>
          <w:rFonts w:ascii="Minion Pro"/>
          <w:sz w:val="26"/>
        </w:rPr>
      </w:pPr>
    </w:p>
    <w:sectPr w:rsidR="001414C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458" w:rsidRDefault="00464458">
      <w:r>
        <w:separator/>
      </w:r>
    </w:p>
  </w:endnote>
  <w:endnote w:type="continuationSeparator" w:id="0">
    <w:p w:rsidR="00464458" w:rsidRDefault="0046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458" w:rsidRDefault="00464458">
      <w:r>
        <w:separator/>
      </w:r>
    </w:p>
  </w:footnote>
  <w:footnote w:type="continuationSeparator" w:id="0">
    <w:p w:rsidR="00464458" w:rsidRDefault="00464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2458"/>
    <w:rsid w:val="000E2911"/>
    <w:rsid w:val="001263DF"/>
    <w:rsid w:val="001414CC"/>
    <w:rsid w:val="001D6D3E"/>
    <w:rsid w:val="00264D61"/>
    <w:rsid w:val="00292ED9"/>
    <w:rsid w:val="00364417"/>
    <w:rsid w:val="003D2975"/>
    <w:rsid w:val="003F175B"/>
    <w:rsid w:val="00404E5B"/>
    <w:rsid w:val="00414F7B"/>
    <w:rsid w:val="004355DC"/>
    <w:rsid w:val="00464458"/>
    <w:rsid w:val="004749B4"/>
    <w:rsid w:val="00494130"/>
    <w:rsid w:val="004F3523"/>
    <w:rsid w:val="005973B9"/>
    <w:rsid w:val="005B3A56"/>
    <w:rsid w:val="00602619"/>
    <w:rsid w:val="006060CE"/>
    <w:rsid w:val="0063497F"/>
    <w:rsid w:val="006900E8"/>
    <w:rsid w:val="00873DF0"/>
    <w:rsid w:val="008756E6"/>
    <w:rsid w:val="00916C28"/>
    <w:rsid w:val="009B2D44"/>
    <w:rsid w:val="00A07E82"/>
    <w:rsid w:val="00A9710C"/>
    <w:rsid w:val="00AE3E37"/>
    <w:rsid w:val="00AF5D48"/>
    <w:rsid w:val="00B21A57"/>
    <w:rsid w:val="00BF42AC"/>
    <w:rsid w:val="00C3004F"/>
    <w:rsid w:val="00C33602"/>
    <w:rsid w:val="00CD6F55"/>
    <w:rsid w:val="00DE3104"/>
    <w:rsid w:val="00E94A62"/>
    <w:rsid w:val="00F24FA2"/>
    <w:rsid w:val="00F4610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4ECAEA-8634-450B-919D-BE9C13A3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imsm@rda.go.k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2017-06-15T14:35:00Z</dcterms:created>
  <dcterms:modified xsi:type="dcterms:W3CDTF">2017-06-15T14:35:00Z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