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B33" w:rsidRPr="00BF6B33" w:rsidRDefault="00BF6B33" w:rsidP="00BF6B33">
      <w:pPr>
        <w:rPr>
          <w:rFonts w:ascii="Times New Roman" w:hAnsi="Times New Roman" w:cs="Times New Roman"/>
          <w:b/>
          <w:sz w:val="28"/>
        </w:rPr>
      </w:pPr>
      <w:r w:rsidRPr="00BF6B33">
        <w:rPr>
          <w:rFonts w:ascii="Times New Roman" w:hAnsi="Times New Roman" w:cs="Times New Roman"/>
          <w:b/>
          <w:sz w:val="28"/>
        </w:rPr>
        <w:t>Emerging Agro Industries and Employment Scenario: Spatial Analysis in India</w:t>
      </w:r>
    </w:p>
    <w:p w:rsidR="00BF6B33" w:rsidRDefault="00BF6B33">
      <w:pPr>
        <w:rPr>
          <w:rFonts w:ascii="Times New Roman" w:hAnsi="Times New Roman" w:cs="Times New Roman"/>
          <w:b/>
          <w:sz w:val="24"/>
        </w:rPr>
      </w:pPr>
      <w:r>
        <w:rPr>
          <w:rFonts w:ascii="Times New Roman" w:hAnsi="Times New Roman" w:cs="Times New Roman"/>
          <w:b/>
          <w:sz w:val="24"/>
        </w:rPr>
        <w:t xml:space="preserve">Ravi Kiran, MA, Jawaharlal Nehru University, New Delhi </w:t>
      </w:r>
    </w:p>
    <w:p w:rsidR="00595CC4" w:rsidRDefault="00EB3613">
      <w:pPr>
        <w:rPr>
          <w:rFonts w:ascii="Times New Roman" w:hAnsi="Times New Roman" w:cs="Times New Roman"/>
          <w:b/>
          <w:sz w:val="24"/>
        </w:rPr>
      </w:pPr>
      <w:r w:rsidRPr="00EB3613">
        <w:rPr>
          <w:rFonts w:ascii="Times New Roman" w:hAnsi="Times New Roman" w:cs="Times New Roman"/>
          <w:b/>
          <w:sz w:val="24"/>
        </w:rPr>
        <w:t>Abstract</w:t>
      </w:r>
    </w:p>
    <w:p w:rsidR="001E1F40" w:rsidRDefault="006A447C" w:rsidP="00F0077B">
      <w:pPr>
        <w:jc w:val="both"/>
        <w:rPr>
          <w:rFonts w:ascii="Times New Roman" w:hAnsi="Times New Roman" w:cs="Times New Roman"/>
          <w:sz w:val="24"/>
        </w:rPr>
      </w:pPr>
      <w:r>
        <w:rPr>
          <w:rFonts w:ascii="Times New Roman" w:hAnsi="Times New Roman" w:cs="Times New Roman"/>
          <w:sz w:val="24"/>
        </w:rPr>
        <w:t xml:space="preserve">Agro based industries plays a very important role in ancient India. After 1980s agro industries in India starts emerging. But the main problem still associated with agro industries in India is the employment generation. It is supposed that agro industries works as safety valve and absorb labor coming out from agriculture in rural areas. But in India over the years, </w:t>
      </w:r>
      <w:r w:rsidR="001E1F40">
        <w:rPr>
          <w:rFonts w:ascii="Times New Roman" w:hAnsi="Times New Roman" w:cs="Times New Roman"/>
          <w:sz w:val="24"/>
        </w:rPr>
        <w:t>though number of certain industries is increasing from the section of agro industries, but employmen</w:t>
      </w:r>
      <w:r w:rsidR="00BF6B33">
        <w:rPr>
          <w:rFonts w:ascii="Times New Roman" w:hAnsi="Times New Roman" w:cs="Times New Roman"/>
          <w:sz w:val="24"/>
        </w:rPr>
        <w:t>t composition shows very unbalanced</w:t>
      </w:r>
      <w:r w:rsidR="001E1F40">
        <w:rPr>
          <w:rFonts w:ascii="Times New Roman" w:hAnsi="Times New Roman" w:cs="Times New Roman"/>
          <w:sz w:val="24"/>
        </w:rPr>
        <w:t xml:space="preserve"> pattern. Employment structure varies spatially in India as well as with in the sub sectors of agro industries. Women’s participation is still lagging behind in certain agro industries. Regional factors are also works in this employment scenario. Agro industries in India becoming more capital intensive rather than labor intensive now a days.</w:t>
      </w:r>
    </w:p>
    <w:p w:rsidR="002E7015" w:rsidRDefault="001E1F40" w:rsidP="00F0077B">
      <w:pPr>
        <w:jc w:val="both"/>
        <w:rPr>
          <w:rFonts w:ascii="Times New Roman" w:hAnsi="Times New Roman" w:cs="Times New Roman"/>
          <w:sz w:val="24"/>
        </w:rPr>
      </w:pPr>
      <w:r>
        <w:rPr>
          <w:rFonts w:ascii="Times New Roman" w:hAnsi="Times New Roman" w:cs="Times New Roman"/>
          <w:sz w:val="24"/>
        </w:rPr>
        <w:t xml:space="preserve">Data source and methodology: Data </w:t>
      </w:r>
      <w:r w:rsidR="00F0077B">
        <w:rPr>
          <w:rFonts w:ascii="Times New Roman" w:hAnsi="Times New Roman" w:cs="Times New Roman"/>
          <w:sz w:val="24"/>
        </w:rPr>
        <w:t xml:space="preserve">for agro industries </w:t>
      </w:r>
      <w:r>
        <w:rPr>
          <w:rFonts w:ascii="Times New Roman" w:hAnsi="Times New Roman" w:cs="Times New Roman"/>
          <w:sz w:val="24"/>
        </w:rPr>
        <w:t>is taken from Annual Survey of In</w:t>
      </w:r>
      <w:r w:rsidR="00F0077B">
        <w:rPr>
          <w:rFonts w:ascii="Times New Roman" w:hAnsi="Times New Roman" w:cs="Times New Roman"/>
          <w:sz w:val="24"/>
        </w:rPr>
        <w:t xml:space="preserve">dustries, conducted by </w:t>
      </w:r>
      <w:r w:rsidR="00F0077B" w:rsidRPr="00F0077B">
        <w:rPr>
          <w:rFonts w:ascii="Times New Roman" w:hAnsi="Times New Roman" w:cs="Times New Roman"/>
          <w:sz w:val="24"/>
        </w:rPr>
        <w:t>Central Statistics Office</w:t>
      </w:r>
      <w:r w:rsidR="00F0077B">
        <w:rPr>
          <w:rFonts w:ascii="Times New Roman" w:hAnsi="Times New Roman" w:cs="Times New Roman"/>
          <w:sz w:val="24"/>
        </w:rPr>
        <w:t>. And growth rate is calculated for various components of agro indu</w:t>
      </w:r>
      <w:r w:rsidR="00783633">
        <w:rPr>
          <w:rFonts w:ascii="Times New Roman" w:hAnsi="Times New Roman" w:cs="Times New Roman"/>
          <w:sz w:val="24"/>
        </w:rPr>
        <w:t>stries over the space in India. Changing employment scenario is observed over time and space in India in agro industries.</w:t>
      </w:r>
    </w:p>
    <w:sdt>
      <w:sdtPr>
        <w:rPr>
          <w:rFonts w:asciiTheme="minorHAnsi" w:eastAsiaTheme="minorHAnsi" w:hAnsiTheme="minorHAnsi" w:cstheme="minorBidi"/>
          <w:color w:val="auto"/>
          <w:sz w:val="22"/>
          <w:szCs w:val="20"/>
          <w:lang w:bidi="hi-IN"/>
        </w:rPr>
        <w:id w:val="1013271529"/>
        <w:docPartObj>
          <w:docPartGallery w:val="Bibliographies"/>
          <w:docPartUnique/>
        </w:docPartObj>
      </w:sdtPr>
      <w:sdtEndPr/>
      <w:sdtContent>
        <w:p w:rsidR="00783633" w:rsidRDefault="00783633">
          <w:pPr>
            <w:pStyle w:val="Heading1"/>
          </w:pPr>
          <w:r>
            <w:t>Bibliography</w:t>
          </w:r>
        </w:p>
        <w:sdt>
          <w:sdtPr>
            <w:id w:val="111145805"/>
            <w:bibliography/>
          </w:sdtPr>
          <w:sdtEndPr/>
          <w:sdtContent>
            <w:p w:rsidR="00783633" w:rsidRDefault="00783633" w:rsidP="00783633">
              <w:pPr>
                <w:pStyle w:val="Bibliography"/>
                <w:ind w:left="720" w:hanging="720"/>
                <w:rPr>
                  <w:noProof/>
                  <w:sz w:val="24"/>
                  <w:szCs w:val="24"/>
                </w:rPr>
              </w:pPr>
              <w:r>
                <w:fldChar w:fldCharType="begin"/>
              </w:r>
              <w:r>
                <w:instrText xml:space="preserve"> BIBLIOGRAPHY </w:instrText>
              </w:r>
              <w:r>
                <w:fldChar w:fldCharType="separate"/>
              </w:r>
              <w:r>
                <w:rPr>
                  <w:noProof/>
                </w:rPr>
                <w:t xml:space="preserve">BANSAL, DR. ATUL. June 2011. "AGRI-BUSINESS IN INDIA – VISION 2020." </w:t>
              </w:r>
              <w:r>
                <w:rPr>
                  <w:i/>
                  <w:iCs/>
                  <w:noProof/>
                </w:rPr>
                <w:t>International Journal of Multidisciplinary Research.</w:t>
              </w:r>
              <w:r>
                <w:rPr>
                  <w:noProof/>
                </w:rPr>
                <w:t xml:space="preserve"> </w:t>
              </w:r>
            </w:p>
            <w:p w:rsidR="00783633" w:rsidRDefault="00783633" w:rsidP="00783633">
              <w:pPr>
                <w:pStyle w:val="Bibliography"/>
                <w:ind w:left="720" w:hanging="720"/>
                <w:rPr>
                  <w:noProof/>
                </w:rPr>
              </w:pPr>
              <w:r>
                <w:rPr>
                  <w:noProof/>
                </w:rPr>
                <w:t xml:space="preserve">Chengappa, P. G. Jan.-March 2004. "Emerging Trends in Agro-Processing in India." </w:t>
              </w:r>
              <w:r>
                <w:rPr>
                  <w:i/>
                  <w:iCs/>
                  <w:noProof/>
                </w:rPr>
                <w:t>Ind. Jn. of Agri. Econ.</w:t>
              </w:r>
              <w:r>
                <w:rPr>
                  <w:noProof/>
                </w:rPr>
                <w:t xml:space="preserve"> </w:t>
              </w:r>
            </w:p>
            <w:p w:rsidR="00783633" w:rsidRDefault="00783633" w:rsidP="00783633">
              <w:pPr>
                <w:pStyle w:val="Bibliography"/>
                <w:ind w:left="720" w:hanging="720"/>
                <w:rPr>
                  <w:noProof/>
                </w:rPr>
              </w:pPr>
              <w:r>
                <w:rPr>
                  <w:noProof/>
                </w:rPr>
                <w:t xml:space="preserve">G.S.MEHTA. 2012. "AGRO-PROCESSING INDUSTRY IN UTTAR PRADESH:Emerging Structure and Development Potentials." </w:t>
              </w:r>
              <w:r>
                <w:rPr>
                  <w:i/>
                  <w:iCs/>
                  <w:noProof/>
                </w:rPr>
                <w:t>Giri Institute of Development Studies.</w:t>
              </w:r>
              <w:r>
                <w:rPr>
                  <w:noProof/>
                </w:rPr>
                <w:t xml:space="preserve"> </w:t>
              </w:r>
            </w:p>
            <w:p w:rsidR="00783633" w:rsidRDefault="00783633" w:rsidP="00783633">
              <w:pPr>
                <w:pStyle w:val="Bibliography"/>
                <w:ind w:left="720" w:hanging="720"/>
                <w:rPr>
                  <w:noProof/>
                </w:rPr>
              </w:pPr>
              <w:r>
                <w:rPr>
                  <w:noProof/>
                </w:rPr>
                <w:t xml:space="preserve">Hans, Vedamani Basil. September 2008. "Agri-Business and Rural Management in India - Issues and Challenges." </w:t>
              </w:r>
              <w:r>
                <w:rPr>
                  <w:i/>
                  <w:iCs/>
                  <w:noProof/>
                </w:rPr>
                <w:t>SSRN Electronic Journal.</w:t>
              </w:r>
              <w:r>
                <w:rPr>
                  <w:noProof/>
                </w:rPr>
                <w:t xml:space="preserve"> </w:t>
              </w:r>
            </w:p>
            <w:p w:rsidR="00783633" w:rsidRDefault="00783633" w:rsidP="00783633">
              <w:pPr>
                <w:pStyle w:val="Bibliography"/>
                <w:ind w:left="720" w:hanging="720"/>
                <w:rPr>
                  <w:noProof/>
                </w:rPr>
              </w:pPr>
              <w:r>
                <w:rPr>
                  <w:noProof/>
                </w:rPr>
                <w:t xml:space="preserve">reddy, C.Lakshmi kantha, and Prof S.Rathna kumari. Jan. 2014. "Performance of Agro-Based Industries in India: A Critical Analysis." </w:t>
              </w:r>
              <w:r>
                <w:rPr>
                  <w:i/>
                  <w:iCs/>
                  <w:noProof/>
                </w:rPr>
                <w:t>IOSR Journal of Economics and Finance</w:t>
              </w:r>
              <w:r>
                <w:rPr>
                  <w:noProof/>
                </w:rPr>
                <w:t xml:space="preserve"> 15-25.</w:t>
              </w:r>
            </w:p>
            <w:p w:rsidR="00BF6B33" w:rsidRPr="00BF6B33" w:rsidRDefault="00783633" w:rsidP="00BF6B33">
              <w:r>
                <w:rPr>
                  <w:b/>
                  <w:bCs/>
                  <w:noProof/>
                </w:rPr>
                <w:fldChar w:fldCharType="end"/>
              </w:r>
            </w:p>
          </w:sdtContent>
        </w:sdt>
      </w:sdtContent>
    </w:sdt>
    <w:p w:rsidR="00BF6B33" w:rsidRPr="00BF6B33" w:rsidRDefault="00BF6B33" w:rsidP="00F0077B">
      <w:pPr>
        <w:jc w:val="both"/>
        <w:rPr>
          <w:rFonts w:ascii="Times New Roman" w:hAnsi="Times New Roman" w:cs="Times New Roman"/>
          <w:b/>
          <w:sz w:val="24"/>
        </w:rPr>
      </w:pPr>
      <w:bookmarkStart w:id="0" w:name="_GoBack"/>
      <w:bookmarkEnd w:id="0"/>
    </w:p>
    <w:sectPr w:rsidR="00BF6B33" w:rsidRPr="00BF6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613"/>
    <w:rsid w:val="001162CE"/>
    <w:rsid w:val="001E1F40"/>
    <w:rsid w:val="002E7015"/>
    <w:rsid w:val="006A447C"/>
    <w:rsid w:val="00773F6F"/>
    <w:rsid w:val="00783633"/>
    <w:rsid w:val="00927368"/>
    <w:rsid w:val="009C09D6"/>
    <w:rsid w:val="00BF6B33"/>
    <w:rsid w:val="00EB3613"/>
    <w:rsid w:val="00F0077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1533F-C3DA-4E1D-A883-859E999AD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3633"/>
    <w:pPr>
      <w:keepNext/>
      <w:keepLines/>
      <w:spacing w:before="240" w:after="0"/>
      <w:outlineLvl w:val="0"/>
    </w:pPr>
    <w:rPr>
      <w:rFonts w:asciiTheme="majorHAnsi" w:eastAsiaTheme="majorEastAsia" w:hAnsiTheme="majorHAnsi" w:cstheme="majorBidi"/>
      <w:color w:val="2E74B5" w:themeColor="accent1" w:themeShade="BF"/>
      <w:sz w:val="32"/>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633"/>
    <w:rPr>
      <w:rFonts w:asciiTheme="majorHAnsi" w:eastAsiaTheme="majorEastAsia" w:hAnsiTheme="majorHAnsi" w:cstheme="majorBidi"/>
      <w:color w:val="2E74B5" w:themeColor="accent1" w:themeShade="BF"/>
      <w:sz w:val="32"/>
      <w:szCs w:val="32"/>
      <w:lang w:bidi="ar-SA"/>
    </w:rPr>
  </w:style>
  <w:style w:type="paragraph" w:styleId="Bibliography">
    <w:name w:val="Bibliography"/>
    <w:basedOn w:val="Normal"/>
    <w:next w:val="Normal"/>
    <w:uiPriority w:val="37"/>
    <w:unhideWhenUsed/>
    <w:rsid w:val="00783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07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PGC04</b:Tag>
    <b:SourceType>JournalArticle</b:SourceType>
    <b:Guid>{E17E3160-8F90-4C9A-B05F-FEC3A38B0B15}</b:Guid>
    <b:Author>
      <b:Author>
        <b:NameList>
          <b:Person>
            <b:Last>Chengappa</b:Last>
            <b:First>P.</b:First>
            <b:Middle>G.</b:Middle>
          </b:Person>
        </b:NameList>
      </b:Author>
    </b:Author>
    <b:Title>Emerging Trends in Agro-Processing in India</b:Title>
    <b:JournalName>Ind. Jn. of Agri. Econ.</b:JournalName>
    <b:Year>Jan.-March 2004</b:Year>
    <b:RefOrder>1</b:RefOrder>
  </b:Source>
  <b:Source>
    <b:Tag>GSM12</b:Tag>
    <b:SourceType>JournalArticle</b:SourceType>
    <b:Guid>{C6FF0621-C412-4A0C-AA38-8DD0260D244D}</b:Guid>
    <b:Author>
      <b:Author>
        <b:NameList>
          <b:Person>
            <b:Last>G.S.MEHTA</b:Last>
          </b:Person>
        </b:NameList>
      </b:Author>
    </b:Author>
    <b:Title>AGRO-PROCESSING INDUSTRY IN UTTAR PRADESH:Emerging Structure and Development Potentials</b:Title>
    <b:JournalName>Giri Institute of Development Studies</b:JournalName>
    <b:Year>2012</b:Year>
    <b:RefOrder>2</b:RefOrder>
  </b:Source>
  <b:Source>
    <b:Tag>Ved08</b:Tag>
    <b:SourceType>JournalArticle</b:SourceType>
    <b:Guid>{4E6819B9-7D42-48A4-83AE-FAFDB6D9DDB2}</b:Guid>
    <b:Author>
      <b:Author>
        <b:NameList>
          <b:Person>
            <b:Last>Hans</b:Last>
            <b:First>Vedamani</b:First>
            <b:Middle>Basil</b:Middle>
          </b:Person>
        </b:NameList>
      </b:Author>
    </b:Author>
    <b:Title>Agri-Business and Rural Management in India - Issues and Challenges</b:Title>
    <b:JournalName>SSRN Electronic Journal</b:JournalName>
    <b:Year>September 2008</b:Year>
    <b:RefOrder>3</b:RefOrder>
  </b:Source>
  <b:Source>
    <b:Tag>DRA11</b:Tag>
    <b:SourceType>JournalArticle</b:SourceType>
    <b:Guid>{37183A8A-D285-4A50-93B1-47B161393D05}</b:Guid>
    <b:Author>
      <b:Author>
        <b:NameList>
          <b:Person>
            <b:Last>BANSAL</b:Last>
            <b:First>DR.</b:First>
            <b:Middle>ATUL</b:Middle>
          </b:Person>
        </b:NameList>
      </b:Author>
    </b:Author>
    <b:Title>AGRI-BUSINESS IN INDIA – VISION 2020</b:Title>
    <b:JournalName>International Journal of Multidisciplinary Research</b:JournalName>
    <b:Year>June 2011</b:Year>
    <b:RefOrder>4</b:RefOrder>
  </b:Source>
  <b:Source>
    <b:Tag>CLa14</b:Tag>
    <b:SourceType>JournalArticle</b:SourceType>
    <b:Guid>{BFB476C9-9641-417F-BA77-4CD2B2A16107}</b:Guid>
    <b:Author>
      <b:Author>
        <b:NameList>
          <b:Person>
            <b:Last>reddy</b:Last>
            <b:First>C.Lakshmi</b:First>
            <b:Middle>kantha</b:Middle>
          </b:Person>
          <b:Person>
            <b:Last>kumari</b:Last>
            <b:First>Prof</b:First>
            <b:Middle>S.Rathna</b:Middle>
          </b:Person>
        </b:NameList>
      </b:Author>
    </b:Author>
    <b:Title>Performance of Agro-Based Industries in India: A Critical Analysis</b:Title>
    <b:JournalName>IOSR Journal of Economics and Finance</b:JournalName>
    <b:Year>Jan. 2014</b:Year>
    <b:Pages>15-25</b:Pages>
    <b:RefOrder>5</b:RefOrder>
  </b:Source>
</b:Sources>
</file>

<file path=customXml/itemProps1.xml><?xml version="1.0" encoding="utf-8"?>
<ds:datastoreItem xmlns:ds="http://schemas.openxmlformats.org/officeDocument/2006/customXml" ds:itemID="{5132C6F9-EB06-4C7A-A23C-2538219C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kiran bishnoi</dc:creator>
  <cp:keywords/>
  <dc:description/>
  <cp:lastModifiedBy>ravi kiran bishnoi</cp:lastModifiedBy>
  <cp:revision>4</cp:revision>
  <dcterms:created xsi:type="dcterms:W3CDTF">2017-04-16T03:02:00Z</dcterms:created>
  <dcterms:modified xsi:type="dcterms:W3CDTF">2017-04-16T03:44:00Z</dcterms:modified>
</cp:coreProperties>
</file>