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5D60" w:rsidRPr="0081528F" w:rsidRDefault="00FD5D60" w:rsidP="00383E0A">
      <w:pPr>
        <w:autoSpaceDE w:val="0"/>
        <w:autoSpaceDN w:val="0"/>
        <w:adjustRightInd w:val="0"/>
        <w:spacing w:after="0" w:line="240" w:lineRule="auto"/>
        <w:jc w:val="center"/>
        <w:rPr>
          <w:rFonts w:ascii="Times New Roman" w:hAnsi="Times New Roman" w:cs="Times New Roman"/>
          <w:b/>
          <w:sz w:val="24"/>
          <w:szCs w:val="24"/>
        </w:rPr>
      </w:pPr>
      <w:r w:rsidRPr="0081528F">
        <w:rPr>
          <w:rFonts w:ascii="Times New Roman" w:hAnsi="Times New Roman" w:cs="Times New Roman"/>
          <w:b/>
          <w:sz w:val="24"/>
          <w:szCs w:val="24"/>
        </w:rPr>
        <w:t>Agricultural</w:t>
      </w:r>
      <w:r>
        <w:rPr>
          <w:rFonts w:ascii="Times New Roman" w:hAnsi="Times New Roman" w:cs="Times New Roman"/>
          <w:b/>
          <w:sz w:val="24"/>
          <w:szCs w:val="24"/>
        </w:rPr>
        <w:t xml:space="preserve"> </w:t>
      </w:r>
      <w:r w:rsidRPr="0081528F">
        <w:rPr>
          <w:rFonts w:ascii="Times New Roman" w:hAnsi="Times New Roman" w:cs="Times New Roman"/>
          <w:b/>
          <w:sz w:val="24"/>
          <w:szCs w:val="24"/>
        </w:rPr>
        <w:t>technologies in Sub-Saharan Africa: do market inefficiencies matter in adoption?</w:t>
      </w:r>
    </w:p>
    <w:p w:rsidR="00FD5D60" w:rsidRPr="0081528F" w:rsidRDefault="00FD5D60" w:rsidP="00383E0A">
      <w:pPr>
        <w:autoSpaceDE w:val="0"/>
        <w:autoSpaceDN w:val="0"/>
        <w:adjustRightInd w:val="0"/>
        <w:spacing w:after="0" w:line="240" w:lineRule="auto"/>
        <w:jc w:val="center"/>
        <w:rPr>
          <w:rFonts w:ascii="Times New Roman" w:hAnsi="Times New Roman" w:cs="Times New Roman"/>
          <w:b/>
          <w:sz w:val="24"/>
          <w:szCs w:val="24"/>
        </w:rPr>
      </w:pPr>
      <w:proofErr w:type="spellStart"/>
      <w:r w:rsidRPr="0081528F">
        <w:rPr>
          <w:rFonts w:ascii="Times New Roman" w:hAnsi="Times New Roman" w:cs="Times New Roman"/>
          <w:b/>
          <w:sz w:val="24"/>
          <w:szCs w:val="24"/>
        </w:rPr>
        <w:t>Abdallah</w:t>
      </w:r>
      <w:proofErr w:type="spellEnd"/>
      <w:r w:rsidRPr="0081528F">
        <w:rPr>
          <w:rFonts w:ascii="Times New Roman" w:hAnsi="Times New Roman" w:cs="Times New Roman"/>
          <w:b/>
          <w:sz w:val="24"/>
          <w:szCs w:val="24"/>
        </w:rPr>
        <w:t xml:space="preserve"> Abdul-Hanan</w:t>
      </w:r>
      <w:r w:rsidRPr="0081528F">
        <w:rPr>
          <w:rFonts w:ascii="Times New Roman" w:hAnsi="Times New Roman" w:cs="Times New Roman"/>
          <w:b/>
          <w:sz w:val="24"/>
          <w:szCs w:val="24"/>
          <w:vertAlign w:val="superscript"/>
        </w:rPr>
        <w:t>1</w:t>
      </w:r>
      <w:r w:rsidRPr="0081528F">
        <w:rPr>
          <w:rFonts w:ascii="Times New Roman" w:hAnsi="Times New Roman" w:cs="Times New Roman"/>
          <w:b/>
          <w:sz w:val="24"/>
          <w:szCs w:val="24"/>
        </w:rPr>
        <w:t>*</w:t>
      </w:r>
    </w:p>
    <w:p w:rsidR="00FD5D60" w:rsidRPr="0081528F" w:rsidRDefault="00FD5D60" w:rsidP="00383E0A">
      <w:pPr>
        <w:autoSpaceDE w:val="0"/>
        <w:autoSpaceDN w:val="0"/>
        <w:adjustRightInd w:val="0"/>
        <w:spacing w:after="0" w:line="240" w:lineRule="auto"/>
        <w:jc w:val="center"/>
        <w:rPr>
          <w:rFonts w:ascii="Times New Roman" w:hAnsi="Times New Roman" w:cs="Times New Roman"/>
          <w:iCs/>
          <w:sz w:val="24"/>
          <w:szCs w:val="24"/>
          <w:lang w:val="en-US"/>
        </w:rPr>
      </w:pPr>
      <w:r w:rsidRPr="0081528F">
        <w:rPr>
          <w:rFonts w:ascii="Times New Roman" w:hAnsi="Times New Roman" w:cs="Times New Roman"/>
          <w:iCs/>
          <w:sz w:val="24"/>
          <w:szCs w:val="24"/>
          <w:lang w:val="en-US"/>
        </w:rPr>
        <w:t>1 Department of Agribusiness Management and Finance, University for Development Studies,</w:t>
      </w:r>
    </w:p>
    <w:p w:rsidR="00FD5D60" w:rsidRPr="0081528F" w:rsidRDefault="00FD5D60" w:rsidP="00383E0A">
      <w:pPr>
        <w:autoSpaceDE w:val="0"/>
        <w:autoSpaceDN w:val="0"/>
        <w:adjustRightInd w:val="0"/>
        <w:spacing w:after="0" w:line="240" w:lineRule="auto"/>
        <w:jc w:val="center"/>
        <w:rPr>
          <w:rFonts w:ascii="Times New Roman" w:hAnsi="Times New Roman" w:cs="Times New Roman"/>
          <w:iCs/>
          <w:sz w:val="24"/>
          <w:szCs w:val="24"/>
          <w:lang w:val="en-US"/>
        </w:rPr>
      </w:pPr>
      <w:r w:rsidRPr="0081528F">
        <w:rPr>
          <w:rFonts w:ascii="Times New Roman" w:hAnsi="Times New Roman" w:cs="Times New Roman"/>
          <w:iCs/>
          <w:sz w:val="24"/>
          <w:szCs w:val="24"/>
          <w:lang w:val="en-US"/>
        </w:rPr>
        <w:t>P.</w:t>
      </w:r>
      <w:r>
        <w:rPr>
          <w:rFonts w:ascii="Times New Roman" w:hAnsi="Times New Roman" w:cs="Times New Roman"/>
          <w:iCs/>
          <w:sz w:val="24"/>
          <w:szCs w:val="24"/>
          <w:lang w:val="en-US"/>
        </w:rPr>
        <w:t xml:space="preserve"> </w:t>
      </w:r>
      <w:r w:rsidRPr="0081528F">
        <w:rPr>
          <w:rFonts w:ascii="Times New Roman" w:hAnsi="Times New Roman" w:cs="Times New Roman"/>
          <w:iCs/>
          <w:sz w:val="24"/>
          <w:szCs w:val="24"/>
          <w:lang w:val="en-US"/>
        </w:rPr>
        <w:t>O.</w:t>
      </w:r>
      <w:r>
        <w:rPr>
          <w:rFonts w:ascii="Times New Roman" w:hAnsi="Times New Roman" w:cs="Times New Roman"/>
          <w:iCs/>
          <w:sz w:val="24"/>
          <w:szCs w:val="24"/>
          <w:lang w:val="en-US"/>
        </w:rPr>
        <w:t xml:space="preserve"> </w:t>
      </w:r>
      <w:r w:rsidRPr="0081528F">
        <w:rPr>
          <w:rFonts w:ascii="Times New Roman" w:hAnsi="Times New Roman" w:cs="Times New Roman"/>
          <w:iCs/>
          <w:sz w:val="24"/>
          <w:szCs w:val="24"/>
          <w:lang w:val="en-US"/>
        </w:rPr>
        <w:t>Box TL 1882, Tamale, Ghana.</w:t>
      </w:r>
    </w:p>
    <w:p w:rsidR="00FD5D60" w:rsidRPr="0081528F" w:rsidRDefault="00FD5D60" w:rsidP="00383E0A">
      <w:pPr>
        <w:autoSpaceDE w:val="0"/>
        <w:autoSpaceDN w:val="0"/>
        <w:adjustRightInd w:val="0"/>
        <w:spacing w:after="0" w:line="240" w:lineRule="auto"/>
        <w:jc w:val="center"/>
        <w:rPr>
          <w:rFonts w:ascii="Times New Roman" w:hAnsi="Times New Roman" w:cs="Times New Roman"/>
          <w:b/>
          <w:sz w:val="24"/>
          <w:szCs w:val="24"/>
        </w:rPr>
      </w:pPr>
      <w:r w:rsidRPr="0081528F">
        <w:rPr>
          <w:rFonts w:ascii="Times New Roman" w:hAnsi="Times New Roman" w:cs="Times New Roman"/>
          <w:iCs/>
          <w:sz w:val="24"/>
          <w:szCs w:val="24"/>
          <w:lang w:val="en-US"/>
        </w:rPr>
        <w:t>E-mail: abdallahabdulhanan@gmail.com</w:t>
      </w:r>
    </w:p>
    <w:p w:rsidR="00FD5D60" w:rsidRPr="0081528F" w:rsidRDefault="00FD5D60" w:rsidP="00FD5D60">
      <w:pPr>
        <w:autoSpaceDE w:val="0"/>
        <w:autoSpaceDN w:val="0"/>
        <w:adjustRightInd w:val="0"/>
        <w:spacing w:after="0" w:line="480" w:lineRule="auto"/>
        <w:jc w:val="both"/>
        <w:rPr>
          <w:rFonts w:ascii="Times New Roman" w:hAnsi="Times New Roman" w:cs="Times New Roman"/>
          <w:b/>
          <w:sz w:val="24"/>
          <w:szCs w:val="24"/>
        </w:rPr>
      </w:pPr>
      <w:r w:rsidRPr="0081528F">
        <w:rPr>
          <w:rFonts w:ascii="Times New Roman" w:hAnsi="Times New Roman" w:cs="Times New Roman"/>
          <w:b/>
          <w:sz w:val="24"/>
          <w:szCs w:val="24"/>
        </w:rPr>
        <w:t>Abstract</w:t>
      </w:r>
    </w:p>
    <w:p w:rsidR="00FD5D60" w:rsidRDefault="00FD5D60" w:rsidP="00383E0A">
      <w:pPr>
        <w:spacing w:line="240" w:lineRule="auto"/>
        <w:jc w:val="both"/>
        <w:rPr>
          <w:rFonts w:ascii="Times New Roman" w:hAnsi="Times New Roman" w:cs="Times New Roman"/>
          <w:iCs/>
          <w:sz w:val="24"/>
          <w:szCs w:val="24"/>
        </w:rPr>
      </w:pPr>
      <w:r w:rsidRPr="0081528F">
        <w:rPr>
          <w:rFonts w:ascii="Times New Roman" w:hAnsi="Times New Roman" w:cs="Times New Roman"/>
          <w:sz w:val="24"/>
          <w:szCs w:val="24"/>
        </w:rPr>
        <w:t>While an extensive body of literature in sub-Saharan Africa concerns the conceptual relationship between market inefficiencies and adoption of agricultural technologies, the empirical relationship between these inefficiencies and adoption has largely escaped research despite the economic implications of the latter for Africa.</w:t>
      </w:r>
      <w:r>
        <w:rPr>
          <w:rFonts w:ascii="Times New Roman" w:hAnsi="Times New Roman" w:cs="Times New Roman"/>
          <w:sz w:val="24"/>
          <w:szCs w:val="24"/>
        </w:rPr>
        <w:t xml:space="preserve"> </w:t>
      </w:r>
      <w:r w:rsidRPr="0081528F">
        <w:rPr>
          <w:rFonts w:ascii="Times New Roman" w:hAnsi="Times New Roman" w:cs="Times New Roman"/>
          <w:sz w:val="24"/>
          <w:szCs w:val="24"/>
        </w:rPr>
        <w:t>In this article, the Generalize Method of Moment (GMM</w:t>
      </w:r>
      <w:proofErr w:type="gramStart"/>
      <w:r w:rsidRPr="0081528F">
        <w:rPr>
          <w:rFonts w:ascii="Times New Roman" w:hAnsi="Times New Roman" w:cs="Times New Roman"/>
          <w:sz w:val="24"/>
          <w:szCs w:val="24"/>
        </w:rPr>
        <w:t>)in</w:t>
      </w:r>
      <w:proofErr w:type="gramEnd"/>
      <w:r w:rsidRPr="0081528F">
        <w:rPr>
          <w:rFonts w:ascii="Times New Roman" w:hAnsi="Times New Roman" w:cs="Times New Roman"/>
          <w:sz w:val="24"/>
          <w:szCs w:val="24"/>
        </w:rPr>
        <w:t xml:space="preserve"> the </w:t>
      </w:r>
      <w:r w:rsidRPr="0081528F">
        <w:rPr>
          <w:rFonts w:ascii="Times New Roman" w:hAnsi="Times New Roman" w:cs="Times New Roman"/>
          <w:color w:val="000000"/>
          <w:sz w:val="24"/>
          <w:szCs w:val="24"/>
          <w:lang w:val="en-US"/>
        </w:rPr>
        <w:t>Exponential Conditional Mean Model (</w:t>
      </w:r>
      <w:proofErr w:type="spellStart"/>
      <w:r w:rsidRPr="0081528F">
        <w:rPr>
          <w:rFonts w:ascii="Times New Roman" w:hAnsi="Times New Roman" w:cs="Times New Roman"/>
          <w:color w:val="000000"/>
          <w:sz w:val="24"/>
          <w:szCs w:val="24"/>
          <w:lang w:val="en-US"/>
        </w:rPr>
        <w:t>ivpoisson</w:t>
      </w:r>
      <w:proofErr w:type="spellEnd"/>
      <w:r w:rsidRPr="0081528F">
        <w:rPr>
          <w:rFonts w:ascii="Times New Roman" w:hAnsi="Times New Roman" w:cs="Times New Roman"/>
          <w:color w:val="000000"/>
          <w:sz w:val="24"/>
          <w:szCs w:val="24"/>
          <w:lang w:val="en-US"/>
        </w:rPr>
        <w:t>)</w:t>
      </w:r>
      <w:r>
        <w:rPr>
          <w:rFonts w:ascii="Times New Roman" w:hAnsi="Times New Roman" w:cs="Times New Roman"/>
          <w:color w:val="000000"/>
          <w:sz w:val="24"/>
          <w:szCs w:val="24"/>
          <w:lang w:val="en-US"/>
        </w:rPr>
        <w:t xml:space="preserve">, </w:t>
      </w:r>
      <w:proofErr w:type="spellStart"/>
      <w:r w:rsidRPr="0081528F">
        <w:rPr>
          <w:rFonts w:ascii="Times New Roman" w:hAnsi="Times New Roman" w:cs="Times New Roman"/>
          <w:color w:val="000000"/>
          <w:sz w:val="24"/>
          <w:szCs w:val="24"/>
          <w:lang w:val="en-US"/>
        </w:rPr>
        <w:t>speciﬁed</w:t>
      </w:r>
      <w:proofErr w:type="spellEnd"/>
      <w:r w:rsidRPr="0081528F">
        <w:rPr>
          <w:rFonts w:ascii="Times New Roman" w:hAnsi="Times New Roman" w:cs="Times New Roman"/>
          <w:color w:val="000000"/>
          <w:sz w:val="24"/>
          <w:szCs w:val="24"/>
          <w:lang w:val="en-US"/>
        </w:rPr>
        <w:t xml:space="preserve"> with multiplicative error is applied to </w:t>
      </w:r>
      <w:r w:rsidRPr="0081528F">
        <w:rPr>
          <w:rFonts w:ascii="Times New Roman" w:hAnsi="Times New Roman" w:cs="Times New Roman"/>
          <w:sz w:val="24"/>
          <w:szCs w:val="24"/>
        </w:rPr>
        <w:t xml:space="preserve">a unique dataset from </w:t>
      </w:r>
      <w:r>
        <w:rPr>
          <w:rFonts w:ascii="Times New Roman" w:hAnsi="Times New Roman" w:cs="Times New Roman"/>
          <w:sz w:val="24"/>
          <w:szCs w:val="24"/>
        </w:rPr>
        <w:t>nine</w:t>
      </w:r>
      <w:r w:rsidRPr="0081528F">
        <w:rPr>
          <w:rFonts w:ascii="Times New Roman" w:hAnsi="Times New Roman" w:cs="Times New Roman"/>
          <w:sz w:val="24"/>
          <w:szCs w:val="24"/>
        </w:rPr>
        <w:t xml:space="preserve"> agrarian countries in sub-Saharan Africa</w:t>
      </w:r>
      <w:r w:rsidRPr="0081528F">
        <w:rPr>
          <w:rFonts w:ascii="Times New Roman" w:hAnsi="Times New Roman" w:cs="Times New Roman"/>
          <w:iCs/>
          <w:sz w:val="24"/>
          <w:szCs w:val="24"/>
        </w:rPr>
        <w:t xml:space="preserve"> to provide evidence on how market </w:t>
      </w:r>
      <w:r>
        <w:rPr>
          <w:rFonts w:ascii="Times New Roman" w:hAnsi="Times New Roman" w:cs="Times New Roman"/>
          <w:iCs/>
          <w:sz w:val="24"/>
          <w:szCs w:val="24"/>
        </w:rPr>
        <w:t>in</w:t>
      </w:r>
      <w:r w:rsidRPr="0081528F">
        <w:rPr>
          <w:rFonts w:ascii="Times New Roman" w:hAnsi="Times New Roman" w:cs="Times New Roman"/>
          <w:iCs/>
          <w:sz w:val="24"/>
          <w:szCs w:val="24"/>
        </w:rPr>
        <w:t>efficiencies affect adoption</w:t>
      </w:r>
      <w:r w:rsidRPr="0081528F">
        <w:rPr>
          <w:rFonts w:ascii="Times New Roman" w:hAnsi="Times New Roman" w:cs="Times New Roman"/>
          <w:sz w:val="24"/>
          <w:szCs w:val="24"/>
        </w:rPr>
        <w:t>.</w:t>
      </w:r>
      <w:r>
        <w:rPr>
          <w:rFonts w:ascii="Times New Roman" w:hAnsi="Times New Roman" w:cs="Times New Roman"/>
          <w:sz w:val="24"/>
          <w:szCs w:val="24"/>
        </w:rPr>
        <w:t xml:space="preserve"> </w:t>
      </w:r>
      <w:r w:rsidRPr="0081528F">
        <w:rPr>
          <w:rFonts w:ascii="Times New Roman" w:hAnsi="Times New Roman" w:cs="Times New Roman"/>
          <w:sz w:val="24"/>
          <w:szCs w:val="24"/>
        </w:rPr>
        <w:t>Our data comes from the sub-Saharan Africa’s intensification of food crops agriculture</w:t>
      </w:r>
      <w:r w:rsidRPr="0081528F">
        <w:rPr>
          <w:rFonts w:ascii="Times New Roman" w:hAnsi="Times New Roman" w:cs="Times New Roman"/>
          <w:iCs/>
          <w:sz w:val="24"/>
          <w:szCs w:val="24"/>
        </w:rPr>
        <w:t xml:space="preserve"> (</w:t>
      </w:r>
      <w:proofErr w:type="spellStart"/>
      <w:r w:rsidRPr="0081528F">
        <w:rPr>
          <w:rFonts w:ascii="Times New Roman" w:hAnsi="Times New Roman" w:cs="Times New Roman"/>
          <w:i/>
          <w:iCs/>
          <w:sz w:val="24"/>
          <w:szCs w:val="24"/>
        </w:rPr>
        <w:t>Afrint</w:t>
      </w:r>
      <w:proofErr w:type="spellEnd"/>
      <w:r w:rsidRPr="0081528F">
        <w:rPr>
          <w:rFonts w:ascii="Times New Roman" w:hAnsi="Times New Roman" w:cs="Times New Roman"/>
          <w:iCs/>
          <w:sz w:val="24"/>
          <w:szCs w:val="24"/>
        </w:rPr>
        <w:t>)</w:t>
      </w:r>
      <w:r>
        <w:rPr>
          <w:rFonts w:ascii="Times New Roman" w:hAnsi="Times New Roman" w:cs="Times New Roman"/>
          <w:iCs/>
          <w:sz w:val="24"/>
          <w:szCs w:val="24"/>
        </w:rPr>
        <w:t xml:space="preserve"> and consists of 3809</w:t>
      </w:r>
      <w:r w:rsidRPr="0081528F">
        <w:rPr>
          <w:rFonts w:ascii="Times New Roman" w:hAnsi="Times New Roman" w:cs="Times New Roman"/>
          <w:iCs/>
          <w:sz w:val="24"/>
          <w:szCs w:val="24"/>
        </w:rPr>
        <w:t xml:space="preserve"> households</w:t>
      </w:r>
      <w:r w:rsidRPr="0081528F">
        <w:rPr>
          <w:rFonts w:ascii="Times New Roman" w:hAnsi="Times New Roman" w:cs="Times New Roman"/>
          <w:sz w:val="24"/>
          <w:szCs w:val="24"/>
        </w:rPr>
        <w:t>.</w:t>
      </w:r>
      <w:r>
        <w:rPr>
          <w:rFonts w:ascii="Times New Roman" w:hAnsi="Times New Roman" w:cs="Times New Roman"/>
          <w:sz w:val="24"/>
          <w:szCs w:val="24"/>
        </w:rPr>
        <w:t xml:space="preserve"> </w:t>
      </w:r>
      <w:r w:rsidRPr="0081528F">
        <w:rPr>
          <w:rFonts w:ascii="Times New Roman" w:hAnsi="Times New Roman" w:cs="Times New Roman"/>
          <w:iCs/>
          <w:sz w:val="24"/>
          <w:szCs w:val="24"/>
        </w:rPr>
        <w:t xml:space="preserve">The results indicate that the effects of market inefficiencies are </w:t>
      </w:r>
      <w:r>
        <w:rPr>
          <w:rFonts w:ascii="Times New Roman" w:hAnsi="Times New Roman" w:cs="Times New Roman"/>
          <w:iCs/>
          <w:sz w:val="24"/>
          <w:szCs w:val="24"/>
        </w:rPr>
        <w:t xml:space="preserve">mix and </w:t>
      </w:r>
      <w:r w:rsidRPr="0081528F">
        <w:rPr>
          <w:rFonts w:ascii="Times New Roman" w:hAnsi="Times New Roman" w:cs="Times New Roman"/>
          <w:iCs/>
          <w:sz w:val="24"/>
          <w:szCs w:val="24"/>
        </w:rPr>
        <w:t xml:space="preserve">location specific. </w:t>
      </w:r>
    </w:p>
    <w:p w:rsidR="00FD5D60" w:rsidRPr="0081528F" w:rsidRDefault="00FD5D60" w:rsidP="00383E0A">
      <w:pPr>
        <w:spacing w:line="240" w:lineRule="auto"/>
        <w:jc w:val="both"/>
        <w:rPr>
          <w:rFonts w:ascii="Times New Roman" w:hAnsi="Times New Roman" w:cs="Times New Roman"/>
          <w:sz w:val="24"/>
          <w:szCs w:val="24"/>
        </w:rPr>
      </w:pPr>
      <w:r w:rsidRPr="0081528F">
        <w:rPr>
          <w:rFonts w:ascii="Times New Roman" w:hAnsi="Times New Roman" w:cs="Times New Roman"/>
          <w:b/>
          <w:sz w:val="24"/>
          <w:szCs w:val="24"/>
        </w:rPr>
        <w:t>Keywords:</w:t>
      </w:r>
      <w:r w:rsidRPr="0081528F">
        <w:rPr>
          <w:rFonts w:ascii="Times New Roman" w:hAnsi="Times New Roman" w:cs="Times New Roman"/>
          <w:sz w:val="24"/>
          <w:szCs w:val="24"/>
        </w:rPr>
        <w:t xml:space="preserve"> Agricultural technologies, market inefficiencies, </w:t>
      </w:r>
      <w:r>
        <w:rPr>
          <w:rFonts w:ascii="Times New Roman" w:hAnsi="Times New Roman" w:cs="Times New Roman"/>
          <w:color w:val="000000"/>
          <w:sz w:val="24"/>
          <w:szCs w:val="24"/>
          <w:lang w:val="en-US"/>
        </w:rPr>
        <w:t>Exponential conditional mean m</w:t>
      </w:r>
      <w:r w:rsidRPr="0081528F">
        <w:rPr>
          <w:rFonts w:ascii="Times New Roman" w:hAnsi="Times New Roman" w:cs="Times New Roman"/>
          <w:color w:val="000000"/>
          <w:sz w:val="24"/>
          <w:szCs w:val="24"/>
          <w:lang w:val="en-US"/>
        </w:rPr>
        <w:t xml:space="preserve">odel </w:t>
      </w:r>
      <w:r w:rsidRPr="0081528F">
        <w:rPr>
          <w:rFonts w:ascii="Times New Roman" w:hAnsi="Times New Roman" w:cs="Times New Roman"/>
          <w:sz w:val="24"/>
          <w:szCs w:val="24"/>
        </w:rPr>
        <w:t>and sub-Saharan Africa</w:t>
      </w:r>
      <w:r>
        <w:rPr>
          <w:rFonts w:ascii="Times New Roman" w:hAnsi="Times New Roman" w:cs="Times New Roman"/>
          <w:sz w:val="24"/>
          <w:szCs w:val="24"/>
        </w:rPr>
        <w:t>.</w:t>
      </w:r>
    </w:p>
    <w:p w:rsidR="00EB0DE0" w:rsidRDefault="00EB0DE0"/>
    <w:sectPr w:rsidR="00EB0DE0" w:rsidSect="00EB0DE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FD5D60"/>
    <w:rsid w:val="00383E0A"/>
    <w:rsid w:val="007C3D67"/>
    <w:rsid w:val="00A06431"/>
    <w:rsid w:val="00EB0DE0"/>
    <w:rsid w:val="00FD5D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D60"/>
    <w:rPr>
      <w:rFonts w:asciiTheme="minorHAnsi" w:hAnsiTheme="minorHAnsi"/>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186</Words>
  <Characters>1064</Characters>
  <Application>Microsoft Office Word</Application>
  <DocSecurity>0</DocSecurity>
  <Lines>8</Lines>
  <Paragraphs>2</Paragraphs>
  <ScaleCrop>false</ScaleCrop>
  <Company/>
  <LinksUpToDate>false</LinksUpToDate>
  <CharactersWithSpaces>1248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UNDP</dc:creator>
  <cp:lastModifiedBy>UNDP</cp:lastModifiedBy>
  <cp:revision>2</cp:revision>
  <dcterms:created xsi:type="dcterms:W3CDTF">2017-03-17T17:47:00Z</dcterms:created>
  <dcterms:modified xsi:type="dcterms:W3CDTF">2017-03-17T17:52:00Z</dcterms:modified>
</cp:coreProperties>
</file>