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28D" w:rsidRPr="00E477B7" w:rsidRDefault="0059628D" w:rsidP="00EE0E50">
      <w:pPr>
        <w:jc w:val="center"/>
        <w:rPr>
          <w:rFonts w:ascii="Times New Roman" w:hAnsi="Times New Roman" w:cs="Times New Roman"/>
          <w:b/>
          <w:sz w:val="24"/>
          <w:szCs w:val="24"/>
          <w:vertAlign w:val="superscript"/>
        </w:rPr>
      </w:pPr>
      <w:r w:rsidRPr="00E477B7">
        <w:rPr>
          <w:rFonts w:ascii="Times New Roman" w:hAnsi="Times New Roman" w:cs="Times New Roman"/>
          <w:b/>
          <w:sz w:val="24"/>
          <w:szCs w:val="24"/>
        </w:rPr>
        <w:t>GROWTH</w:t>
      </w:r>
      <w:r w:rsidR="004C0E12" w:rsidRPr="00E477B7">
        <w:rPr>
          <w:rFonts w:ascii="Times New Roman" w:hAnsi="Times New Roman" w:cs="Times New Roman"/>
          <w:b/>
          <w:sz w:val="24"/>
          <w:szCs w:val="24"/>
        </w:rPr>
        <w:t xml:space="preserve"> AND YIELD RESPONSE OF TOMATO (</w:t>
      </w:r>
      <w:r w:rsidRPr="00E477B7">
        <w:rPr>
          <w:rFonts w:ascii="Times New Roman" w:hAnsi="Times New Roman" w:cs="Times New Roman"/>
          <w:b/>
          <w:i/>
          <w:sz w:val="24"/>
          <w:szCs w:val="24"/>
        </w:rPr>
        <w:t>Lycopersicon esculentus</w:t>
      </w:r>
      <w:r w:rsidR="006A441D" w:rsidRPr="00E477B7">
        <w:rPr>
          <w:rFonts w:ascii="Times New Roman" w:hAnsi="Times New Roman" w:cs="Times New Roman"/>
          <w:b/>
          <w:i/>
          <w:sz w:val="24"/>
          <w:szCs w:val="24"/>
        </w:rPr>
        <w:t xml:space="preserve">. </w:t>
      </w:r>
      <w:r w:rsidR="006A441D" w:rsidRPr="00E477B7">
        <w:rPr>
          <w:rFonts w:ascii="Times New Roman" w:hAnsi="Times New Roman" w:cs="Times New Roman"/>
          <w:b/>
          <w:sz w:val="24"/>
          <w:szCs w:val="24"/>
        </w:rPr>
        <w:t>L</w:t>
      </w:r>
      <w:r w:rsidRPr="00E477B7">
        <w:rPr>
          <w:rFonts w:ascii="Times New Roman" w:hAnsi="Times New Roman" w:cs="Times New Roman"/>
          <w:b/>
          <w:sz w:val="24"/>
          <w:szCs w:val="24"/>
        </w:rPr>
        <w:t xml:space="preserve">) TO </w:t>
      </w:r>
      <w:r w:rsidRPr="00E477B7">
        <w:rPr>
          <w:rFonts w:ascii="Times New Roman" w:hAnsi="Times New Roman" w:cs="Times New Roman"/>
          <w:b/>
          <w:i/>
          <w:sz w:val="24"/>
          <w:szCs w:val="24"/>
        </w:rPr>
        <w:t xml:space="preserve">Tithonia </w:t>
      </w:r>
      <w:r w:rsidR="00E477B7" w:rsidRPr="00E477B7">
        <w:rPr>
          <w:rFonts w:ascii="Times New Roman" w:hAnsi="Times New Roman" w:cs="Times New Roman"/>
          <w:b/>
          <w:i/>
          <w:sz w:val="24"/>
          <w:szCs w:val="24"/>
        </w:rPr>
        <w:t xml:space="preserve"> diversifia </w:t>
      </w:r>
      <w:r w:rsidR="00E477B7" w:rsidRPr="00E477B7">
        <w:rPr>
          <w:rFonts w:ascii="Times New Roman" w:hAnsi="Times New Roman" w:cs="Times New Roman"/>
          <w:b/>
          <w:sz w:val="24"/>
          <w:szCs w:val="24"/>
        </w:rPr>
        <w:t>COMPOST</w:t>
      </w:r>
    </w:p>
    <w:p w:rsidR="0059628D" w:rsidRPr="00E477B7" w:rsidRDefault="00506468" w:rsidP="00EE0E50">
      <w:pPr>
        <w:jc w:val="center"/>
        <w:rPr>
          <w:b/>
        </w:rPr>
      </w:pPr>
      <w:r w:rsidRPr="00E477B7">
        <w:rPr>
          <w:b/>
          <w:vertAlign w:val="superscript"/>
        </w:rPr>
        <w:t>1</w:t>
      </w:r>
      <w:r w:rsidRPr="00E477B7">
        <w:rPr>
          <w:b/>
        </w:rPr>
        <w:t>Musa F.B.,</w:t>
      </w:r>
      <w:r w:rsidRPr="00E477B7">
        <w:rPr>
          <w:b/>
          <w:vertAlign w:val="superscript"/>
        </w:rPr>
        <w:t xml:space="preserve"> </w:t>
      </w:r>
      <w:r w:rsidRPr="00E477B7">
        <w:rPr>
          <w:b/>
          <w:vertAlign w:val="superscript"/>
        </w:rPr>
        <w:t>1</w:t>
      </w:r>
      <w:r w:rsidRPr="00E477B7">
        <w:rPr>
          <w:b/>
        </w:rPr>
        <w:t xml:space="preserve"> O</w:t>
      </w:r>
      <w:r w:rsidR="00EE0E50">
        <w:rPr>
          <w:b/>
        </w:rPr>
        <w:t>n</w:t>
      </w:r>
      <w:r w:rsidRPr="00E477B7">
        <w:rPr>
          <w:b/>
        </w:rPr>
        <w:t>awunmi F.,</w:t>
      </w:r>
      <w:r w:rsidRPr="00E477B7">
        <w:rPr>
          <w:b/>
          <w:vertAlign w:val="superscript"/>
        </w:rPr>
        <w:t xml:space="preserve"> 2</w:t>
      </w:r>
      <w:r w:rsidRPr="00E477B7">
        <w:rPr>
          <w:b/>
        </w:rPr>
        <w:t xml:space="preserve"> Olowokeere F.A.</w:t>
      </w:r>
    </w:p>
    <w:p w:rsidR="00E477B7" w:rsidRPr="00E477B7" w:rsidRDefault="00E477B7" w:rsidP="00EE0E50">
      <w:pPr>
        <w:jc w:val="center"/>
        <w:rPr>
          <w:b/>
          <w:vertAlign w:val="superscript"/>
        </w:rPr>
      </w:pPr>
      <w:r w:rsidRPr="00E477B7">
        <w:rPr>
          <w:b/>
          <w:vertAlign w:val="superscript"/>
        </w:rPr>
        <w:t>1</w:t>
      </w:r>
      <w:r w:rsidR="00506468" w:rsidRPr="00E477B7">
        <w:rPr>
          <w:rFonts w:ascii="Times New Roman" w:hAnsi="Times New Roman" w:cs="Times New Roman"/>
          <w:b/>
          <w:sz w:val="24"/>
          <w:szCs w:val="24"/>
        </w:rPr>
        <w:t>Forestry Research Institute of Nigeria,</w:t>
      </w:r>
    </w:p>
    <w:p w:rsidR="00506468" w:rsidRPr="00E477B7" w:rsidRDefault="00E477B7" w:rsidP="00EE0E50">
      <w:pPr>
        <w:jc w:val="center"/>
        <w:rPr>
          <w:rFonts w:ascii="Times New Roman" w:hAnsi="Times New Roman" w:cs="Times New Roman"/>
          <w:b/>
          <w:sz w:val="24"/>
          <w:szCs w:val="24"/>
        </w:rPr>
      </w:pPr>
      <w:r w:rsidRPr="00E477B7">
        <w:rPr>
          <w:b/>
          <w:vertAlign w:val="superscript"/>
        </w:rPr>
        <w:t>2</w:t>
      </w:r>
      <w:r w:rsidR="00506468" w:rsidRPr="00E477B7">
        <w:rPr>
          <w:rFonts w:ascii="Times New Roman" w:hAnsi="Times New Roman" w:cs="Times New Roman"/>
          <w:b/>
          <w:sz w:val="24"/>
          <w:szCs w:val="24"/>
        </w:rPr>
        <w:t xml:space="preserve"> Federal University of Agriculture Abeokuta Ogun State Nigeria.</w:t>
      </w:r>
    </w:p>
    <w:p w:rsidR="00E477B7" w:rsidRDefault="00E477B7" w:rsidP="00230C5B">
      <w:pPr>
        <w:jc w:val="both"/>
        <w:rPr>
          <w:rFonts w:ascii="Times New Roman" w:hAnsi="Times New Roman" w:cs="Times New Roman"/>
          <w:sz w:val="24"/>
          <w:szCs w:val="24"/>
        </w:rPr>
      </w:pPr>
    </w:p>
    <w:p w:rsidR="00E41FF6" w:rsidRPr="00E477B7" w:rsidRDefault="009F2865" w:rsidP="00230C5B">
      <w:pPr>
        <w:jc w:val="both"/>
        <w:rPr>
          <w:rFonts w:ascii="Times New Roman" w:hAnsi="Times New Roman" w:cs="Times New Roman"/>
          <w:b/>
          <w:sz w:val="24"/>
          <w:szCs w:val="24"/>
        </w:rPr>
      </w:pPr>
      <w:r w:rsidRPr="00E477B7">
        <w:rPr>
          <w:rFonts w:ascii="Times New Roman" w:hAnsi="Times New Roman" w:cs="Times New Roman"/>
          <w:b/>
          <w:sz w:val="24"/>
          <w:szCs w:val="24"/>
        </w:rPr>
        <w:t>ABSTRACTS</w:t>
      </w:r>
    </w:p>
    <w:p w:rsidR="009F2865" w:rsidRPr="000B0173" w:rsidRDefault="002B5978" w:rsidP="000B0173">
      <w:pPr>
        <w:spacing w:line="360" w:lineRule="auto"/>
        <w:jc w:val="both"/>
        <w:rPr>
          <w:rFonts w:ascii="Times New Roman" w:hAnsi="Times New Roman" w:cs="Times New Roman"/>
          <w:i/>
          <w:sz w:val="24"/>
          <w:szCs w:val="24"/>
        </w:rPr>
      </w:pPr>
      <w:r w:rsidRPr="000B0173">
        <w:rPr>
          <w:rFonts w:ascii="Times New Roman" w:hAnsi="Times New Roman" w:cs="Times New Roman"/>
          <w:i/>
          <w:sz w:val="24"/>
          <w:szCs w:val="24"/>
        </w:rPr>
        <w:t>Continuous cultivation of the t</w:t>
      </w:r>
      <w:r w:rsidR="003622CF" w:rsidRPr="000B0173">
        <w:rPr>
          <w:rFonts w:ascii="Times New Roman" w:hAnsi="Times New Roman" w:cs="Times New Roman"/>
          <w:i/>
          <w:sz w:val="24"/>
          <w:szCs w:val="24"/>
        </w:rPr>
        <w:t>ropical soil leads to soil depletion wh</w:t>
      </w:r>
      <w:r w:rsidRPr="000B0173">
        <w:rPr>
          <w:rFonts w:ascii="Times New Roman" w:hAnsi="Times New Roman" w:cs="Times New Roman"/>
          <w:i/>
          <w:sz w:val="24"/>
          <w:szCs w:val="24"/>
        </w:rPr>
        <w:t>ich in turn</w:t>
      </w:r>
      <w:r w:rsidR="003622CF" w:rsidRPr="000B0173">
        <w:rPr>
          <w:rFonts w:ascii="Times New Roman" w:hAnsi="Times New Roman" w:cs="Times New Roman"/>
          <w:i/>
          <w:sz w:val="24"/>
          <w:szCs w:val="24"/>
        </w:rPr>
        <w:t xml:space="preserve"> </w:t>
      </w:r>
      <w:r w:rsidRPr="000B0173">
        <w:rPr>
          <w:rFonts w:ascii="Times New Roman" w:hAnsi="Times New Roman" w:cs="Times New Roman"/>
          <w:i/>
          <w:sz w:val="24"/>
          <w:szCs w:val="24"/>
        </w:rPr>
        <w:t>calls for the use</w:t>
      </w:r>
      <w:r w:rsidR="00842DF0" w:rsidRPr="000B0173">
        <w:rPr>
          <w:rFonts w:ascii="Times New Roman" w:hAnsi="Times New Roman" w:cs="Times New Roman"/>
          <w:i/>
          <w:sz w:val="24"/>
          <w:szCs w:val="24"/>
        </w:rPr>
        <w:t xml:space="preserve"> of external input </w:t>
      </w:r>
      <w:r w:rsidRPr="000B0173">
        <w:rPr>
          <w:rFonts w:ascii="Times New Roman" w:hAnsi="Times New Roman" w:cs="Times New Roman"/>
          <w:i/>
          <w:sz w:val="24"/>
          <w:szCs w:val="24"/>
        </w:rPr>
        <w:t xml:space="preserve">to restore the nutrients lost and maintain productivity. </w:t>
      </w:r>
      <w:r w:rsidR="00842DF0" w:rsidRPr="000B0173">
        <w:rPr>
          <w:rFonts w:ascii="Times New Roman" w:hAnsi="Times New Roman" w:cs="Times New Roman"/>
          <w:i/>
          <w:sz w:val="24"/>
          <w:szCs w:val="24"/>
        </w:rPr>
        <w:t xml:space="preserve">Efforts developed to replenish nutrient includes fertilization and organic manuring or combination of both. </w:t>
      </w:r>
      <w:r w:rsidR="009F2865" w:rsidRPr="000B0173">
        <w:rPr>
          <w:rFonts w:ascii="Times New Roman" w:hAnsi="Times New Roman" w:cs="Times New Roman"/>
          <w:i/>
          <w:sz w:val="24"/>
          <w:szCs w:val="24"/>
        </w:rPr>
        <w:t xml:space="preserve">A greenhouse experiment was carried out at the </w:t>
      </w:r>
      <w:r w:rsidR="003A1576">
        <w:rPr>
          <w:rFonts w:ascii="Times New Roman" w:hAnsi="Times New Roman" w:cs="Times New Roman"/>
          <w:i/>
          <w:sz w:val="24"/>
          <w:szCs w:val="24"/>
        </w:rPr>
        <w:t xml:space="preserve">Federal </w:t>
      </w:r>
      <w:r w:rsidR="009F2865" w:rsidRPr="000B0173">
        <w:rPr>
          <w:rFonts w:ascii="Times New Roman" w:hAnsi="Times New Roman" w:cs="Times New Roman"/>
          <w:i/>
          <w:sz w:val="24"/>
          <w:szCs w:val="24"/>
        </w:rPr>
        <w:t>Univer</w:t>
      </w:r>
      <w:r w:rsidR="00EA786B" w:rsidRPr="000B0173">
        <w:rPr>
          <w:rFonts w:ascii="Times New Roman" w:hAnsi="Times New Roman" w:cs="Times New Roman"/>
          <w:i/>
          <w:sz w:val="24"/>
          <w:szCs w:val="24"/>
        </w:rPr>
        <w:t>sity of Agriculture, Abeokuta (</w:t>
      </w:r>
      <w:r w:rsidR="00206BC4">
        <w:rPr>
          <w:rFonts w:ascii="Times New Roman" w:hAnsi="Times New Roman" w:cs="Times New Roman"/>
          <w:i/>
          <w:sz w:val="24"/>
          <w:szCs w:val="24"/>
        </w:rPr>
        <w:t>F</w:t>
      </w:r>
      <w:r w:rsidR="009F2865" w:rsidRPr="000B0173">
        <w:rPr>
          <w:rFonts w:ascii="Times New Roman" w:hAnsi="Times New Roman" w:cs="Times New Roman"/>
          <w:i/>
          <w:sz w:val="24"/>
          <w:szCs w:val="24"/>
        </w:rPr>
        <w:t>UNAAB) to determine the growth and yield response of Tomato to Tithonia diversifolia compost. The treatments used were Tithonia diversifolia compost at the rate of 0,5,10 and 20 tons/ha.</w:t>
      </w:r>
      <w:r w:rsidR="00EA786B" w:rsidRPr="000B0173">
        <w:rPr>
          <w:rFonts w:ascii="Times New Roman" w:hAnsi="Times New Roman" w:cs="Times New Roman"/>
          <w:i/>
          <w:sz w:val="24"/>
          <w:szCs w:val="24"/>
        </w:rPr>
        <w:t xml:space="preserve"> </w:t>
      </w:r>
      <w:r w:rsidR="006A54E3" w:rsidRPr="000B0173">
        <w:rPr>
          <w:rFonts w:ascii="Times New Roman" w:hAnsi="Times New Roman" w:cs="Times New Roman"/>
          <w:i/>
          <w:sz w:val="24"/>
          <w:szCs w:val="24"/>
        </w:rPr>
        <w:t xml:space="preserve"> The experimental </w:t>
      </w:r>
      <w:r w:rsidR="001E78BE" w:rsidRPr="000B0173">
        <w:rPr>
          <w:rFonts w:ascii="Times New Roman" w:hAnsi="Times New Roman" w:cs="Times New Roman"/>
          <w:i/>
          <w:sz w:val="24"/>
          <w:szCs w:val="24"/>
        </w:rPr>
        <w:t>design was a Completely Randomiz</w:t>
      </w:r>
      <w:r w:rsidR="006A54E3" w:rsidRPr="000B0173">
        <w:rPr>
          <w:rFonts w:ascii="Times New Roman" w:hAnsi="Times New Roman" w:cs="Times New Roman"/>
          <w:i/>
          <w:sz w:val="24"/>
          <w:szCs w:val="24"/>
        </w:rPr>
        <w:t>ed Design (CRD). Parame</w:t>
      </w:r>
      <w:r w:rsidR="004C22AD" w:rsidRPr="000B0173">
        <w:rPr>
          <w:rFonts w:ascii="Times New Roman" w:hAnsi="Times New Roman" w:cs="Times New Roman"/>
          <w:i/>
          <w:sz w:val="24"/>
          <w:szCs w:val="24"/>
        </w:rPr>
        <w:t>ters measured were</w:t>
      </w:r>
      <w:r w:rsidR="006A54E3" w:rsidRPr="000B0173">
        <w:rPr>
          <w:rFonts w:ascii="Times New Roman" w:hAnsi="Times New Roman" w:cs="Times New Roman"/>
          <w:i/>
          <w:sz w:val="24"/>
          <w:szCs w:val="24"/>
        </w:rPr>
        <w:t xml:space="preserve">: </w:t>
      </w:r>
      <w:r w:rsidR="009F2865" w:rsidRPr="000B0173">
        <w:rPr>
          <w:rFonts w:ascii="Times New Roman" w:hAnsi="Times New Roman" w:cs="Times New Roman"/>
          <w:i/>
          <w:sz w:val="24"/>
          <w:szCs w:val="24"/>
        </w:rPr>
        <w:t xml:space="preserve">Plant height, Stem girth, number of leaves, number </w:t>
      </w:r>
      <w:r w:rsidR="00EA786B" w:rsidRPr="000B0173">
        <w:rPr>
          <w:rFonts w:ascii="Times New Roman" w:hAnsi="Times New Roman" w:cs="Times New Roman"/>
          <w:i/>
          <w:sz w:val="24"/>
          <w:szCs w:val="24"/>
        </w:rPr>
        <w:t xml:space="preserve">of flowers and fruits yield. </w:t>
      </w:r>
      <w:r w:rsidR="004B008C">
        <w:rPr>
          <w:rFonts w:ascii="Times New Roman" w:hAnsi="Times New Roman" w:cs="Times New Roman"/>
          <w:i/>
          <w:sz w:val="24"/>
          <w:szCs w:val="24"/>
        </w:rPr>
        <w:t>Pre-</w:t>
      </w:r>
      <w:bookmarkStart w:id="0" w:name="_GoBack"/>
      <w:bookmarkEnd w:id="0"/>
      <w:r w:rsidR="004B008C">
        <w:rPr>
          <w:rFonts w:ascii="Times New Roman" w:hAnsi="Times New Roman" w:cs="Times New Roman"/>
          <w:i/>
          <w:sz w:val="24"/>
          <w:szCs w:val="24"/>
        </w:rPr>
        <w:t xml:space="preserve">cropping and </w:t>
      </w:r>
      <w:r w:rsidR="00EA786B" w:rsidRPr="000B0173">
        <w:rPr>
          <w:rFonts w:ascii="Times New Roman" w:hAnsi="Times New Roman" w:cs="Times New Roman"/>
          <w:i/>
          <w:sz w:val="24"/>
          <w:szCs w:val="24"/>
        </w:rPr>
        <w:t>Pos</w:t>
      </w:r>
      <w:r w:rsidR="009F2865" w:rsidRPr="000B0173">
        <w:rPr>
          <w:rFonts w:ascii="Times New Roman" w:hAnsi="Times New Roman" w:cs="Times New Roman"/>
          <w:i/>
          <w:sz w:val="24"/>
          <w:szCs w:val="24"/>
        </w:rPr>
        <w:t>t</w:t>
      </w:r>
      <w:r w:rsidR="00EA786B" w:rsidRPr="000B0173">
        <w:rPr>
          <w:rFonts w:ascii="Times New Roman" w:hAnsi="Times New Roman" w:cs="Times New Roman"/>
          <w:i/>
          <w:sz w:val="24"/>
          <w:szCs w:val="24"/>
        </w:rPr>
        <w:t>-</w:t>
      </w:r>
      <w:r w:rsidR="009F2865" w:rsidRPr="000B0173">
        <w:rPr>
          <w:rFonts w:ascii="Times New Roman" w:hAnsi="Times New Roman" w:cs="Times New Roman"/>
          <w:i/>
          <w:sz w:val="24"/>
          <w:szCs w:val="24"/>
        </w:rPr>
        <w:t xml:space="preserve"> harvest soil was also </w:t>
      </w:r>
      <w:r w:rsidR="00EA786B" w:rsidRPr="000B0173">
        <w:rPr>
          <w:rFonts w:ascii="Times New Roman" w:hAnsi="Times New Roman" w:cs="Times New Roman"/>
          <w:i/>
          <w:sz w:val="24"/>
          <w:szCs w:val="24"/>
        </w:rPr>
        <w:t>analyz</w:t>
      </w:r>
      <w:r w:rsidR="009F2865" w:rsidRPr="000B0173">
        <w:rPr>
          <w:rFonts w:ascii="Times New Roman" w:hAnsi="Times New Roman" w:cs="Times New Roman"/>
          <w:i/>
          <w:sz w:val="24"/>
          <w:szCs w:val="24"/>
        </w:rPr>
        <w:t xml:space="preserve">ed for </w:t>
      </w:r>
      <w:r w:rsidR="00EA786B" w:rsidRPr="000B0173">
        <w:rPr>
          <w:rFonts w:ascii="Times New Roman" w:hAnsi="Times New Roman" w:cs="Times New Roman"/>
          <w:i/>
          <w:sz w:val="24"/>
          <w:szCs w:val="24"/>
        </w:rPr>
        <w:t>pH</w:t>
      </w:r>
      <w:r w:rsidR="009F2865" w:rsidRPr="000B0173">
        <w:rPr>
          <w:rFonts w:ascii="Times New Roman" w:hAnsi="Times New Roman" w:cs="Times New Roman"/>
          <w:i/>
          <w:sz w:val="24"/>
          <w:szCs w:val="24"/>
        </w:rPr>
        <w:t>,</w:t>
      </w:r>
      <w:r w:rsidR="001E78BE" w:rsidRPr="000B0173">
        <w:rPr>
          <w:rFonts w:ascii="Times New Roman" w:hAnsi="Times New Roman" w:cs="Times New Roman"/>
          <w:i/>
          <w:sz w:val="24"/>
          <w:szCs w:val="24"/>
        </w:rPr>
        <w:t xml:space="preserve"> </w:t>
      </w:r>
      <w:r w:rsidR="009F2865" w:rsidRPr="000B0173">
        <w:rPr>
          <w:rFonts w:ascii="Times New Roman" w:hAnsi="Times New Roman" w:cs="Times New Roman"/>
          <w:i/>
          <w:sz w:val="24"/>
          <w:szCs w:val="24"/>
        </w:rPr>
        <w:t>N,</w:t>
      </w:r>
      <w:r w:rsidR="004C22AD" w:rsidRPr="000B0173">
        <w:rPr>
          <w:rFonts w:ascii="Times New Roman" w:hAnsi="Times New Roman" w:cs="Times New Roman"/>
          <w:i/>
          <w:sz w:val="24"/>
          <w:szCs w:val="24"/>
        </w:rPr>
        <w:t xml:space="preserve"> </w:t>
      </w:r>
      <w:r w:rsidR="009F2865" w:rsidRPr="000B0173">
        <w:rPr>
          <w:rFonts w:ascii="Times New Roman" w:hAnsi="Times New Roman" w:cs="Times New Roman"/>
          <w:i/>
          <w:sz w:val="24"/>
          <w:szCs w:val="24"/>
        </w:rPr>
        <w:t>P,K and Organic Carbon.</w:t>
      </w:r>
    </w:p>
    <w:p w:rsidR="009F2865" w:rsidRPr="00230C5B" w:rsidRDefault="009F2865" w:rsidP="000B0173">
      <w:pPr>
        <w:spacing w:line="360" w:lineRule="auto"/>
        <w:jc w:val="both"/>
        <w:rPr>
          <w:rFonts w:ascii="Times New Roman" w:hAnsi="Times New Roman" w:cs="Times New Roman"/>
          <w:sz w:val="24"/>
          <w:szCs w:val="24"/>
        </w:rPr>
      </w:pPr>
      <w:r w:rsidRPr="000B0173">
        <w:rPr>
          <w:rFonts w:ascii="Times New Roman" w:hAnsi="Times New Roman" w:cs="Times New Roman"/>
          <w:i/>
          <w:sz w:val="24"/>
          <w:szCs w:val="24"/>
        </w:rPr>
        <w:t xml:space="preserve">Results showed that application of 10t/ha Tithonia diversifolia compost resulted in highest significant (p&lt;0.05) value for tomato plant height (75cm) and 6.25 in the number of flowers. 20ton/ha produced highest significant number of tomato leaves </w:t>
      </w:r>
      <w:r w:rsidR="00EA786B" w:rsidRPr="000B0173">
        <w:rPr>
          <w:rFonts w:ascii="Times New Roman" w:hAnsi="Times New Roman" w:cs="Times New Roman"/>
          <w:i/>
          <w:sz w:val="24"/>
          <w:szCs w:val="24"/>
        </w:rPr>
        <w:t>(191.75cm). Application of 10ton/ha and 20ton/ha gave the highest stem girth value (0.83cm). No significant effects were observed on tomato fruits weight. Application of Tithonia diversifolia compost had no effect on N, P, K, Na and Organic carbon of post planting soil. 5t/ha Tithonia diversifolia compost gave the highest significant Ph value of 8.65.</w:t>
      </w:r>
    </w:p>
    <w:p w:rsidR="009F2865" w:rsidRPr="00230C5B" w:rsidRDefault="009F2865" w:rsidP="00230C5B">
      <w:pPr>
        <w:jc w:val="both"/>
        <w:rPr>
          <w:rFonts w:ascii="Times New Roman" w:hAnsi="Times New Roman" w:cs="Times New Roman"/>
          <w:sz w:val="24"/>
          <w:szCs w:val="24"/>
        </w:rPr>
      </w:pPr>
    </w:p>
    <w:p w:rsidR="009F2865" w:rsidRPr="00230C5B" w:rsidRDefault="009F2865" w:rsidP="00230C5B">
      <w:pPr>
        <w:jc w:val="both"/>
        <w:rPr>
          <w:rFonts w:ascii="Times New Roman" w:hAnsi="Times New Roman" w:cs="Times New Roman"/>
          <w:sz w:val="24"/>
          <w:szCs w:val="24"/>
        </w:rPr>
      </w:pPr>
    </w:p>
    <w:sectPr w:rsidR="009F2865" w:rsidRPr="00230C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865"/>
    <w:rsid w:val="000B0173"/>
    <w:rsid w:val="00176F43"/>
    <w:rsid w:val="001E78BE"/>
    <w:rsid w:val="00206BC4"/>
    <w:rsid w:val="00230C5B"/>
    <w:rsid w:val="002B5978"/>
    <w:rsid w:val="003622CF"/>
    <w:rsid w:val="003A1576"/>
    <w:rsid w:val="004B008C"/>
    <w:rsid w:val="004C0E12"/>
    <w:rsid w:val="004C22AD"/>
    <w:rsid w:val="00506468"/>
    <w:rsid w:val="0059628D"/>
    <w:rsid w:val="006A441D"/>
    <w:rsid w:val="006A54E3"/>
    <w:rsid w:val="007311DA"/>
    <w:rsid w:val="00842DF0"/>
    <w:rsid w:val="0094104C"/>
    <w:rsid w:val="0096273B"/>
    <w:rsid w:val="009F2865"/>
    <w:rsid w:val="00AB6FCE"/>
    <w:rsid w:val="00D31536"/>
    <w:rsid w:val="00DA3D21"/>
    <w:rsid w:val="00DA618C"/>
    <w:rsid w:val="00E41FF6"/>
    <w:rsid w:val="00E477B7"/>
    <w:rsid w:val="00EA786B"/>
    <w:rsid w:val="00EE0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D2C58"/>
  <w15:chartTrackingRefBased/>
  <w15:docId w15:val="{1030886C-4824-4AEF-A8A5-77D652352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176F43"/>
    <w:pPr>
      <w:keepNext/>
      <w:keepLines/>
      <w:spacing w:before="240" w:after="0"/>
      <w:outlineLvl w:val="0"/>
    </w:pPr>
    <w:rPr>
      <w:rFonts w:ascii="Times New Roman" w:eastAsiaTheme="majorEastAsia" w:hAnsi="Times New Roman" w:cstheme="majorBidi"/>
      <w:color w:val="2F5496" w:themeColor="accent1" w:themeShade="BF"/>
      <w:sz w:val="24"/>
      <w:szCs w:val="32"/>
    </w:rPr>
  </w:style>
  <w:style w:type="paragraph" w:styleId="Heading2">
    <w:name w:val="heading 2"/>
    <w:basedOn w:val="Normal"/>
    <w:next w:val="Normal"/>
    <w:link w:val="Heading2Char"/>
    <w:autoRedefine/>
    <w:uiPriority w:val="9"/>
    <w:unhideWhenUsed/>
    <w:qFormat/>
    <w:rsid w:val="00176F43"/>
    <w:pPr>
      <w:keepNext/>
      <w:keepLines/>
      <w:spacing w:before="40" w:after="0"/>
      <w:outlineLvl w:val="1"/>
    </w:pPr>
    <w:rPr>
      <w:rFonts w:ascii="Times New Roman" w:eastAsiaTheme="majorEastAsia" w:hAnsi="Times New Roman"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F43"/>
    <w:rPr>
      <w:rFonts w:ascii="Times New Roman" w:eastAsiaTheme="majorEastAsia" w:hAnsi="Times New Roman" w:cstheme="majorBidi"/>
      <w:color w:val="2F5496" w:themeColor="accent1" w:themeShade="BF"/>
      <w:sz w:val="24"/>
      <w:szCs w:val="32"/>
    </w:rPr>
  </w:style>
  <w:style w:type="character" w:customStyle="1" w:styleId="Heading2Char">
    <w:name w:val="Heading 2 Char"/>
    <w:basedOn w:val="DefaultParagraphFont"/>
    <w:link w:val="Heading2"/>
    <w:uiPriority w:val="9"/>
    <w:rsid w:val="00176F43"/>
    <w:rPr>
      <w:rFonts w:ascii="Times New Roman" w:eastAsiaTheme="majorEastAsia" w:hAnsi="Times New Roman" w:cstheme="majorBidi"/>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omobolanle</dc:creator>
  <cp:keywords/>
  <dc:description/>
  <cp:lastModifiedBy>omobolanle</cp:lastModifiedBy>
  <cp:revision>18</cp:revision>
  <dcterms:created xsi:type="dcterms:W3CDTF">2017-01-22T04:49:00Z</dcterms:created>
  <dcterms:modified xsi:type="dcterms:W3CDTF">2017-01-22T05:56:00Z</dcterms:modified>
</cp:coreProperties>
</file>