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53E53" w:rsidP="00494130">
      <w:pPr>
        <w:pStyle w:val="Heading1"/>
        <w:spacing w:before="170"/>
        <w:ind w:left="0"/>
      </w:pPr>
      <w:r w:rsidRPr="00953E53">
        <w:rPr>
          <w:color w:val="337AB7"/>
          <w:lang w:val="en-GB"/>
        </w:rPr>
        <w:t>Irrigation Instrument Design Based on Electro-osmosis to Maintain Water Content in Non-technical Field</w:t>
      </w:r>
    </w:p>
    <w:p w:rsidR="00953E53" w:rsidRDefault="00953E53" w:rsidP="005973B9">
      <w:pPr>
        <w:pStyle w:val="BodyText"/>
        <w:spacing w:before="73" w:line="198" w:lineRule="exact"/>
        <w:ind w:left="100" w:right="5987"/>
        <w:rPr>
          <w:rFonts w:ascii="Arial"/>
        </w:rPr>
      </w:pPr>
      <w:proofErr w:type="spellStart"/>
      <w:r>
        <w:rPr>
          <w:rFonts w:ascii="Arial"/>
        </w:rPr>
        <w:t>Gigih</w:t>
      </w:r>
      <w:proofErr w:type="spellEnd"/>
      <w:r>
        <w:rPr>
          <w:rFonts w:ascii="Arial"/>
        </w:rPr>
        <w:t xml:space="preserve"> </w:t>
      </w:r>
      <w:proofErr w:type="spellStart"/>
      <w:r>
        <w:rPr>
          <w:rFonts w:ascii="Arial"/>
        </w:rPr>
        <w:t>Widyawantoro</w:t>
      </w:r>
      <w:proofErr w:type="spellEnd"/>
      <w:r>
        <w:rPr>
          <w:rFonts w:ascii="Arial"/>
        </w:rPr>
        <w:t xml:space="preserve">, </w:t>
      </w:r>
      <w:proofErr w:type="spellStart"/>
      <w:r>
        <w:rPr>
          <w:rFonts w:ascii="Arial"/>
        </w:rPr>
        <w:t>Brawijaya</w:t>
      </w:r>
      <w:proofErr w:type="spellEnd"/>
      <w:r>
        <w:rPr>
          <w:rFonts w:ascii="Arial"/>
        </w:rPr>
        <w:t xml:space="preserve"> University, Indonesia</w:t>
      </w:r>
    </w:p>
    <w:p w:rsidR="00953E53" w:rsidRDefault="00953E53" w:rsidP="005973B9">
      <w:pPr>
        <w:pStyle w:val="BodyText"/>
        <w:spacing w:before="73" w:line="198" w:lineRule="exact"/>
        <w:ind w:left="100" w:right="5987"/>
        <w:rPr>
          <w:rFonts w:ascii="Arial"/>
        </w:rPr>
      </w:pPr>
      <w:proofErr w:type="spellStart"/>
      <w:r>
        <w:rPr>
          <w:rFonts w:ascii="Arial"/>
        </w:rPr>
        <w:t>Bayu</w:t>
      </w:r>
      <w:proofErr w:type="spellEnd"/>
      <w:r>
        <w:rPr>
          <w:rFonts w:ascii="Arial"/>
        </w:rPr>
        <w:t xml:space="preserve"> </w:t>
      </w:r>
      <w:proofErr w:type="spellStart"/>
      <w:r>
        <w:rPr>
          <w:rFonts w:ascii="Arial"/>
        </w:rPr>
        <w:t>Permadi</w:t>
      </w:r>
      <w:proofErr w:type="spellEnd"/>
      <w:r>
        <w:rPr>
          <w:rFonts w:ascii="Arial"/>
        </w:rPr>
        <w:t xml:space="preserve">, </w:t>
      </w:r>
      <w:proofErr w:type="spellStart"/>
      <w:r>
        <w:rPr>
          <w:rFonts w:ascii="Arial"/>
        </w:rPr>
        <w:t>Brawijaya</w:t>
      </w:r>
      <w:proofErr w:type="spellEnd"/>
      <w:r w:rsidRPr="00953E53">
        <w:rPr>
          <w:rFonts w:ascii="Arial"/>
        </w:rPr>
        <w:t xml:space="preserve"> </w:t>
      </w:r>
      <w:r>
        <w:rPr>
          <w:rFonts w:ascii="Arial"/>
        </w:rPr>
        <w:t>University, Indonesia</w:t>
      </w:r>
    </w:p>
    <w:p w:rsidR="00953E53" w:rsidRDefault="00953E53" w:rsidP="005973B9">
      <w:pPr>
        <w:pStyle w:val="BodyText"/>
        <w:spacing w:before="73" w:line="198" w:lineRule="exact"/>
        <w:ind w:left="100" w:right="5987"/>
        <w:rPr>
          <w:rFonts w:ascii="Arial"/>
        </w:rPr>
      </w:pPr>
      <w:proofErr w:type="spellStart"/>
      <w:r>
        <w:rPr>
          <w:rFonts w:ascii="Arial"/>
        </w:rPr>
        <w:t>Lu</w:t>
      </w:r>
      <w:r>
        <w:rPr>
          <w:rFonts w:ascii="Arial"/>
        </w:rPr>
        <w:t>’</w:t>
      </w:r>
      <w:r>
        <w:rPr>
          <w:rFonts w:ascii="Arial"/>
        </w:rPr>
        <w:t>lu</w:t>
      </w:r>
      <w:r>
        <w:rPr>
          <w:rFonts w:ascii="Arial"/>
        </w:rPr>
        <w:t>’</w:t>
      </w:r>
      <w:r>
        <w:rPr>
          <w:rFonts w:ascii="Arial"/>
        </w:rPr>
        <w:t>I</w:t>
      </w:r>
      <w:proofErr w:type="spellEnd"/>
      <w:r>
        <w:rPr>
          <w:rFonts w:ascii="Arial"/>
        </w:rPr>
        <w:t xml:space="preserve"> </w:t>
      </w:r>
      <w:proofErr w:type="spellStart"/>
      <w:r>
        <w:rPr>
          <w:rFonts w:ascii="Arial"/>
        </w:rPr>
        <w:t>Zulaikho</w:t>
      </w:r>
      <w:proofErr w:type="spellEnd"/>
      <w:r>
        <w:rPr>
          <w:rFonts w:ascii="Arial"/>
        </w:rPr>
        <w:t xml:space="preserve">, </w:t>
      </w:r>
      <w:proofErr w:type="spellStart"/>
      <w:r>
        <w:rPr>
          <w:rFonts w:ascii="Arial"/>
        </w:rPr>
        <w:t>Brawijaya</w:t>
      </w:r>
      <w:proofErr w:type="spellEnd"/>
      <w:r>
        <w:rPr>
          <w:rFonts w:ascii="Arial"/>
        </w:rPr>
        <w:t xml:space="preserve"> University, Indonesia</w:t>
      </w:r>
    </w:p>
    <w:p w:rsidR="00953E53" w:rsidRDefault="00953E53" w:rsidP="005973B9">
      <w:pPr>
        <w:pStyle w:val="BodyText"/>
        <w:spacing w:before="73" w:line="198" w:lineRule="exact"/>
        <w:ind w:left="100" w:right="5987"/>
        <w:rPr>
          <w:rFonts w:ascii="Arial"/>
        </w:rPr>
      </w:pPr>
      <w:proofErr w:type="spellStart"/>
      <w:r>
        <w:rPr>
          <w:rFonts w:ascii="Arial"/>
        </w:rPr>
        <w:t>Nur</w:t>
      </w:r>
      <w:proofErr w:type="spellEnd"/>
      <w:r>
        <w:rPr>
          <w:rFonts w:ascii="Arial"/>
        </w:rPr>
        <w:t xml:space="preserve"> Ida W </w:t>
      </w:r>
      <w:proofErr w:type="spellStart"/>
      <w:r>
        <w:rPr>
          <w:rFonts w:ascii="Arial"/>
        </w:rPr>
        <w:t>Yosika</w:t>
      </w:r>
      <w:proofErr w:type="spellEnd"/>
      <w:r>
        <w:rPr>
          <w:rFonts w:ascii="Arial"/>
        </w:rPr>
        <w:t xml:space="preserve">, </w:t>
      </w:r>
      <w:proofErr w:type="spellStart"/>
      <w:r>
        <w:rPr>
          <w:rFonts w:ascii="Arial"/>
        </w:rPr>
        <w:t>Brawijaya</w:t>
      </w:r>
      <w:proofErr w:type="spellEnd"/>
      <w:r>
        <w:rPr>
          <w:rFonts w:ascii="Arial"/>
        </w:rPr>
        <w:t xml:space="preserve"> University, Indonesia</w:t>
      </w:r>
    </w:p>
    <w:p w:rsidR="00953E53" w:rsidRDefault="00953E53" w:rsidP="005973B9">
      <w:pPr>
        <w:pStyle w:val="BodyText"/>
        <w:spacing w:before="73" w:line="198" w:lineRule="exact"/>
        <w:ind w:left="100" w:right="5987"/>
        <w:rPr>
          <w:rFonts w:ascii="Arial"/>
        </w:rPr>
      </w:pPr>
      <w:proofErr w:type="spellStart"/>
      <w:r>
        <w:rPr>
          <w:rFonts w:ascii="Arial"/>
        </w:rPr>
        <w:t>Kamsiatun</w:t>
      </w:r>
      <w:proofErr w:type="spellEnd"/>
      <w:r>
        <w:rPr>
          <w:rFonts w:ascii="Arial"/>
        </w:rPr>
        <w:t xml:space="preserve"> E </w:t>
      </w:r>
      <w:proofErr w:type="spellStart"/>
      <w:r>
        <w:rPr>
          <w:rFonts w:ascii="Arial"/>
        </w:rPr>
        <w:t>Pratama</w:t>
      </w:r>
      <w:proofErr w:type="spellEnd"/>
      <w:r>
        <w:rPr>
          <w:rFonts w:ascii="Arial"/>
        </w:rPr>
        <w:t xml:space="preserve">, </w:t>
      </w:r>
      <w:proofErr w:type="spellStart"/>
      <w:r>
        <w:rPr>
          <w:rFonts w:ascii="Arial"/>
        </w:rPr>
        <w:t>Brawijaya</w:t>
      </w:r>
      <w:proofErr w:type="spellEnd"/>
      <w:r>
        <w:rPr>
          <w:rFonts w:ascii="Arial"/>
        </w:rPr>
        <w:t xml:space="preserve"> University,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53E53" w:rsidRPr="00953E53" w:rsidRDefault="00953E53" w:rsidP="00953E53">
      <w:pPr>
        <w:pStyle w:val="BodyText"/>
        <w:spacing w:before="90" w:line="280" w:lineRule="auto"/>
        <w:ind w:left="100"/>
        <w:rPr>
          <w:lang w:val="en-GB"/>
        </w:rPr>
      </w:pPr>
      <w:r w:rsidRPr="00953E53">
        <w:rPr>
          <w:lang w:val="en-GB"/>
        </w:rPr>
        <w:t xml:space="preserve">The availability of water for irrigation on non-technical field or dry land is depended to the rainfall. Dry land area has very fast water infiltration and the irrigation system is still been constrained. This project objective is to maintain water content in the root area of horticulture. Electro-osmosis irrigation device is made to fulfil plant water needs in dry land area. This tool uses electro-osmosis system to elevate the water using DC current. Based on the preliminary test done, 12 V, 5 A and 12cm soil height is the best treatment to be used. The result showed that water content in quadrant I is as much as 16.77%, quadrant II is 15.90%, quadrant III is 16.56% and quadrant IV is 19.09%. The next test, using green mustard </w:t>
      </w:r>
      <w:r w:rsidRPr="00953E53">
        <w:rPr>
          <w:i/>
          <w:lang w:val="en-GB"/>
        </w:rPr>
        <w:t xml:space="preserve">(Brassica </w:t>
      </w:r>
      <w:proofErr w:type="spellStart"/>
      <w:r w:rsidRPr="00953E53">
        <w:rPr>
          <w:i/>
          <w:lang w:val="en-GB"/>
        </w:rPr>
        <w:t>juncea</w:t>
      </w:r>
      <w:proofErr w:type="spellEnd"/>
      <w:r w:rsidRPr="00953E53">
        <w:rPr>
          <w:i/>
          <w:lang w:val="en-GB"/>
        </w:rPr>
        <w:t>)</w:t>
      </w:r>
      <w:r w:rsidRPr="00953E53">
        <w:rPr>
          <w:lang w:val="en-GB"/>
        </w:rPr>
        <w:t xml:space="preserve"> as experimental plant, showed that this plant has longer roots and better growth. The water content of the soil after the treatment using this tool is 20.05% and without this tool is 14.85%. It proved that irrigation using electro-osmosis can maintain water content.</w:t>
      </w:r>
    </w:p>
    <w:p w:rsidR="00AE3E37" w:rsidRDefault="00953E53">
      <w:pPr>
        <w:pStyle w:val="BodyText"/>
        <w:spacing w:before="90" w:line="280" w:lineRule="auto"/>
        <w:ind w:left="100"/>
        <w:jc w:val="both"/>
      </w:pPr>
      <w:r w:rsidRPr="00953E53">
        <w:rPr>
          <w:i/>
          <w:lang w:val="en-GB"/>
        </w:rPr>
        <w:t>Keywords: Electro-osmosis, horticulture, irrigation, non-technical field</w:t>
      </w:r>
    </w:p>
    <w:p w:rsidR="00AE3E37" w:rsidRDefault="00A9710C">
      <w:pPr>
        <w:pStyle w:val="Heading3"/>
        <w:spacing w:before="74"/>
      </w:pPr>
      <w:r>
        <w:rPr>
          <w:b w:val="0"/>
        </w:rPr>
        <w:br w:type="column"/>
      </w:r>
      <w:r>
        <w:rPr>
          <w:color w:val="BF5A14"/>
        </w:rPr>
        <w:lastRenderedPageBreak/>
        <w:t>Image</w:t>
      </w:r>
    </w:p>
    <w:p w:rsidR="00AE3E37" w:rsidRDefault="00953E53">
      <w:pPr>
        <w:pStyle w:val="BodyText"/>
        <w:spacing w:before="2"/>
        <w:rPr>
          <w:rFonts w:ascii="Arial"/>
          <w:b/>
          <w:sz w:val="16"/>
        </w:rPr>
      </w:pPr>
      <w:r>
        <w:rPr>
          <w:rFonts w:hint="eastAsia"/>
          <w:noProof/>
        </w:rPr>
        <w:drawing>
          <wp:inline distT="0" distB="0" distL="0" distR="0">
            <wp:extent cx="1843318" cy="1733703"/>
            <wp:effectExtent l="0" t="0" r="5080" b="0"/>
            <wp:docPr id="2" name="Picture 2"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3287" cy="1733674"/>
                    </a:xfrm>
                    <a:prstGeom prst="rect">
                      <a:avLst/>
                    </a:prstGeom>
                    <a:noFill/>
                    <a:ln>
                      <a:noFill/>
                    </a:ln>
                  </pic:spPr>
                </pic:pic>
              </a:graphicData>
            </a:graphic>
          </wp:inline>
        </w:drawing>
      </w:r>
    </w:p>
    <w:p w:rsidR="005973B9" w:rsidRDefault="005973B9" w:rsidP="00953E53">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953E53">
      <w:pPr>
        <w:spacing w:before="41" w:line="154" w:lineRule="exact"/>
        <w:ind w:left="213" w:right="231"/>
        <w:jc w:val="both"/>
        <w:rPr>
          <w:rFonts w:ascii="Arial"/>
          <w:sz w:val="14"/>
        </w:rPr>
      </w:pPr>
      <w:proofErr w:type="spellStart"/>
      <w:r>
        <w:rPr>
          <w:rFonts w:ascii="Arial"/>
          <w:sz w:val="14"/>
        </w:rPr>
        <w:t>Gigih</w:t>
      </w:r>
      <w:proofErr w:type="spellEnd"/>
      <w:r>
        <w:rPr>
          <w:rFonts w:ascii="Arial"/>
          <w:sz w:val="14"/>
        </w:rPr>
        <w:t xml:space="preserve"> </w:t>
      </w:r>
      <w:proofErr w:type="spellStart"/>
      <w:r>
        <w:rPr>
          <w:rFonts w:ascii="Arial"/>
          <w:sz w:val="14"/>
        </w:rPr>
        <w:t>Widyawantoro</w:t>
      </w:r>
      <w:proofErr w:type="spellEnd"/>
      <w:r>
        <w:rPr>
          <w:rFonts w:ascii="Arial"/>
          <w:sz w:val="14"/>
        </w:rPr>
        <w:t xml:space="preserve"> is </w:t>
      </w:r>
      <w:proofErr w:type="spellStart"/>
      <w:proofErr w:type="gramStart"/>
      <w:r>
        <w:rPr>
          <w:rFonts w:ascii="Arial"/>
          <w:sz w:val="14"/>
        </w:rPr>
        <w:t>a</w:t>
      </w:r>
      <w:proofErr w:type="spellEnd"/>
      <w:proofErr w:type="gramEnd"/>
      <w:r>
        <w:rPr>
          <w:rFonts w:ascii="Arial"/>
          <w:sz w:val="14"/>
        </w:rPr>
        <w:t xml:space="preserve"> Agricultural Engineering</w:t>
      </w:r>
      <w:r w:rsidR="0046137F">
        <w:rPr>
          <w:rFonts w:ascii="Arial"/>
          <w:sz w:val="14"/>
        </w:rPr>
        <w:t xml:space="preserve"> student in </w:t>
      </w:r>
      <w:proofErr w:type="spellStart"/>
      <w:r w:rsidR="0046137F">
        <w:rPr>
          <w:rFonts w:ascii="Arial"/>
          <w:sz w:val="14"/>
        </w:rPr>
        <w:t>Brawijaya</w:t>
      </w:r>
      <w:proofErr w:type="spellEnd"/>
      <w:r w:rsidR="0046137F">
        <w:rPr>
          <w:rFonts w:ascii="Arial"/>
          <w:sz w:val="14"/>
        </w:rPr>
        <w:t xml:space="preserve"> University, Indonesia. He has a creativity and innovation especially in agriculture science.</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46137F" w:rsidRPr="00BC3BDF">
          <w:rPr>
            <w:rStyle w:val="Hyperlink"/>
            <w:rFonts w:ascii="Arial"/>
            <w:sz w:val="14"/>
          </w:rPr>
          <w:t>widyawangigih@hmail.com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88C" w:rsidRDefault="0027488C">
      <w:r>
        <w:separator/>
      </w:r>
    </w:p>
  </w:endnote>
  <w:endnote w:type="continuationSeparator" w:id="0">
    <w:p w:rsidR="0027488C" w:rsidRDefault="0027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88C" w:rsidRDefault="0027488C">
      <w:r>
        <w:separator/>
      </w:r>
    </w:p>
  </w:footnote>
  <w:footnote w:type="continuationSeparator" w:id="0">
    <w:p w:rsidR="0027488C" w:rsidRDefault="002748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488C"/>
    <w:rsid w:val="00292ED9"/>
    <w:rsid w:val="00364417"/>
    <w:rsid w:val="003F175B"/>
    <w:rsid w:val="00404E5B"/>
    <w:rsid w:val="00414F7B"/>
    <w:rsid w:val="004355DC"/>
    <w:rsid w:val="0046137F"/>
    <w:rsid w:val="004749B4"/>
    <w:rsid w:val="00494130"/>
    <w:rsid w:val="004F3523"/>
    <w:rsid w:val="005973B9"/>
    <w:rsid w:val="005B3A56"/>
    <w:rsid w:val="006060CE"/>
    <w:rsid w:val="0063497F"/>
    <w:rsid w:val="00873DF0"/>
    <w:rsid w:val="008756E6"/>
    <w:rsid w:val="00953E53"/>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widyawangigih@h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9</cp:revision>
  <dcterms:created xsi:type="dcterms:W3CDTF">2016-08-31T10:27:00Z</dcterms:created>
  <dcterms:modified xsi:type="dcterms:W3CDTF">2017-08-18T15:26:00Z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