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7A0CD8" w14:textId="52E93DB8" w:rsidR="002701CA" w:rsidRDefault="00FC5D75" w:rsidP="00CC0255">
      <w:pPr>
        <w:pStyle w:val="Heading1"/>
      </w:pPr>
      <w:r>
        <w:t>Presenter</w:t>
      </w:r>
      <w:r w:rsidR="00CC0255">
        <w:t xml:space="preserve"> Template 201</w:t>
      </w:r>
      <w:r w:rsidR="00CC078B">
        <w:t>7</w:t>
      </w:r>
    </w:p>
    <w:tbl>
      <w:tblPr>
        <w:tblStyle w:val="TableGrid"/>
        <w:tblW w:w="10205" w:type="dxa"/>
        <w:tblLayout w:type="fixed"/>
        <w:tblLook w:val="04A0" w:firstRow="1" w:lastRow="0" w:firstColumn="1" w:lastColumn="0" w:noHBand="0" w:noVBand="1"/>
      </w:tblPr>
      <w:tblGrid>
        <w:gridCol w:w="2376"/>
        <w:gridCol w:w="1276"/>
        <w:gridCol w:w="6553"/>
      </w:tblGrid>
      <w:tr w:rsidR="002701CA" w:rsidRPr="00A63999" w14:paraId="2D2979A4" w14:textId="77777777" w:rsidTr="001C623B">
        <w:trPr>
          <w:cantSplit/>
          <w:trHeight w:hRule="exact" w:val="478"/>
        </w:trPr>
        <w:tc>
          <w:tcPr>
            <w:tcW w:w="2376" w:type="dxa"/>
            <w:vMerge w:val="restart"/>
          </w:tcPr>
          <w:p w14:paraId="2F462A42" w14:textId="2F83D7F1" w:rsidR="002701CA" w:rsidRPr="00A63999" w:rsidRDefault="00AF6C56" w:rsidP="007F05A7">
            <w:pPr>
              <w:jc w:val="center"/>
              <w:rPr>
                <w:rFonts w:ascii="Arial Unicode MS" w:eastAsia="Arial Unicode MS" w:hAnsi="Arial Unicode MS" w:cs="Arial Unicode MS"/>
                <w:sz w:val="21"/>
                <w:szCs w:val="21"/>
                <w:lang w:val="en-US"/>
              </w:rPr>
            </w:pPr>
            <w:r>
              <w:rPr>
                <w:rFonts w:ascii="Arial Unicode MS" w:eastAsia="Arial Unicode MS" w:hAnsi="Arial Unicode MS" w:cs="Arial Unicode MS"/>
                <w:sz w:val="21"/>
                <w:szCs w:val="21"/>
                <w:lang w:val="en-US"/>
              </w:rPr>
              <w:t>Photo.jp</w:t>
            </w:r>
            <w:r w:rsidR="003F657B">
              <w:rPr>
                <w:rFonts w:ascii="Arial Unicode MS" w:eastAsia="Arial Unicode MS" w:hAnsi="Arial Unicode MS" w:cs="Arial Unicode MS"/>
                <w:noProof/>
                <w:sz w:val="21"/>
                <w:szCs w:val="21"/>
                <w:lang w:val="en-US"/>
              </w:rPr>
              <w:drawing>
                <wp:inline distT="0" distB="0" distL="0" distR="0" wp14:anchorId="6FFFFED5" wp14:editId="05033FDD">
                  <wp:extent cx="1362075" cy="1847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765391_1935088940101779_916652411_o.jpg"/>
                          <pic:cNvPicPr/>
                        </pic:nvPicPr>
                        <pic:blipFill>
                          <a:blip r:embed="rId6">
                            <a:extLst>
                              <a:ext uri="{28A0092B-C50C-407E-A947-70E740481C1C}">
                                <a14:useLocalDpi xmlns:a14="http://schemas.microsoft.com/office/drawing/2010/main" val="0"/>
                              </a:ext>
                            </a:extLst>
                          </a:blip>
                          <a:stretch>
                            <a:fillRect/>
                          </a:stretch>
                        </pic:blipFill>
                        <pic:spPr>
                          <a:xfrm>
                            <a:off x="0" y="0"/>
                            <a:ext cx="1362075" cy="1847850"/>
                          </a:xfrm>
                          <a:prstGeom prst="rect">
                            <a:avLst/>
                          </a:prstGeom>
                        </pic:spPr>
                      </pic:pic>
                    </a:graphicData>
                  </a:graphic>
                </wp:inline>
              </w:drawing>
            </w:r>
            <w:r>
              <w:rPr>
                <w:rFonts w:ascii="Arial Unicode MS" w:eastAsia="Arial Unicode MS" w:hAnsi="Arial Unicode MS" w:cs="Arial Unicode MS"/>
                <w:sz w:val="21"/>
                <w:szCs w:val="21"/>
                <w:lang w:val="en-US"/>
              </w:rPr>
              <w:t>g</w:t>
            </w:r>
          </w:p>
        </w:tc>
        <w:tc>
          <w:tcPr>
            <w:tcW w:w="1276" w:type="dxa"/>
          </w:tcPr>
          <w:p w14:paraId="31CFFB3F" w14:textId="717C9571" w:rsidR="002701CA" w:rsidRPr="00FD4253" w:rsidRDefault="002701CA" w:rsidP="00FD4253">
            <w:pPr>
              <w:spacing w:before="120"/>
              <w:rPr>
                <w:rFonts w:ascii="Arial" w:eastAsia="Arial Unicode MS" w:hAnsi="Arial" w:cs="Arial"/>
                <w:lang w:val="en-US"/>
              </w:rPr>
            </w:pPr>
            <w:r w:rsidRPr="00FD4253">
              <w:rPr>
                <w:rFonts w:ascii="Arial" w:eastAsia="Arial Unicode MS" w:hAnsi="Arial" w:cs="Arial"/>
                <w:lang w:val="en-US"/>
              </w:rPr>
              <w:t>Name</w:t>
            </w:r>
            <w:r w:rsidR="00426888">
              <w:rPr>
                <w:rFonts w:ascii="Arial" w:eastAsia="Arial Unicode MS" w:hAnsi="Arial" w:cs="Arial"/>
                <w:lang w:val="en-US"/>
              </w:rPr>
              <w:t>:</w:t>
            </w:r>
          </w:p>
        </w:tc>
        <w:tc>
          <w:tcPr>
            <w:tcW w:w="6553" w:type="dxa"/>
          </w:tcPr>
          <w:p w14:paraId="12E66E7D" w14:textId="09BF2E56" w:rsidR="002701CA" w:rsidRPr="00FD4253" w:rsidRDefault="003F657B" w:rsidP="00FD4253">
            <w:pPr>
              <w:spacing w:before="120"/>
              <w:rPr>
                <w:rFonts w:ascii="Arial" w:eastAsia="Arial Unicode MS" w:hAnsi="Arial" w:cs="Arial"/>
                <w:lang w:val="en-US"/>
              </w:rPr>
            </w:pPr>
            <w:r>
              <w:rPr>
                <w:rFonts w:ascii="Arial" w:eastAsia="Arial Unicode MS" w:hAnsi="Arial" w:cs="Arial"/>
                <w:lang w:val="en-US"/>
              </w:rPr>
              <w:t xml:space="preserve">Dr. Muhammad </w:t>
            </w:r>
            <w:proofErr w:type="spellStart"/>
            <w:r>
              <w:rPr>
                <w:rFonts w:ascii="Arial" w:eastAsia="Arial Unicode MS" w:hAnsi="Arial" w:cs="Arial"/>
                <w:lang w:val="en-US"/>
              </w:rPr>
              <w:t>Shafiq</w:t>
            </w:r>
            <w:proofErr w:type="spellEnd"/>
          </w:p>
        </w:tc>
      </w:tr>
      <w:tr w:rsidR="002701CA" w:rsidRPr="00A63999" w14:paraId="28A00A3C" w14:textId="77777777" w:rsidTr="00235AF1">
        <w:trPr>
          <w:trHeight w:val="431"/>
        </w:trPr>
        <w:tc>
          <w:tcPr>
            <w:tcW w:w="2376" w:type="dxa"/>
            <w:vMerge/>
          </w:tcPr>
          <w:p w14:paraId="2B2C6651" w14:textId="77777777" w:rsidR="002701CA" w:rsidRPr="00A63999" w:rsidRDefault="002701CA" w:rsidP="00235AF1">
            <w:pPr>
              <w:rPr>
                <w:rFonts w:ascii="Arial Unicode MS" w:eastAsia="Arial Unicode MS" w:hAnsi="Arial Unicode MS" w:cs="Arial Unicode MS"/>
                <w:sz w:val="21"/>
                <w:szCs w:val="21"/>
                <w:lang w:val="en-US"/>
              </w:rPr>
            </w:pPr>
          </w:p>
        </w:tc>
        <w:tc>
          <w:tcPr>
            <w:tcW w:w="1276" w:type="dxa"/>
          </w:tcPr>
          <w:p w14:paraId="615DEDD1" w14:textId="537E0EAE" w:rsidR="002701CA" w:rsidRPr="00FD4253" w:rsidRDefault="002701CA" w:rsidP="00FD4253">
            <w:pPr>
              <w:spacing w:before="120"/>
              <w:rPr>
                <w:rFonts w:ascii="Arial" w:eastAsia="Arial Unicode MS" w:hAnsi="Arial" w:cs="Arial"/>
                <w:lang w:val="en-US"/>
              </w:rPr>
            </w:pPr>
            <w:r w:rsidRPr="00FD4253">
              <w:rPr>
                <w:rFonts w:ascii="Arial" w:eastAsia="Arial Unicode MS" w:hAnsi="Arial" w:cs="Arial"/>
                <w:lang w:val="en-US"/>
              </w:rPr>
              <w:t>Company</w:t>
            </w:r>
            <w:r w:rsidR="00426888">
              <w:rPr>
                <w:rFonts w:ascii="Arial" w:eastAsia="Arial Unicode MS" w:hAnsi="Arial" w:cs="Arial"/>
                <w:lang w:val="en-US"/>
              </w:rPr>
              <w:t>:</w:t>
            </w:r>
          </w:p>
        </w:tc>
        <w:tc>
          <w:tcPr>
            <w:tcW w:w="6553" w:type="dxa"/>
          </w:tcPr>
          <w:p w14:paraId="47E3166B" w14:textId="77777777" w:rsidR="003F657B" w:rsidRPr="003F657B" w:rsidRDefault="003F657B" w:rsidP="003F657B">
            <w:pPr>
              <w:shd w:val="clear" w:color="auto" w:fill="FFFFFF"/>
              <w:rPr>
                <w:rFonts w:ascii="Arial" w:eastAsia="Times New Roman" w:hAnsi="Arial" w:cs="Arial"/>
                <w:color w:val="222222"/>
                <w:sz w:val="24"/>
                <w:szCs w:val="24"/>
                <w:lang w:val="en-US"/>
              </w:rPr>
            </w:pPr>
            <w:r w:rsidRPr="003F657B">
              <w:rPr>
                <w:rFonts w:ascii="Arial" w:eastAsia="Times New Roman" w:hAnsi="Arial" w:cs="Arial"/>
                <w:color w:val="222222"/>
                <w:sz w:val="24"/>
                <w:szCs w:val="24"/>
                <w:lang w:val="en-US"/>
              </w:rPr>
              <w:t>University of the Punjab New campus</w:t>
            </w:r>
          </w:p>
          <w:p w14:paraId="6DDFF4A3" w14:textId="77777777" w:rsidR="003F657B" w:rsidRPr="003F657B" w:rsidRDefault="003F657B" w:rsidP="003F657B">
            <w:pPr>
              <w:shd w:val="clear" w:color="auto" w:fill="FFFFFF"/>
              <w:rPr>
                <w:rFonts w:ascii="Arial" w:eastAsia="Times New Roman" w:hAnsi="Arial" w:cs="Arial"/>
                <w:color w:val="222222"/>
                <w:sz w:val="24"/>
                <w:szCs w:val="24"/>
                <w:lang w:val="en-US"/>
              </w:rPr>
            </w:pPr>
            <w:r w:rsidRPr="003F657B">
              <w:rPr>
                <w:rFonts w:ascii="Arial" w:eastAsia="Times New Roman" w:hAnsi="Arial" w:cs="Arial"/>
                <w:color w:val="222222"/>
                <w:sz w:val="24"/>
                <w:szCs w:val="24"/>
                <w:lang w:val="en-US"/>
              </w:rPr>
              <w:t>Lahore, Pakistan</w:t>
            </w:r>
          </w:p>
          <w:p w14:paraId="6B795433" w14:textId="08E5A27A" w:rsidR="002701CA" w:rsidRPr="00FD4253" w:rsidRDefault="002701CA" w:rsidP="00FD4253">
            <w:pPr>
              <w:spacing w:before="120"/>
              <w:rPr>
                <w:rFonts w:ascii="Arial" w:eastAsia="Arial Unicode MS" w:hAnsi="Arial" w:cs="Arial"/>
                <w:lang w:val="en-US"/>
              </w:rPr>
            </w:pPr>
          </w:p>
        </w:tc>
      </w:tr>
      <w:tr w:rsidR="002701CA" w:rsidRPr="00A63999" w14:paraId="2EA26530" w14:textId="77777777" w:rsidTr="00235AF1">
        <w:trPr>
          <w:trHeight w:val="431"/>
        </w:trPr>
        <w:tc>
          <w:tcPr>
            <w:tcW w:w="2376" w:type="dxa"/>
            <w:vMerge/>
          </w:tcPr>
          <w:p w14:paraId="1EB5743E" w14:textId="77777777" w:rsidR="002701CA" w:rsidRPr="00A63999" w:rsidRDefault="002701CA" w:rsidP="00235AF1">
            <w:pPr>
              <w:rPr>
                <w:rFonts w:ascii="Arial Unicode MS" w:eastAsia="Arial Unicode MS" w:hAnsi="Arial Unicode MS" w:cs="Arial Unicode MS"/>
                <w:sz w:val="21"/>
                <w:szCs w:val="21"/>
                <w:lang w:val="en-US"/>
              </w:rPr>
            </w:pPr>
          </w:p>
        </w:tc>
        <w:tc>
          <w:tcPr>
            <w:tcW w:w="1276" w:type="dxa"/>
          </w:tcPr>
          <w:p w14:paraId="32393D33" w14:textId="26060227" w:rsidR="002701CA" w:rsidRPr="00FD4253" w:rsidRDefault="002701CA" w:rsidP="00FD4253">
            <w:pPr>
              <w:spacing w:before="120"/>
              <w:rPr>
                <w:rFonts w:ascii="Arial" w:eastAsia="Arial Unicode MS" w:hAnsi="Arial" w:cs="Arial"/>
                <w:lang w:val="en-US"/>
              </w:rPr>
            </w:pPr>
            <w:r w:rsidRPr="00FD4253">
              <w:rPr>
                <w:rFonts w:ascii="Arial" w:eastAsia="Arial Unicode MS" w:hAnsi="Arial" w:cs="Arial"/>
                <w:lang w:val="en-US"/>
              </w:rPr>
              <w:t>Address</w:t>
            </w:r>
            <w:r w:rsidR="00426888">
              <w:rPr>
                <w:rFonts w:ascii="Arial" w:eastAsia="Arial Unicode MS" w:hAnsi="Arial" w:cs="Arial"/>
                <w:lang w:val="en-US"/>
              </w:rPr>
              <w:t>:</w:t>
            </w:r>
          </w:p>
        </w:tc>
        <w:tc>
          <w:tcPr>
            <w:tcW w:w="6553" w:type="dxa"/>
          </w:tcPr>
          <w:p w14:paraId="2E7660B1" w14:textId="77777777" w:rsidR="003F657B" w:rsidRPr="00471379" w:rsidRDefault="003F657B" w:rsidP="003F657B">
            <w:pPr>
              <w:jc w:val="center"/>
              <w:rPr>
                <w:rFonts w:ascii="Times New Roman" w:hAnsi="Times New Roman"/>
                <w:color w:val="000000"/>
              </w:rPr>
            </w:pPr>
            <w:r w:rsidRPr="00471379">
              <w:rPr>
                <w:rFonts w:ascii="Times New Roman" w:hAnsi="Times New Roman"/>
                <w:color w:val="000000"/>
              </w:rPr>
              <w:t>Institute of Agricultural Sciences, University of the Punjab, Quaid-e-</w:t>
            </w:r>
            <w:proofErr w:type="spellStart"/>
            <w:r w:rsidRPr="00471379">
              <w:rPr>
                <w:rFonts w:ascii="Times New Roman" w:hAnsi="Times New Roman"/>
                <w:color w:val="000000"/>
              </w:rPr>
              <w:t>Azam</w:t>
            </w:r>
            <w:proofErr w:type="spellEnd"/>
            <w:r w:rsidRPr="00471379">
              <w:rPr>
                <w:rFonts w:ascii="Times New Roman" w:hAnsi="Times New Roman"/>
                <w:color w:val="000000"/>
              </w:rPr>
              <w:t xml:space="preserve"> Campus, Lahore, Pakistan.</w:t>
            </w:r>
          </w:p>
          <w:p w14:paraId="58ED9CBA" w14:textId="6C96E60E" w:rsidR="002701CA" w:rsidRPr="00FD4253" w:rsidRDefault="002701CA" w:rsidP="00FD4253">
            <w:pPr>
              <w:spacing w:before="120"/>
              <w:rPr>
                <w:rFonts w:ascii="Arial" w:eastAsia="Arial Unicode MS" w:hAnsi="Arial" w:cs="Arial"/>
                <w:lang w:val="en-US"/>
              </w:rPr>
            </w:pPr>
          </w:p>
        </w:tc>
      </w:tr>
      <w:tr w:rsidR="002701CA" w:rsidRPr="00A63999" w14:paraId="2F73D251" w14:textId="77777777" w:rsidTr="00235AF1">
        <w:trPr>
          <w:trHeight w:val="431"/>
        </w:trPr>
        <w:tc>
          <w:tcPr>
            <w:tcW w:w="2376" w:type="dxa"/>
            <w:vMerge/>
          </w:tcPr>
          <w:p w14:paraId="27109F35" w14:textId="77777777" w:rsidR="002701CA" w:rsidRPr="00A63999" w:rsidRDefault="002701CA" w:rsidP="00235AF1">
            <w:pPr>
              <w:rPr>
                <w:rFonts w:ascii="Arial Unicode MS" w:eastAsia="Arial Unicode MS" w:hAnsi="Arial Unicode MS" w:cs="Arial Unicode MS"/>
                <w:sz w:val="21"/>
                <w:szCs w:val="21"/>
                <w:lang w:val="en-US"/>
              </w:rPr>
            </w:pPr>
          </w:p>
        </w:tc>
        <w:tc>
          <w:tcPr>
            <w:tcW w:w="1276" w:type="dxa"/>
          </w:tcPr>
          <w:p w14:paraId="43B873A5" w14:textId="4F8D5CF2" w:rsidR="002701CA" w:rsidRPr="00FD4253" w:rsidRDefault="002701CA" w:rsidP="00FD4253">
            <w:pPr>
              <w:spacing w:before="120"/>
              <w:rPr>
                <w:rFonts w:ascii="Arial" w:eastAsia="Arial Unicode MS" w:hAnsi="Arial" w:cs="Arial"/>
                <w:lang w:val="en-US"/>
              </w:rPr>
            </w:pPr>
            <w:r w:rsidRPr="00FD4253">
              <w:rPr>
                <w:rFonts w:ascii="Arial" w:eastAsia="Arial Unicode MS" w:hAnsi="Arial" w:cs="Arial"/>
                <w:lang w:val="en-US"/>
              </w:rPr>
              <w:t>Tel</w:t>
            </w:r>
            <w:r w:rsidR="00426888">
              <w:rPr>
                <w:rFonts w:ascii="Arial" w:eastAsia="Arial Unicode MS" w:hAnsi="Arial" w:cs="Arial"/>
                <w:lang w:val="en-US"/>
              </w:rPr>
              <w:t>:</w:t>
            </w:r>
          </w:p>
        </w:tc>
        <w:tc>
          <w:tcPr>
            <w:tcW w:w="6553" w:type="dxa"/>
          </w:tcPr>
          <w:p w14:paraId="16394E0C" w14:textId="3A8F9414" w:rsidR="002701CA" w:rsidRPr="00FD4253" w:rsidRDefault="003F657B" w:rsidP="00FD4253">
            <w:pPr>
              <w:spacing w:before="120"/>
              <w:rPr>
                <w:rFonts w:ascii="Arial" w:eastAsia="Arial Unicode MS" w:hAnsi="Arial" w:cs="Arial"/>
                <w:lang w:val="en-US"/>
              </w:rPr>
            </w:pPr>
            <w:r>
              <w:rPr>
                <w:rFonts w:ascii="Arial" w:eastAsia="Arial Unicode MS" w:hAnsi="Arial" w:cs="Arial"/>
                <w:lang w:val="en-US"/>
              </w:rPr>
              <w:t>+923006561997</w:t>
            </w:r>
          </w:p>
        </w:tc>
      </w:tr>
      <w:tr w:rsidR="002701CA" w:rsidRPr="00A63999" w14:paraId="77277210" w14:textId="77777777" w:rsidTr="00235AF1">
        <w:trPr>
          <w:trHeight w:val="431"/>
        </w:trPr>
        <w:tc>
          <w:tcPr>
            <w:tcW w:w="2376" w:type="dxa"/>
            <w:vMerge/>
          </w:tcPr>
          <w:p w14:paraId="09582A7F" w14:textId="77777777" w:rsidR="002701CA" w:rsidRPr="00A63999" w:rsidRDefault="002701CA" w:rsidP="00235AF1">
            <w:pPr>
              <w:rPr>
                <w:rFonts w:ascii="Arial Unicode MS" w:eastAsia="Arial Unicode MS" w:hAnsi="Arial Unicode MS" w:cs="Arial Unicode MS"/>
                <w:sz w:val="21"/>
                <w:szCs w:val="21"/>
                <w:lang w:val="en-US"/>
              </w:rPr>
            </w:pPr>
          </w:p>
        </w:tc>
        <w:tc>
          <w:tcPr>
            <w:tcW w:w="1276" w:type="dxa"/>
          </w:tcPr>
          <w:p w14:paraId="1662FF0A" w14:textId="7D339464" w:rsidR="002701CA" w:rsidRPr="00FD4253" w:rsidRDefault="002701CA" w:rsidP="00FD4253">
            <w:pPr>
              <w:spacing w:before="120"/>
              <w:rPr>
                <w:rFonts w:ascii="Arial" w:eastAsia="Arial Unicode MS" w:hAnsi="Arial" w:cs="Arial"/>
                <w:lang w:val="en-US"/>
              </w:rPr>
            </w:pPr>
            <w:r w:rsidRPr="00FD4253">
              <w:rPr>
                <w:rFonts w:ascii="Arial" w:eastAsia="Arial Unicode MS" w:hAnsi="Arial" w:cs="Arial"/>
                <w:lang w:val="en-US"/>
              </w:rPr>
              <w:t>Email</w:t>
            </w:r>
            <w:r w:rsidR="00426888">
              <w:rPr>
                <w:rFonts w:ascii="Arial" w:eastAsia="Arial Unicode MS" w:hAnsi="Arial" w:cs="Arial"/>
                <w:lang w:val="en-US"/>
              </w:rPr>
              <w:t>:</w:t>
            </w:r>
          </w:p>
        </w:tc>
        <w:tc>
          <w:tcPr>
            <w:tcW w:w="6553" w:type="dxa"/>
          </w:tcPr>
          <w:p w14:paraId="6EDEDF3F" w14:textId="673D6D1B" w:rsidR="002701CA" w:rsidRPr="00FD4253" w:rsidRDefault="003F657B" w:rsidP="00FD4253">
            <w:pPr>
              <w:spacing w:before="120"/>
              <w:rPr>
                <w:rFonts w:ascii="Arial" w:eastAsia="Arial Unicode MS" w:hAnsi="Arial" w:cs="Arial"/>
                <w:lang w:val="en-US"/>
              </w:rPr>
            </w:pPr>
            <w:r>
              <w:rPr>
                <w:rFonts w:ascii="Arial" w:eastAsia="Arial Unicode MS" w:hAnsi="Arial" w:cs="Arial"/>
                <w:lang w:val="en-US"/>
              </w:rPr>
              <w:t>shafiq.iags@pu.edu.pk</w:t>
            </w:r>
          </w:p>
        </w:tc>
      </w:tr>
      <w:tr w:rsidR="002701CA" w:rsidRPr="00A609D8" w14:paraId="733F82F5" w14:textId="77777777" w:rsidTr="00235AF1">
        <w:tc>
          <w:tcPr>
            <w:tcW w:w="10205" w:type="dxa"/>
            <w:gridSpan w:val="3"/>
            <w:shd w:val="clear" w:color="auto" w:fill="808080" w:themeFill="background1" w:themeFillShade="80"/>
          </w:tcPr>
          <w:p w14:paraId="3F4FCB85" w14:textId="77777777" w:rsidR="002701CA" w:rsidRPr="00A609D8" w:rsidRDefault="002701CA" w:rsidP="00235AF1">
            <w:pPr>
              <w:rPr>
                <w:rFonts w:ascii="Arial Unicode MS" w:eastAsia="Arial Unicode MS" w:hAnsi="Arial Unicode MS" w:cs="Arial Unicode MS"/>
                <w:b/>
                <w:color w:val="FFFFFF" w:themeColor="background1"/>
                <w:sz w:val="21"/>
                <w:szCs w:val="21"/>
                <w:lang w:val="en-US"/>
              </w:rPr>
            </w:pPr>
            <w:r w:rsidRPr="00A609D8">
              <w:rPr>
                <w:rFonts w:ascii="Arial Unicode MS" w:eastAsia="Arial Unicode MS" w:hAnsi="Arial Unicode MS" w:cs="Arial Unicode MS"/>
                <w:b/>
                <w:color w:val="FFFFFF" w:themeColor="background1"/>
                <w:sz w:val="21"/>
                <w:szCs w:val="21"/>
                <w:lang w:val="en-US"/>
              </w:rPr>
              <w:t>Biography:</w:t>
            </w:r>
          </w:p>
        </w:tc>
      </w:tr>
      <w:tr w:rsidR="002701CA" w:rsidRPr="00A63999" w14:paraId="38EF098E" w14:textId="77777777" w:rsidTr="00C23123">
        <w:trPr>
          <w:cantSplit/>
        </w:trPr>
        <w:tc>
          <w:tcPr>
            <w:tcW w:w="10205" w:type="dxa"/>
            <w:gridSpan w:val="3"/>
          </w:tcPr>
          <w:p w14:paraId="000319DF" w14:textId="77777777" w:rsidR="003F657B" w:rsidRPr="00564751" w:rsidRDefault="003F657B" w:rsidP="003F657B">
            <w:pPr>
              <w:rPr>
                <w:rFonts w:ascii="Times New Roman" w:hAnsi="Times New Roman" w:cs="Times New Roman"/>
                <w:b/>
              </w:rPr>
            </w:pPr>
            <w:r w:rsidRPr="007D5BF6">
              <w:rPr>
                <w:rFonts w:ascii="Times New Roman" w:hAnsi="Times New Roman" w:cs="Times New Roman"/>
                <w:sz w:val="24"/>
                <w:szCs w:val="24"/>
              </w:rPr>
              <w:t xml:space="preserve">I, Muhammad </w:t>
            </w:r>
            <w:proofErr w:type="spellStart"/>
            <w:proofErr w:type="gramStart"/>
            <w:r w:rsidRPr="007D5BF6">
              <w:rPr>
                <w:rFonts w:ascii="Times New Roman" w:hAnsi="Times New Roman" w:cs="Times New Roman"/>
                <w:sz w:val="24"/>
                <w:szCs w:val="24"/>
              </w:rPr>
              <w:t>Shafiq</w:t>
            </w:r>
            <w:proofErr w:type="spellEnd"/>
            <w:r w:rsidRPr="007D5BF6">
              <w:rPr>
                <w:rFonts w:ascii="Times New Roman" w:hAnsi="Times New Roman" w:cs="Times New Roman"/>
                <w:sz w:val="24"/>
                <w:szCs w:val="24"/>
              </w:rPr>
              <w:t>(</w:t>
            </w:r>
            <w:proofErr w:type="gramEnd"/>
            <w:r w:rsidRPr="007D5BF6">
              <w:rPr>
                <w:rFonts w:ascii="Times New Roman" w:hAnsi="Times New Roman" w:cs="Times New Roman"/>
                <w:sz w:val="24"/>
                <w:szCs w:val="24"/>
              </w:rPr>
              <w:t>PhD)</w:t>
            </w:r>
            <w:r>
              <w:rPr>
                <w:rFonts w:ascii="Times New Roman" w:hAnsi="Times New Roman" w:cs="Times New Roman"/>
                <w:sz w:val="24"/>
                <w:szCs w:val="24"/>
              </w:rPr>
              <w:t xml:space="preserve"> is a </w:t>
            </w:r>
            <w:proofErr w:type="spellStart"/>
            <w:r>
              <w:rPr>
                <w:rFonts w:ascii="Times New Roman" w:hAnsi="Times New Roman" w:cs="Times New Roman"/>
                <w:sz w:val="24"/>
                <w:szCs w:val="24"/>
              </w:rPr>
              <w:t>Assiatnt</w:t>
            </w:r>
            <w:proofErr w:type="spellEnd"/>
            <w:r>
              <w:rPr>
                <w:rFonts w:ascii="Times New Roman" w:hAnsi="Times New Roman" w:cs="Times New Roman"/>
                <w:sz w:val="24"/>
                <w:szCs w:val="24"/>
              </w:rPr>
              <w:t xml:space="preserve"> professor of Agriculture Biotechnology at University of the Punjab Lahore </w:t>
            </w:r>
            <w:proofErr w:type="spellStart"/>
            <w:r>
              <w:rPr>
                <w:rFonts w:ascii="Times New Roman" w:hAnsi="Times New Roman" w:cs="Times New Roman"/>
                <w:sz w:val="24"/>
                <w:szCs w:val="24"/>
              </w:rPr>
              <w:t>Pakista</w:t>
            </w:r>
            <w:proofErr w:type="spellEnd"/>
            <w:r>
              <w:rPr>
                <w:rFonts w:ascii="Times New Roman" w:hAnsi="Times New Roman" w:cs="Times New Roman"/>
                <w:sz w:val="24"/>
                <w:szCs w:val="24"/>
              </w:rPr>
              <w:t xml:space="preserve">.  </w:t>
            </w:r>
            <w:r w:rsidRPr="007D5BF6">
              <w:rPr>
                <w:rFonts w:ascii="Times New Roman" w:hAnsi="Times New Roman" w:cs="Times New Roman"/>
                <w:sz w:val="24"/>
                <w:szCs w:val="24"/>
              </w:rPr>
              <w:t xml:space="preserve"> has completed B.Sc. (Hons.) degree in Horticulture (2003) and M.Sc. (Hons.) degree</w:t>
            </w:r>
            <w:r>
              <w:rPr>
                <w:rFonts w:ascii="Times New Roman" w:hAnsi="Times New Roman" w:cs="Times New Roman"/>
                <w:sz w:val="24"/>
                <w:szCs w:val="24"/>
              </w:rPr>
              <w:t xml:space="preserve"> </w:t>
            </w:r>
            <w:r w:rsidRPr="007D5BF6">
              <w:rPr>
                <w:rFonts w:ascii="Times New Roman" w:hAnsi="Times New Roman" w:cs="Times New Roman"/>
                <w:sz w:val="24"/>
                <w:szCs w:val="24"/>
              </w:rPr>
              <w:t xml:space="preserve">(2005) in Horticulture from University of Agriculture Faisalabad, and PhD degree (2013) in Biotechnology entitled “RNA interference based resistance against </w:t>
            </w:r>
            <w:proofErr w:type="spellStart"/>
            <w:r w:rsidRPr="007D5BF6">
              <w:rPr>
                <w:rFonts w:ascii="Times New Roman" w:hAnsi="Times New Roman" w:cs="Times New Roman"/>
                <w:sz w:val="24"/>
                <w:szCs w:val="24"/>
              </w:rPr>
              <w:t>chili</w:t>
            </w:r>
            <w:proofErr w:type="spellEnd"/>
            <w:r w:rsidRPr="007D5BF6">
              <w:rPr>
                <w:rFonts w:ascii="Times New Roman" w:hAnsi="Times New Roman" w:cs="Times New Roman"/>
                <w:sz w:val="24"/>
                <w:szCs w:val="24"/>
              </w:rPr>
              <w:t xml:space="preserve"> leaf curl disease complex” from National Institute for Biotechnology and Genetic Engineering (NIBGE) Faisalabad; Quaid-i-</w:t>
            </w:r>
            <w:proofErr w:type="spellStart"/>
            <w:r w:rsidRPr="007D5BF6">
              <w:rPr>
                <w:rFonts w:ascii="Times New Roman" w:hAnsi="Times New Roman" w:cs="Times New Roman"/>
                <w:sz w:val="24"/>
                <w:szCs w:val="24"/>
              </w:rPr>
              <w:t>Azam</w:t>
            </w:r>
            <w:proofErr w:type="spellEnd"/>
            <w:r w:rsidRPr="007D5BF6">
              <w:rPr>
                <w:rFonts w:ascii="Times New Roman" w:hAnsi="Times New Roman" w:cs="Times New Roman"/>
                <w:sz w:val="24"/>
                <w:szCs w:val="24"/>
              </w:rPr>
              <w:t xml:space="preserve"> University Islamabad.</w:t>
            </w:r>
          </w:p>
          <w:p w14:paraId="668FE271" w14:textId="08C29F86" w:rsidR="00CC078B" w:rsidRPr="00C23123" w:rsidRDefault="00CC078B" w:rsidP="00CC078B">
            <w:pPr>
              <w:spacing w:before="120" w:after="120" w:line="300" w:lineRule="atLeast"/>
              <w:rPr>
                <w:rFonts w:ascii="Arial" w:eastAsia="Arial Unicode MS" w:hAnsi="Arial" w:cs="Arial"/>
                <w:lang w:val="en-US"/>
              </w:rPr>
            </w:pPr>
          </w:p>
        </w:tc>
      </w:tr>
      <w:tr w:rsidR="002701CA" w:rsidRPr="00A609D8" w14:paraId="68F07578" w14:textId="77777777" w:rsidTr="00235AF1">
        <w:tc>
          <w:tcPr>
            <w:tcW w:w="10205" w:type="dxa"/>
            <w:gridSpan w:val="3"/>
            <w:shd w:val="clear" w:color="auto" w:fill="808080" w:themeFill="background1" w:themeFillShade="80"/>
          </w:tcPr>
          <w:p w14:paraId="454E53C5" w14:textId="77777777" w:rsidR="002701CA" w:rsidRPr="00A609D8" w:rsidRDefault="002701CA" w:rsidP="00235AF1">
            <w:pPr>
              <w:rPr>
                <w:rFonts w:ascii="Arial Unicode MS" w:eastAsia="Arial Unicode MS" w:hAnsi="Arial Unicode MS" w:cs="Arial Unicode MS"/>
                <w:b/>
                <w:color w:val="FFFFFF" w:themeColor="background1"/>
                <w:sz w:val="21"/>
                <w:szCs w:val="21"/>
                <w:lang w:val="en-US"/>
              </w:rPr>
            </w:pPr>
            <w:r w:rsidRPr="00A609D8">
              <w:rPr>
                <w:rFonts w:ascii="Arial Unicode MS" w:eastAsia="Arial Unicode MS" w:hAnsi="Arial Unicode MS" w:cs="Arial Unicode MS"/>
                <w:b/>
                <w:color w:val="FFFFFF" w:themeColor="background1"/>
                <w:sz w:val="21"/>
                <w:szCs w:val="21"/>
                <w:lang w:val="en-US"/>
              </w:rPr>
              <w:t xml:space="preserve">Title: </w:t>
            </w:r>
          </w:p>
        </w:tc>
      </w:tr>
      <w:tr w:rsidR="00CC078B" w:rsidRPr="00A609D8" w14:paraId="419C0E9C" w14:textId="77777777" w:rsidTr="00CC078B">
        <w:tc>
          <w:tcPr>
            <w:tcW w:w="10205" w:type="dxa"/>
            <w:gridSpan w:val="3"/>
            <w:shd w:val="clear" w:color="auto" w:fill="auto"/>
          </w:tcPr>
          <w:p w14:paraId="730C801F" w14:textId="451B80E3" w:rsidR="00CC078B" w:rsidRPr="00CC078B" w:rsidRDefault="003F657B" w:rsidP="00235AF1">
            <w:pPr>
              <w:rPr>
                <w:rFonts w:ascii="Arial Unicode MS" w:eastAsia="Arial Unicode MS" w:hAnsi="Arial Unicode MS" w:cs="Arial Unicode MS"/>
                <w:b/>
                <w:color w:val="92D050"/>
                <w:sz w:val="21"/>
                <w:szCs w:val="21"/>
                <w:lang w:val="en-US"/>
              </w:rPr>
            </w:pPr>
            <w:r w:rsidRPr="002B5F41">
              <w:rPr>
                <w:rFonts w:ascii="Times New Roman" w:hAnsi="Times New Roman"/>
                <w:b/>
                <w:color w:val="000000"/>
                <w:sz w:val="28"/>
                <w:szCs w:val="28"/>
              </w:rPr>
              <w:t xml:space="preserve">Characterization of </w:t>
            </w:r>
            <w:proofErr w:type="spellStart"/>
            <w:r w:rsidRPr="002B5F41">
              <w:rPr>
                <w:rFonts w:ascii="Times New Roman" w:hAnsi="Times New Roman"/>
                <w:b/>
                <w:color w:val="000000"/>
                <w:sz w:val="28"/>
                <w:szCs w:val="28"/>
              </w:rPr>
              <w:t>Endophytic</w:t>
            </w:r>
            <w:proofErr w:type="spellEnd"/>
            <w:r w:rsidRPr="002B5F41">
              <w:rPr>
                <w:rFonts w:ascii="Times New Roman" w:hAnsi="Times New Roman"/>
                <w:b/>
                <w:color w:val="000000"/>
                <w:sz w:val="28"/>
                <w:szCs w:val="28"/>
              </w:rPr>
              <w:t xml:space="preserve"> Bacteria from Citrus plant</w:t>
            </w:r>
            <w:r>
              <w:rPr>
                <w:rFonts w:ascii="Times New Roman" w:hAnsi="Times New Roman"/>
                <w:b/>
                <w:color w:val="000000"/>
                <w:sz w:val="28"/>
                <w:szCs w:val="28"/>
              </w:rPr>
              <w:t xml:space="preserve"> species</w:t>
            </w:r>
            <w:r w:rsidRPr="002B5F41">
              <w:rPr>
                <w:rFonts w:ascii="Times New Roman" w:hAnsi="Times New Roman"/>
                <w:b/>
                <w:color w:val="000000"/>
                <w:sz w:val="28"/>
                <w:szCs w:val="28"/>
              </w:rPr>
              <w:t xml:space="preserve"> in Pakistan  and Evaluation of Their Antifungal Activity against </w:t>
            </w:r>
            <w:proofErr w:type="spellStart"/>
            <w:r w:rsidRPr="002B5F41">
              <w:rPr>
                <w:rFonts w:ascii="Times New Roman" w:hAnsi="Times New Roman"/>
                <w:b/>
                <w:color w:val="000000"/>
                <w:sz w:val="28"/>
                <w:szCs w:val="28"/>
              </w:rPr>
              <w:t>Alternaria</w:t>
            </w:r>
            <w:proofErr w:type="spellEnd"/>
            <w:r w:rsidRPr="002B5F41">
              <w:rPr>
                <w:rFonts w:ascii="Times New Roman" w:hAnsi="Times New Roman"/>
                <w:b/>
                <w:color w:val="000000"/>
                <w:sz w:val="28"/>
                <w:szCs w:val="28"/>
              </w:rPr>
              <w:t xml:space="preserve"> </w:t>
            </w:r>
            <w:proofErr w:type="spellStart"/>
            <w:r w:rsidRPr="002B5F41">
              <w:rPr>
                <w:rFonts w:ascii="Times New Roman" w:hAnsi="Times New Roman"/>
                <w:b/>
                <w:color w:val="000000"/>
                <w:sz w:val="28"/>
                <w:szCs w:val="28"/>
              </w:rPr>
              <w:t>Solani</w:t>
            </w:r>
            <w:proofErr w:type="spellEnd"/>
          </w:p>
        </w:tc>
      </w:tr>
      <w:tr w:rsidR="002701CA" w:rsidRPr="00A63999" w14:paraId="4357613E" w14:textId="77777777" w:rsidTr="00CC078B">
        <w:trPr>
          <w:cantSplit/>
        </w:trPr>
        <w:tc>
          <w:tcPr>
            <w:tcW w:w="10205" w:type="dxa"/>
            <w:gridSpan w:val="3"/>
            <w:shd w:val="clear" w:color="auto" w:fill="7F7F7F" w:themeFill="text1" w:themeFillTint="80"/>
          </w:tcPr>
          <w:p w14:paraId="6BD772AE" w14:textId="1780C0CA" w:rsidR="002701CA" w:rsidRPr="00CC078B" w:rsidRDefault="00CC078B" w:rsidP="00CC078B">
            <w:pPr>
              <w:spacing w:before="120" w:after="120"/>
              <w:rPr>
                <w:rFonts w:ascii="Arial Unicode MS" w:eastAsia="Arial Unicode MS" w:hAnsi="Arial Unicode MS" w:cs="Arial Unicode MS"/>
                <w:color w:val="EEECE1" w:themeColor="background2"/>
                <w:sz w:val="20"/>
                <w:szCs w:val="20"/>
                <w:lang w:val="en-US"/>
              </w:rPr>
            </w:pPr>
            <w:r>
              <w:rPr>
                <w:rFonts w:ascii="Arial Unicode MS" w:eastAsia="Arial Unicode MS" w:hAnsi="Arial Unicode MS" w:cs="Arial Unicode MS"/>
                <w:b/>
                <w:color w:val="FFFFFF" w:themeColor="background1"/>
                <w:sz w:val="21"/>
                <w:szCs w:val="21"/>
                <w:lang w:val="en-US"/>
              </w:rPr>
              <w:t xml:space="preserve">Names and </w:t>
            </w:r>
            <w:r w:rsidRPr="00A609D8">
              <w:rPr>
                <w:rFonts w:ascii="Arial Unicode MS" w:eastAsia="Arial Unicode MS" w:hAnsi="Arial Unicode MS" w:cs="Arial Unicode MS"/>
                <w:b/>
                <w:color w:val="FFFFFF" w:themeColor="background1"/>
                <w:sz w:val="21"/>
                <w:szCs w:val="21"/>
                <w:lang w:val="en-US"/>
              </w:rPr>
              <w:t>A</w:t>
            </w:r>
            <w:r>
              <w:rPr>
                <w:rFonts w:ascii="Arial Unicode MS" w:eastAsia="Arial Unicode MS" w:hAnsi="Arial Unicode MS" w:cs="Arial Unicode MS"/>
                <w:b/>
                <w:color w:val="FFFFFF" w:themeColor="background1"/>
                <w:sz w:val="21"/>
                <w:szCs w:val="21"/>
                <w:lang w:val="en-US"/>
              </w:rPr>
              <w:t>ffiliations of other authors</w:t>
            </w:r>
          </w:p>
        </w:tc>
      </w:tr>
      <w:tr w:rsidR="00CC078B" w:rsidRPr="00A63999" w14:paraId="0DDC15F9" w14:textId="77777777" w:rsidTr="00FD4253">
        <w:trPr>
          <w:cantSplit/>
        </w:trPr>
        <w:tc>
          <w:tcPr>
            <w:tcW w:w="10205" w:type="dxa"/>
            <w:gridSpan w:val="3"/>
            <w:shd w:val="clear" w:color="auto" w:fill="CCFF66"/>
          </w:tcPr>
          <w:p w14:paraId="4462DF59" w14:textId="77777777" w:rsidR="003F657B" w:rsidRPr="003F657B" w:rsidRDefault="003F657B" w:rsidP="003F657B">
            <w:pPr>
              <w:jc w:val="center"/>
              <w:rPr>
                <w:rFonts w:ascii="Times New Roman" w:hAnsi="Times New Roman"/>
                <w:b/>
                <w:color w:val="000000"/>
                <w:sz w:val="24"/>
                <w:szCs w:val="24"/>
                <w:u w:val="single"/>
              </w:rPr>
            </w:pPr>
            <w:r w:rsidRPr="003F657B">
              <w:rPr>
                <w:rFonts w:ascii="Times New Roman" w:hAnsi="Times New Roman"/>
                <w:b/>
                <w:color w:val="000000"/>
                <w:sz w:val="24"/>
                <w:szCs w:val="24"/>
                <w:u w:val="single"/>
              </w:rPr>
              <w:t xml:space="preserve">Muhammad </w:t>
            </w:r>
            <w:proofErr w:type="spellStart"/>
            <w:r w:rsidRPr="003F657B">
              <w:rPr>
                <w:rFonts w:ascii="Times New Roman" w:hAnsi="Times New Roman"/>
                <w:b/>
                <w:color w:val="000000"/>
                <w:sz w:val="24"/>
                <w:szCs w:val="24"/>
                <w:u w:val="single"/>
              </w:rPr>
              <w:t>Shafiq</w:t>
            </w:r>
            <w:proofErr w:type="spellEnd"/>
            <w:r w:rsidRPr="003F657B">
              <w:rPr>
                <w:rFonts w:ascii="Times New Roman" w:hAnsi="Times New Roman"/>
                <w:b/>
                <w:color w:val="000000"/>
                <w:sz w:val="24"/>
                <w:szCs w:val="24"/>
                <w:u w:val="single"/>
              </w:rPr>
              <w:t xml:space="preserve">, </w:t>
            </w:r>
          </w:p>
          <w:p w14:paraId="3A5E07ED" w14:textId="201F216A" w:rsidR="003F657B" w:rsidRPr="00471379" w:rsidRDefault="003F657B" w:rsidP="003F657B">
            <w:pPr>
              <w:jc w:val="center"/>
              <w:rPr>
                <w:rFonts w:ascii="Times New Roman" w:hAnsi="Times New Roman"/>
                <w:color w:val="000000"/>
              </w:rPr>
            </w:pPr>
            <w:r w:rsidRPr="00471379">
              <w:rPr>
                <w:rFonts w:ascii="Times New Roman" w:hAnsi="Times New Roman"/>
                <w:color w:val="000000"/>
              </w:rPr>
              <w:t>Institute of Agricultural Sciences, University of the Punjab, Quaid-e-</w:t>
            </w:r>
            <w:proofErr w:type="spellStart"/>
            <w:r w:rsidRPr="00471379">
              <w:rPr>
                <w:rFonts w:ascii="Times New Roman" w:hAnsi="Times New Roman"/>
                <w:color w:val="000000"/>
              </w:rPr>
              <w:t>Azam</w:t>
            </w:r>
            <w:proofErr w:type="spellEnd"/>
            <w:r w:rsidRPr="00471379">
              <w:rPr>
                <w:rFonts w:ascii="Times New Roman" w:hAnsi="Times New Roman"/>
                <w:color w:val="000000"/>
              </w:rPr>
              <w:t xml:space="preserve"> Campus, Lahore, Pakistan.</w:t>
            </w:r>
          </w:p>
          <w:p w14:paraId="0F716FD6" w14:textId="71B7FC7C" w:rsidR="00CC078B" w:rsidRPr="00A63999" w:rsidRDefault="00CC078B" w:rsidP="00CC078B">
            <w:pPr>
              <w:spacing w:before="120" w:after="120"/>
              <w:rPr>
                <w:rFonts w:ascii="Arial Unicode MS" w:eastAsia="Arial Unicode MS" w:hAnsi="Arial Unicode MS" w:cs="Arial Unicode MS"/>
                <w:sz w:val="20"/>
                <w:szCs w:val="20"/>
                <w:lang w:val="en-US"/>
              </w:rPr>
            </w:pPr>
          </w:p>
        </w:tc>
      </w:tr>
      <w:tr w:rsidR="002701CA" w:rsidRPr="00A609D8" w14:paraId="79CAA014" w14:textId="77777777" w:rsidTr="00235AF1">
        <w:tc>
          <w:tcPr>
            <w:tcW w:w="10205" w:type="dxa"/>
            <w:gridSpan w:val="3"/>
            <w:shd w:val="clear" w:color="auto" w:fill="808080" w:themeFill="background1" w:themeFillShade="80"/>
          </w:tcPr>
          <w:p w14:paraId="0A3A4DE2" w14:textId="77777777" w:rsidR="002701CA" w:rsidRPr="00A609D8" w:rsidRDefault="002701CA" w:rsidP="00235AF1">
            <w:pPr>
              <w:rPr>
                <w:rFonts w:ascii="Arial Unicode MS" w:eastAsia="Arial Unicode MS" w:hAnsi="Arial Unicode MS" w:cs="Arial Unicode MS"/>
                <w:b/>
                <w:color w:val="FFFFFF" w:themeColor="background1"/>
                <w:sz w:val="21"/>
                <w:szCs w:val="21"/>
                <w:lang w:val="en-US"/>
              </w:rPr>
            </w:pPr>
            <w:r w:rsidRPr="00A609D8">
              <w:rPr>
                <w:rFonts w:ascii="Arial Unicode MS" w:eastAsia="Arial Unicode MS" w:hAnsi="Arial Unicode MS" w:cs="Arial Unicode MS"/>
                <w:b/>
                <w:color w:val="FFFFFF" w:themeColor="background1"/>
                <w:sz w:val="21"/>
                <w:szCs w:val="21"/>
                <w:lang w:val="en-US"/>
              </w:rPr>
              <w:t>Abstract</w:t>
            </w:r>
          </w:p>
        </w:tc>
      </w:tr>
      <w:tr w:rsidR="002701CA" w:rsidRPr="00A63999" w14:paraId="4DB8CD0F" w14:textId="77777777" w:rsidTr="00176C87">
        <w:trPr>
          <w:cantSplit/>
          <w:trHeight w:hRule="exact" w:val="4465"/>
        </w:trPr>
        <w:tc>
          <w:tcPr>
            <w:tcW w:w="10205" w:type="dxa"/>
            <w:gridSpan w:val="3"/>
          </w:tcPr>
          <w:p w14:paraId="4C824526" w14:textId="6B2D7E14" w:rsidR="003F657B" w:rsidRPr="00471379" w:rsidRDefault="003F657B" w:rsidP="003F657B">
            <w:pPr>
              <w:jc w:val="both"/>
              <w:rPr>
                <w:rFonts w:ascii="Times New Roman" w:hAnsi="Times New Roman"/>
                <w:b/>
                <w:color w:val="000000"/>
                <w:sz w:val="20"/>
                <w:szCs w:val="20"/>
              </w:rPr>
            </w:pPr>
            <w:r w:rsidRPr="00471379">
              <w:rPr>
                <w:rFonts w:ascii="Times New Roman" w:hAnsi="Times New Roman"/>
                <w:color w:val="000000"/>
                <w:sz w:val="24"/>
                <w:szCs w:val="24"/>
                <w:shd w:val="clear" w:color="auto" w:fill="FFFFFF"/>
              </w:rPr>
              <w:t xml:space="preserve">A total of 12 bacteria were isolated from the leaf midrib of different varieties of citrus (Natal, </w:t>
            </w:r>
            <w:proofErr w:type="spellStart"/>
            <w:r w:rsidRPr="00471379">
              <w:rPr>
                <w:rFonts w:ascii="Times New Roman" w:hAnsi="Times New Roman"/>
                <w:color w:val="000000"/>
                <w:sz w:val="24"/>
                <w:szCs w:val="24"/>
                <w:shd w:val="clear" w:color="auto" w:fill="FFFFFF"/>
              </w:rPr>
              <w:t>Dancy</w:t>
            </w:r>
            <w:proofErr w:type="spellEnd"/>
            <w:r w:rsidRPr="00471379">
              <w:rPr>
                <w:rFonts w:ascii="Times New Roman" w:hAnsi="Times New Roman"/>
                <w:color w:val="000000"/>
                <w:sz w:val="24"/>
                <w:szCs w:val="24"/>
                <w:shd w:val="clear" w:color="auto" w:fill="FFFFFF"/>
              </w:rPr>
              <w:t xml:space="preserve">, CRI-7, CRI-78, Trifoliate) cultivated in Sargodha region of Punjab Pakistan. </w:t>
            </w:r>
            <w:bookmarkStart w:id="0" w:name="_GoBack"/>
            <w:bookmarkEnd w:id="0"/>
            <w:r w:rsidRPr="00471379">
              <w:rPr>
                <w:rFonts w:ascii="Times New Roman" w:hAnsi="Times New Roman"/>
                <w:color w:val="000000"/>
                <w:sz w:val="24"/>
                <w:szCs w:val="24"/>
                <w:shd w:val="clear" w:color="auto" w:fill="FFFFFF"/>
              </w:rPr>
              <w:t>In this study antifungal activity of all isolated bacteria were screened against</w:t>
            </w:r>
            <w:r w:rsidRPr="00471379">
              <w:rPr>
                <w:rStyle w:val="apple-converted-space"/>
                <w:rFonts w:ascii="Times New Roman" w:hAnsi="Times New Roman"/>
                <w:color w:val="000000"/>
                <w:sz w:val="24"/>
                <w:szCs w:val="24"/>
                <w:shd w:val="clear" w:color="auto" w:fill="FFFFFF"/>
              </w:rPr>
              <w:t> </w:t>
            </w:r>
            <w:proofErr w:type="spellStart"/>
            <w:r w:rsidRPr="00471379">
              <w:rPr>
                <w:rFonts w:ascii="Times New Roman" w:hAnsi="Times New Roman"/>
                <w:i/>
                <w:iCs/>
                <w:color w:val="000000"/>
                <w:sz w:val="24"/>
                <w:szCs w:val="24"/>
                <w:shd w:val="clear" w:color="auto" w:fill="FFFFFF"/>
              </w:rPr>
              <w:t>Alternaria</w:t>
            </w:r>
            <w:proofErr w:type="spellEnd"/>
            <w:r w:rsidRPr="00471379">
              <w:rPr>
                <w:rFonts w:ascii="Times New Roman" w:hAnsi="Times New Roman"/>
                <w:i/>
                <w:iCs/>
                <w:color w:val="000000"/>
                <w:sz w:val="24"/>
                <w:szCs w:val="24"/>
                <w:shd w:val="clear" w:color="auto" w:fill="FFFFFF"/>
              </w:rPr>
              <w:t xml:space="preserve"> </w:t>
            </w:r>
            <w:proofErr w:type="spellStart"/>
            <w:r w:rsidRPr="00471379">
              <w:rPr>
                <w:rFonts w:ascii="Times New Roman" w:hAnsi="Times New Roman"/>
                <w:i/>
                <w:iCs/>
                <w:color w:val="000000"/>
                <w:sz w:val="24"/>
                <w:szCs w:val="24"/>
                <w:shd w:val="clear" w:color="auto" w:fill="FFFFFF"/>
              </w:rPr>
              <w:t>solani</w:t>
            </w:r>
            <w:proofErr w:type="spellEnd"/>
            <w:r w:rsidRPr="00471379">
              <w:rPr>
                <w:rStyle w:val="apple-converted-space"/>
                <w:rFonts w:ascii="Times New Roman" w:hAnsi="Times New Roman"/>
                <w:color w:val="000000"/>
                <w:sz w:val="24"/>
                <w:szCs w:val="24"/>
                <w:shd w:val="clear" w:color="auto" w:fill="FFFFFF"/>
              </w:rPr>
              <w:t> </w:t>
            </w:r>
            <w:r w:rsidRPr="00471379">
              <w:rPr>
                <w:rFonts w:ascii="Times New Roman" w:hAnsi="Times New Roman"/>
                <w:color w:val="000000"/>
                <w:sz w:val="24"/>
                <w:szCs w:val="24"/>
                <w:shd w:val="clear" w:color="auto" w:fill="FFFFFF"/>
              </w:rPr>
              <w:t xml:space="preserve">pathogenic fungi that cause severe losses in crops. </w:t>
            </w:r>
            <w:r w:rsidRPr="00471379">
              <w:rPr>
                <w:rStyle w:val="m-8816877662252804468gmail-a0"/>
                <w:rFonts w:ascii="Times New Roman" w:hAnsi="Times New Roman"/>
                <w:color w:val="000000"/>
                <w:sz w:val="24"/>
                <w:szCs w:val="24"/>
                <w:shd w:val="clear" w:color="auto" w:fill="FFFFFF"/>
              </w:rPr>
              <w:t xml:space="preserve">The antagonistic effect of bacterial </w:t>
            </w:r>
            <w:proofErr w:type="spellStart"/>
            <w:r w:rsidRPr="00471379">
              <w:rPr>
                <w:rStyle w:val="m-8816877662252804468gmail-a0"/>
                <w:rFonts w:ascii="Times New Roman" w:hAnsi="Times New Roman"/>
                <w:color w:val="000000"/>
                <w:sz w:val="24"/>
                <w:szCs w:val="24"/>
                <w:shd w:val="clear" w:color="auto" w:fill="FFFFFF"/>
              </w:rPr>
              <w:t>endophytes</w:t>
            </w:r>
            <w:proofErr w:type="spellEnd"/>
            <w:r w:rsidRPr="00471379">
              <w:rPr>
                <w:rStyle w:val="m-8816877662252804468gmail-a0"/>
                <w:rFonts w:ascii="Times New Roman" w:hAnsi="Times New Roman"/>
                <w:color w:val="000000"/>
                <w:sz w:val="24"/>
                <w:szCs w:val="24"/>
                <w:shd w:val="clear" w:color="auto" w:fill="FFFFFF"/>
              </w:rPr>
              <w:t xml:space="preserve"> on </w:t>
            </w:r>
            <w:proofErr w:type="spellStart"/>
            <w:r w:rsidRPr="00471379">
              <w:rPr>
                <w:rStyle w:val="m-8816877662252804468gmail-a0"/>
                <w:rFonts w:ascii="Times New Roman" w:hAnsi="Times New Roman"/>
                <w:i/>
                <w:iCs/>
                <w:color w:val="000000"/>
                <w:sz w:val="24"/>
                <w:szCs w:val="24"/>
                <w:shd w:val="clear" w:color="auto" w:fill="FFFFFF"/>
              </w:rPr>
              <w:t>Alternaria</w:t>
            </w:r>
            <w:proofErr w:type="spellEnd"/>
            <w:r w:rsidRPr="00471379">
              <w:rPr>
                <w:rStyle w:val="m-8816877662252804468gmail-a0"/>
                <w:rFonts w:ascii="Times New Roman" w:hAnsi="Times New Roman"/>
                <w:i/>
                <w:iCs/>
                <w:color w:val="000000"/>
                <w:sz w:val="24"/>
                <w:szCs w:val="24"/>
                <w:shd w:val="clear" w:color="auto" w:fill="FFFFFF"/>
              </w:rPr>
              <w:t xml:space="preserve"> </w:t>
            </w:r>
            <w:proofErr w:type="spellStart"/>
            <w:r w:rsidRPr="00471379">
              <w:rPr>
                <w:rStyle w:val="m-8816877662252804468gmail-a0"/>
                <w:rFonts w:ascii="Times New Roman" w:hAnsi="Times New Roman"/>
                <w:i/>
                <w:iCs/>
                <w:color w:val="000000"/>
                <w:sz w:val="24"/>
                <w:szCs w:val="24"/>
                <w:shd w:val="clear" w:color="auto" w:fill="FFFFFF"/>
              </w:rPr>
              <w:t>solani</w:t>
            </w:r>
            <w:proofErr w:type="spellEnd"/>
            <w:r w:rsidRPr="00471379">
              <w:rPr>
                <w:rStyle w:val="apple-converted-space"/>
                <w:rFonts w:ascii="Times New Roman" w:hAnsi="Times New Roman"/>
                <w:color w:val="000000"/>
                <w:sz w:val="24"/>
                <w:szCs w:val="24"/>
                <w:shd w:val="clear" w:color="auto" w:fill="FFFFFF"/>
              </w:rPr>
              <w:t> </w:t>
            </w:r>
            <w:r w:rsidRPr="00471379">
              <w:rPr>
                <w:rStyle w:val="m-8816877662252804468gmail-a0"/>
                <w:rFonts w:ascii="Times New Roman" w:hAnsi="Times New Roman"/>
                <w:color w:val="000000"/>
                <w:sz w:val="24"/>
                <w:szCs w:val="24"/>
                <w:shd w:val="clear" w:color="auto" w:fill="FFFFFF"/>
              </w:rPr>
              <w:t>(FCBP Accession No. 1403) was determined by agar absorption method. Three replicates were made for each treatment and the diameter of the inhibition zone was measured in mm after seven days.</w:t>
            </w:r>
            <w:r w:rsidRPr="00471379">
              <w:rPr>
                <w:rStyle w:val="apple-converted-space"/>
                <w:rFonts w:ascii="Times New Roman" w:hAnsi="Times New Roman"/>
                <w:color w:val="000000"/>
                <w:sz w:val="24"/>
                <w:szCs w:val="24"/>
                <w:shd w:val="clear" w:color="auto" w:fill="FFFFFF"/>
              </w:rPr>
              <w:t> </w:t>
            </w:r>
            <w:r w:rsidRPr="00471379">
              <w:rPr>
                <w:rFonts w:ascii="Times New Roman" w:hAnsi="Times New Roman"/>
                <w:color w:val="000000"/>
                <w:sz w:val="24"/>
                <w:szCs w:val="24"/>
                <w:shd w:val="clear" w:color="auto" w:fill="FFFFFF"/>
              </w:rPr>
              <w:t xml:space="preserve">All the data were statistically </w:t>
            </w:r>
            <w:proofErr w:type="spellStart"/>
            <w:r w:rsidRPr="00471379">
              <w:rPr>
                <w:rFonts w:ascii="Times New Roman" w:hAnsi="Times New Roman"/>
                <w:color w:val="000000"/>
                <w:sz w:val="24"/>
                <w:szCs w:val="24"/>
                <w:shd w:val="clear" w:color="auto" w:fill="FFFFFF"/>
              </w:rPr>
              <w:t>analyzed</w:t>
            </w:r>
            <w:proofErr w:type="spellEnd"/>
            <w:r w:rsidRPr="00471379">
              <w:rPr>
                <w:rFonts w:ascii="Times New Roman" w:hAnsi="Times New Roman"/>
                <w:color w:val="000000"/>
                <w:sz w:val="24"/>
                <w:szCs w:val="24"/>
                <w:shd w:val="clear" w:color="auto" w:fill="FFFFFF"/>
              </w:rPr>
              <w:t xml:space="preserve"> by ANOVA using DSAASTAT software. </w:t>
            </w:r>
            <w:r w:rsidRPr="00471379">
              <w:rPr>
                <w:rFonts w:ascii="Times New Roman" w:hAnsi="Times New Roman"/>
                <w:color w:val="000000"/>
                <w:sz w:val="24"/>
                <w:szCs w:val="24"/>
              </w:rPr>
              <w:t xml:space="preserve">According to results </w:t>
            </w:r>
            <w:proofErr w:type="spellStart"/>
            <w:r w:rsidRPr="00471379">
              <w:rPr>
                <w:rFonts w:ascii="Times New Roman" w:hAnsi="Times New Roman"/>
                <w:i/>
                <w:color w:val="000000"/>
                <w:sz w:val="24"/>
                <w:szCs w:val="24"/>
              </w:rPr>
              <w:t>Pantoea</w:t>
            </w:r>
            <w:proofErr w:type="spellEnd"/>
            <w:r w:rsidRPr="00471379">
              <w:rPr>
                <w:rFonts w:ascii="Times New Roman" w:hAnsi="Times New Roman"/>
                <w:i/>
                <w:color w:val="000000"/>
                <w:sz w:val="24"/>
                <w:szCs w:val="24"/>
              </w:rPr>
              <w:t xml:space="preserve"> sp</w:t>
            </w:r>
            <w:r w:rsidRPr="00471379">
              <w:rPr>
                <w:rFonts w:ascii="Times New Roman" w:hAnsi="Times New Roman"/>
                <w:color w:val="000000"/>
                <w:sz w:val="24"/>
                <w:szCs w:val="24"/>
              </w:rPr>
              <w:t xml:space="preserve">. (35.66), </w:t>
            </w:r>
            <w:proofErr w:type="spellStart"/>
            <w:r w:rsidRPr="00471379">
              <w:rPr>
                <w:rFonts w:ascii="Times New Roman" w:hAnsi="Times New Roman"/>
                <w:i/>
                <w:color w:val="000000"/>
                <w:sz w:val="24"/>
                <w:szCs w:val="24"/>
              </w:rPr>
              <w:t>Ensifer</w:t>
            </w:r>
            <w:proofErr w:type="spellEnd"/>
            <w:r w:rsidRPr="00471379">
              <w:rPr>
                <w:rFonts w:ascii="Times New Roman" w:hAnsi="Times New Roman"/>
                <w:i/>
                <w:color w:val="000000"/>
                <w:sz w:val="24"/>
                <w:szCs w:val="24"/>
              </w:rPr>
              <w:t xml:space="preserve"> </w:t>
            </w:r>
            <w:proofErr w:type="spellStart"/>
            <w:r w:rsidRPr="00471379">
              <w:rPr>
                <w:rFonts w:ascii="Times New Roman" w:hAnsi="Times New Roman"/>
                <w:i/>
                <w:color w:val="000000"/>
                <w:sz w:val="24"/>
                <w:szCs w:val="24"/>
              </w:rPr>
              <w:t>adhaerens</w:t>
            </w:r>
            <w:proofErr w:type="spellEnd"/>
            <w:r w:rsidRPr="00471379">
              <w:rPr>
                <w:rFonts w:ascii="Times New Roman" w:hAnsi="Times New Roman"/>
                <w:i/>
                <w:color w:val="000000"/>
                <w:sz w:val="24"/>
                <w:szCs w:val="24"/>
              </w:rPr>
              <w:t xml:space="preserve"> </w:t>
            </w:r>
            <w:r w:rsidRPr="00471379">
              <w:rPr>
                <w:rFonts w:ascii="Times New Roman" w:hAnsi="Times New Roman"/>
                <w:color w:val="000000"/>
                <w:sz w:val="24"/>
                <w:szCs w:val="24"/>
              </w:rPr>
              <w:t xml:space="preserve">(35.33), </w:t>
            </w:r>
            <w:proofErr w:type="spellStart"/>
            <w:r w:rsidRPr="00471379">
              <w:rPr>
                <w:rFonts w:ascii="Times New Roman" w:hAnsi="Times New Roman"/>
                <w:i/>
                <w:color w:val="000000"/>
                <w:sz w:val="24"/>
                <w:szCs w:val="24"/>
              </w:rPr>
              <w:t>Citrobacter</w:t>
            </w:r>
            <w:proofErr w:type="spellEnd"/>
            <w:r w:rsidRPr="00471379">
              <w:rPr>
                <w:rFonts w:ascii="Times New Roman" w:hAnsi="Times New Roman"/>
                <w:i/>
                <w:color w:val="000000"/>
                <w:sz w:val="24"/>
                <w:szCs w:val="24"/>
              </w:rPr>
              <w:t xml:space="preserve"> </w:t>
            </w:r>
            <w:proofErr w:type="spellStart"/>
            <w:r w:rsidRPr="00471379">
              <w:rPr>
                <w:rFonts w:ascii="Times New Roman" w:hAnsi="Times New Roman"/>
                <w:i/>
                <w:color w:val="000000"/>
                <w:sz w:val="24"/>
                <w:szCs w:val="24"/>
              </w:rPr>
              <w:t>diversus</w:t>
            </w:r>
            <w:proofErr w:type="spellEnd"/>
            <w:r w:rsidRPr="00471379">
              <w:rPr>
                <w:rFonts w:ascii="Times New Roman" w:hAnsi="Times New Roman"/>
                <w:i/>
                <w:color w:val="000000"/>
                <w:sz w:val="24"/>
                <w:szCs w:val="24"/>
              </w:rPr>
              <w:t xml:space="preserve"> </w:t>
            </w:r>
            <w:r w:rsidRPr="00471379">
              <w:rPr>
                <w:rFonts w:ascii="Times New Roman" w:hAnsi="Times New Roman"/>
                <w:color w:val="000000"/>
                <w:sz w:val="24"/>
                <w:szCs w:val="24"/>
              </w:rPr>
              <w:t xml:space="preserve">(33.03), </w:t>
            </w:r>
            <w:proofErr w:type="spellStart"/>
            <w:r w:rsidRPr="00471379">
              <w:rPr>
                <w:rFonts w:ascii="Times New Roman" w:hAnsi="Times New Roman"/>
                <w:i/>
                <w:color w:val="000000"/>
                <w:sz w:val="24"/>
                <w:szCs w:val="24"/>
              </w:rPr>
              <w:t>Azotobacter</w:t>
            </w:r>
            <w:proofErr w:type="spellEnd"/>
            <w:r w:rsidRPr="00471379">
              <w:rPr>
                <w:rFonts w:ascii="Times New Roman" w:hAnsi="Times New Roman"/>
                <w:i/>
                <w:color w:val="000000"/>
                <w:sz w:val="24"/>
                <w:szCs w:val="24"/>
              </w:rPr>
              <w:t xml:space="preserve"> </w:t>
            </w:r>
            <w:proofErr w:type="spellStart"/>
            <w:r w:rsidRPr="00471379">
              <w:rPr>
                <w:rFonts w:ascii="Times New Roman" w:hAnsi="Times New Roman"/>
                <w:i/>
                <w:color w:val="000000"/>
                <w:sz w:val="24"/>
                <w:szCs w:val="24"/>
              </w:rPr>
              <w:t>nigricans</w:t>
            </w:r>
            <w:proofErr w:type="spellEnd"/>
            <w:r w:rsidRPr="00471379">
              <w:rPr>
                <w:rFonts w:ascii="Times New Roman" w:hAnsi="Times New Roman"/>
                <w:color w:val="000000"/>
                <w:sz w:val="24"/>
                <w:szCs w:val="24"/>
              </w:rPr>
              <w:t xml:space="preserve"> (31.56) has same potential to control the growth of pathogenic fungi as compared to control. While </w:t>
            </w:r>
            <w:proofErr w:type="spellStart"/>
            <w:r w:rsidRPr="00471379">
              <w:rPr>
                <w:rFonts w:ascii="Times New Roman" w:hAnsi="Times New Roman"/>
                <w:i/>
                <w:color w:val="000000"/>
                <w:sz w:val="24"/>
                <w:szCs w:val="24"/>
              </w:rPr>
              <w:t>Aureobacterium</w:t>
            </w:r>
            <w:proofErr w:type="spellEnd"/>
            <w:r w:rsidRPr="00471379">
              <w:rPr>
                <w:rFonts w:ascii="Times New Roman" w:hAnsi="Times New Roman"/>
                <w:i/>
                <w:color w:val="000000"/>
                <w:sz w:val="24"/>
                <w:szCs w:val="24"/>
              </w:rPr>
              <w:t xml:space="preserve"> </w:t>
            </w:r>
            <w:proofErr w:type="spellStart"/>
            <w:r w:rsidRPr="00471379">
              <w:rPr>
                <w:rFonts w:ascii="Times New Roman" w:hAnsi="Times New Roman"/>
                <w:i/>
                <w:color w:val="000000"/>
                <w:sz w:val="24"/>
                <w:szCs w:val="24"/>
              </w:rPr>
              <w:t>liquifaciens</w:t>
            </w:r>
            <w:proofErr w:type="spellEnd"/>
            <w:r w:rsidRPr="00471379">
              <w:rPr>
                <w:rFonts w:ascii="Times New Roman" w:hAnsi="Times New Roman"/>
                <w:i/>
                <w:color w:val="000000"/>
                <w:sz w:val="24"/>
                <w:szCs w:val="24"/>
              </w:rPr>
              <w:t xml:space="preserve"> </w:t>
            </w:r>
            <w:r w:rsidRPr="00471379">
              <w:rPr>
                <w:rFonts w:ascii="Times New Roman" w:hAnsi="Times New Roman"/>
                <w:color w:val="000000"/>
                <w:sz w:val="24"/>
                <w:szCs w:val="24"/>
              </w:rPr>
              <w:t xml:space="preserve">(27.66), </w:t>
            </w:r>
            <w:proofErr w:type="spellStart"/>
            <w:r w:rsidRPr="00471379">
              <w:rPr>
                <w:rFonts w:ascii="Times New Roman" w:hAnsi="Times New Roman"/>
                <w:i/>
                <w:color w:val="000000"/>
                <w:sz w:val="24"/>
                <w:szCs w:val="24"/>
              </w:rPr>
              <w:t>Acinetobacter</w:t>
            </w:r>
            <w:proofErr w:type="spellEnd"/>
            <w:r w:rsidRPr="00471379">
              <w:rPr>
                <w:rFonts w:ascii="Times New Roman" w:hAnsi="Times New Roman"/>
                <w:i/>
                <w:color w:val="000000"/>
                <w:sz w:val="24"/>
                <w:szCs w:val="24"/>
              </w:rPr>
              <w:t xml:space="preserve"> sp. </w:t>
            </w:r>
            <w:r w:rsidRPr="00471379">
              <w:rPr>
                <w:rFonts w:ascii="Times New Roman" w:hAnsi="Times New Roman"/>
                <w:color w:val="000000"/>
                <w:sz w:val="24"/>
                <w:szCs w:val="24"/>
              </w:rPr>
              <w:t>(25.66),</w:t>
            </w:r>
            <w:r w:rsidRPr="00471379">
              <w:rPr>
                <w:rFonts w:ascii="Times New Roman" w:hAnsi="Times New Roman"/>
                <w:i/>
                <w:color w:val="000000"/>
                <w:sz w:val="24"/>
                <w:szCs w:val="24"/>
              </w:rPr>
              <w:t xml:space="preserve"> </w:t>
            </w:r>
            <w:proofErr w:type="spellStart"/>
            <w:r w:rsidRPr="00471379">
              <w:rPr>
                <w:rFonts w:ascii="Times New Roman" w:hAnsi="Times New Roman"/>
                <w:i/>
                <w:color w:val="000000"/>
                <w:sz w:val="24"/>
                <w:szCs w:val="24"/>
              </w:rPr>
              <w:t>Bordetella</w:t>
            </w:r>
            <w:proofErr w:type="spellEnd"/>
            <w:r w:rsidRPr="00471379">
              <w:rPr>
                <w:rFonts w:ascii="Times New Roman" w:hAnsi="Times New Roman"/>
                <w:i/>
                <w:color w:val="000000"/>
                <w:sz w:val="24"/>
                <w:szCs w:val="24"/>
              </w:rPr>
              <w:t xml:space="preserve"> pertussis </w:t>
            </w:r>
            <w:r w:rsidRPr="00471379">
              <w:rPr>
                <w:rFonts w:ascii="Times New Roman" w:hAnsi="Times New Roman"/>
                <w:color w:val="000000"/>
                <w:sz w:val="24"/>
                <w:szCs w:val="24"/>
              </w:rPr>
              <w:t xml:space="preserve">(26.63) showed equal potential for inhibition. On the other hand remaining isolates </w:t>
            </w:r>
            <w:proofErr w:type="spellStart"/>
            <w:r w:rsidRPr="00471379">
              <w:rPr>
                <w:rFonts w:ascii="Times New Roman" w:hAnsi="Times New Roman"/>
                <w:i/>
                <w:color w:val="000000"/>
                <w:sz w:val="24"/>
                <w:szCs w:val="24"/>
              </w:rPr>
              <w:t>Enterobacter</w:t>
            </w:r>
            <w:proofErr w:type="spellEnd"/>
            <w:r w:rsidRPr="00471379">
              <w:rPr>
                <w:rFonts w:ascii="Times New Roman" w:hAnsi="Times New Roman"/>
                <w:i/>
                <w:color w:val="000000"/>
                <w:sz w:val="24"/>
                <w:szCs w:val="24"/>
              </w:rPr>
              <w:t xml:space="preserve"> cloacae </w:t>
            </w:r>
            <w:r w:rsidRPr="00471379">
              <w:rPr>
                <w:rFonts w:ascii="Times New Roman" w:hAnsi="Times New Roman"/>
                <w:color w:val="000000"/>
                <w:sz w:val="24"/>
                <w:szCs w:val="24"/>
              </w:rPr>
              <w:t xml:space="preserve">(19.33), </w:t>
            </w:r>
            <w:proofErr w:type="spellStart"/>
            <w:r w:rsidRPr="00471379">
              <w:rPr>
                <w:rFonts w:ascii="Times New Roman" w:hAnsi="Times New Roman"/>
                <w:i/>
                <w:color w:val="000000"/>
                <w:sz w:val="24"/>
                <w:szCs w:val="24"/>
              </w:rPr>
              <w:t>Azomonas</w:t>
            </w:r>
            <w:proofErr w:type="spellEnd"/>
            <w:r w:rsidRPr="00471379">
              <w:rPr>
                <w:rFonts w:ascii="Times New Roman" w:hAnsi="Times New Roman"/>
                <w:i/>
                <w:color w:val="000000"/>
                <w:sz w:val="24"/>
                <w:szCs w:val="24"/>
              </w:rPr>
              <w:t xml:space="preserve"> </w:t>
            </w:r>
            <w:proofErr w:type="spellStart"/>
            <w:r w:rsidRPr="00471379">
              <w:rPr>
                <w:rFonts w:ascii="Times New Roman" w:hAnsi="Times New Roman"/>
                <w:i/>
                <w:color w:val="000000"/>
                <w:sz w:val="24"/>
                <w:szCs w:val="24"/>
              </w:rPr>
              <w:t>agilis</w:t>
            </w:r>
            <w:proofErr w:type="spellEnd"/>
            <w:r w:rsidRPr="00471379">
              <w:rPr>
                <w:rFonts w:ascii="Times New Roman" w:hAnsi="Times New Roman"/>
                <w:i/>
                <w:color w:val="000000"/>
                <w:sz w:val="24"/>
                <w:szCs w:val="24"/>
              </w:rPr>
              <w:t xml:space="preserve"> </w:t>
            </w:r>
            <w:r w:rsidRPr="00471379">
              <w:rPr>
                <w:rFonts w:ascii="Times New Roman" w:hAnsi="Times New Roman"/>
                <w:color w:val="000000"/>
                <w:sz w:val="24"/>
                <w:szCs w:val="24"/>
              </w:rPr>
              <w:t xml:space="preserve">(17) and </w:t>
            </w:r>
            <w:proofErr w:type="spellStart"/>
            <w:r w:rsidRPr="00471379">
              <w:rPr>
                <w:rFonts w:ascii="Times New Roman" w:hAnsi="Times New Roman"/>
                <w:i/>
                <w:color w:val="000000"/>
                <w:sz w:val="24"/>
                <w:szCs w:val="24"/>
              </w:rPr>
              <w:t>Kurthia</w:t>
            </w:r>
            <w:proofErr w:type="spellEnd"/>
            <w:r w:rsidRPr="00471379">
              <w:rPr>
                <w:rFonts w:ascii="Times New Roman" w:hAnsi="Times New Roman"/>
                <w:i/>
                <w:color w:val="000000"/>
                <w:sz w:val="24"/>
                <w:szCs w:val="24"/>
              </w:rPr>
              <w:t xml:space="preserve"> sp</w:t>
            </w:r>
            <w:r w:rsidRPr="00471379">
              <w:rPr>
                <w:rFonts w:ascii="Times New Roman" w:hAnsi="Times New Roman"/>
                <w:color w:val="000000"/>
                <w:sz w:val="24"/>
                <w:szCs w:val="24"/>
              </w:rPr>
              <w:t xml:space="preserve">. (19) has same potential and less efficient as compared to </w:t>
            </w:r>
            <w:proofErr w:type="spellStart"/>
            <w:r w:rsidRPr="00471379">
              <w:rPr>
                <w:rFonts w:ascii="Times New Roman" w:hAnsi="Times New Roman"/>
                <w:color w:val="000000"/>
                <w:sz w:val="24"/>
                <w:szCs w:val="24"/>
              </w:rPr>
              <w:t>others.</w:t>
            </w:r>
            <w:r w:rsidRPr="00471379">
              <w:rPr>
                <w:rFonts w:ascii="Times New Roman" w:hAnsi="Times New Roman"/>
                <w:color w:val="000000"/>
                <w:sz w:val="24"/>
                <w:szCs w:val="24"/>
                <w:shd w:val="clear" w:color="auto" w:fill="FFFFFF"/>
              </w:rPr>
              <w:t>Mostly</w:t>
            </w:r>
            <w:proofErr w:type="spellEnd"/>
            <w:r w:rsidRPr="00471379">
              <w:rPr>
                <w:rFonts w:ascii="Times New Roman" w:hAnsi="Times New Roman"/>
                <w:color w:val="000000"/>
                <w:sz w:val="24"/>
                <w:szCs w:val="24"/>
                <w:shd w:val="clear" w:color="auto" w:fill="FFFFFF"/>
              </w:rPr>
              <w:t xml:space="preserve"> plants colonized by the </w:t>
            </w:r>
            <w:proofErr w:type="spellStart"/>
            <w:r w:rsidRPr="00471379">
              <w:rPr>
                <w:rFonts w:ascii="Times New Roman" w:hAnsi="Times New Roman"/>
                <w:color w:val="000000"/>
                <w:sz w:val="24"/>
                <w:szCs w:val="24"/>
                <w:shd w:val="clear" w:color="auto" w:fill="FFFFFF"/>
              </w:rPr>
              <w:t>endophytes</w:t>
            </w:r>
            <w:proofErr w:type="spellEnd"/>
            <w:r w:rsidRPr="00471379">
              <w:rPr>
                <w:rFonts w:ascii="Times New Roman" w:hAnsi="Times New Roman"/>
                <w:color w:val="000000"/>
                <w:sz w:val="24"/>
                <w:szCs w:val="24"/>
                <w:shd w:val="clear" w:color="auto" w:fill="FFFFFF"/>
              </w:rPr>
              <w:t xml:space="preserve"> bacteria that are potentially antagonistic against the fungal pathogen these potential should be further explore in the future for disease control. Continuing research in this area will be helpful to the innovative idea of biological control of plant pathogenic fungi.</w:t>
            </w:r>
          </w:p>
          <w:p w14:paraId="7C045834" w14:textId="3B1C6CAF" w:rsidR="002701CA" w:rsidRPr="00C23123" w:rsidRDefault="002701CA" w:rsidP="00CC078B">
            <w:pPr>
              <w:spacing w:before="120" w:after="120" w:line="300" w:lineRule="atLeast"/>
              <w:rPr>
                <w:rFonts w:ascii="Arial" w:eastAsia="Arial Unicode MS" w:hAnsi="Arial" w:cs="Arial"/>
                <w:lang w:val="en-US"/>
              </w:rPr>
            </w:pPr>
          </w:p>
        </w:tc>
      </w:tr>
    </w:tbl>
    <w:p w14:paraId="0B565DB3" w14:textId="320D690C" w:rsidR="007869C6" w:rsidRDefault="007869C6" w:rsidP="00FD4253"/>
    <w:sectPr w:rsidR="007869C6" w:rsidSect="002701C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F9672C"/>
    <w:multiLevelType w:val="hybridMultilevel"/>
    <w:tmpl w:val="2B56F3B0"/>
    <w:lvl w:ilvl="0" w:tplc="3162FCE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288B29F9"/>
    <w:multiLevelType w:val="hybridMultilevel"/>
    <w:tmpl w:val="06228C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63AB73B2"/>
    <w:multiLevelType w:val="hybridMultilevel"/>
    <w:tmpl w:val="AD2AD8A2"/>
    <w:lvl w:ilvl="0" w:tplc="73620380">
      <w:start w:val="1"/>
      <w:numFmt w:val="bullet"/>
      <w:lvlText w:val=""/>
      <w:lvlJc w:val="left"/>
      <w:pPr>
        <w:ind w:left="720" w:hanging="360"/>
      </w:pPr>
      <w:rPr>
        <w:rFonts w:ascii="Wingdings" w:hAnsi="Wingdings" w:hint="default"/>
        <w:b w:val="0"/>
        <w:color w:val="244061" w:themeColor="accent1" w:themeShade="80"/>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1CA"/>
    <w:rsid w:val="00001FFF"/>
    <w:rsid w:val="00002DD6"/>
    <w:rsid w:val="00002E27"/>
    <w:rsid w:val="00004601"/>
    <w:rsid w:val="00005345"/>
    <w:rsid w:val="0000559A"/>
    <w:rsid w:val="000125FB"/>
    <w:rsid w:val="00014B5A"/>
    <w:rsid w:val="00016277"/>
    <w:rsid w:val="00016CD6"/>
    <w:rsid w:val="00020B8C"/>
    <w:rsid w:val="00020DF9"/>
    <w:rsid w:val="000214A8"/>
    <w:rsid w:val="00021E4C"/>
    <w:rsid w:val="00022FD2"/>
    <w:rsid w:val="00023CF1"/>
    <w:rsid w:val="000256E9"/>
    <w:rsid w:val="00026598"/>
    <w:rsid w:val="000267C4"/>
    <w:rsid w:val="00026DA8"/>
    <w:rsid w:val="00027A52"/>
    <w:rsid w:val="00030025"/>
    <w:rsid w:val="000320F1"/>
    <w:rsid w:val="0003364A"/>
    <w:rsid w:val="000416DA"/>
    <w:rsid w:val="0004571C"/>
    <w:rsid w:val="000460B8"/>
    <w:rsid w:val="00046FC6"/>
    <w:rsid w:val="00047F42"/>
    <w:rsid w:val="00051195"/>
    <w:rsid w:val="00052BD9"/>
    <w:rsid w:val="000626C6"/>
    <w:rsid w:val="00062B61"/>
    <w:rsid w:val="00064180"/>
    <w:rsid w:val="000719AF"/>
    <w:rsid w:val="00071FD0"/>
    <w:rsid w:val="00072A3A"/>
    <w:rsid w:val="00074835"/>
    <w:rsid w:val="0007603F"/>
    <w:rsid w:val="00084737"/>
    <w:rsid w:val="0009070C"/>
    <w:rsid w:val="000909F2"/>
    <w:rsid w:val="000911E3"/>
    <w:rsid w:val="000912A7"/>
    <w:rsid w:val="00092A3D"/>
    <w:rsid w:val="00097135"/>
    <w:rsid w:val="00097ADB"/>
    <w:rsid w:val="000A3DA7"/>
    <w:rsid w:val="000A42A3"/>
    <w:rsid w:val="000A4786"/>
    <w:rsid w:val="000B08BC"/>
    <w:rsid w:val="000B2886"/>
    <w:rsid w:val="000B5860"/>
    <w:rsid w:val="000C079C"/>
    <w:rsid w:val="000C3B3C"/>
    <w:rsid w:val="000C48B2"/>
    <w:rsid w:val="000C7416"/>
    <w:rsid w:val="000D001E"/>
    <w:rsid w:val="000D13BD"/>
    <w:rsid w:val="000D1470"/>
    <w:rsid w:val="000D169D"/>
    <w:rsid w:val="000E1DA1"/>
    <w:rsid w:val="000E21A3"/>
    <w:rsid w:val="000E2C62"/>
    <w:rsid w:val="000E3537"/>
    <w:rsid w:val="000E36F8"/>
    <w:rsid w:val="000E3EA4"/>
    <w:rsid w:val="000E5DCA"/>
    <w:rsid w:val="000E6585"/>
    <w:rsid w:val="000F0E7C"/>
    <w:rsid w:val="000F3F69"/>
    <w:rsid w:val="000F46CE"/>
    <w:rsid w:val="000F5D30"/>
    <w:rsid w:val="000F66AA"/>
    <w:rsid w:val="000F712D"/>
    <w:rsid w:val="001030AE"/>
    <w:rsid w:val="00104744"/>
    <w:rsid w:val="00104DC0"/>
    <w:rsid w:val="001076C4"/>
    <w:rsid w:val="00111DE1"/>
    <w:rsid w:val="001214EA"/>
    <w:rsid w:val="00121E49"/>
    <w:rsid w:val="00122FDA"/>
    <w:rsid w:val="0012312E"/>
    <w:rsid w:val="001304DB"/>
    <w:rsid w:val="001314DC"/>
    <w:rsid w:val="001356BD"/>
    <w:rsid w:val="00135E59"/>
    <w:rsid w:val="00142202"/>
    <w:rsid w:val="00153E03"/>
    <w:rsid w:val="001542B4"/>
    <w:rsid w:val="00154D85"/>
    <w:rsid w:val="00155478"/>
    <w:rsid w:val="0015669D"/>
    <w:rsid w:val="0016442E"/>
    <w:rsid w:val="00170260"/>
    <w:rsid w:val="001738F7"/>
    <w:rsid w:val="00173C89"/>
    <w:rsid w:val="001751DC"/>
    <w:rsid w:val="00176C87"/>
    <w:rsid w:val="0018013A"/>
    <w:rsid w:val="0018027C"/>
    <w:rsid w:val="001836BB"/>
    <w:rsid w:val="00190319"/>
    <w:rsid w:val="00190FF1"/>
    <w:rsid w:val="0019165D"/>
    <w:rsid w:val="00192D7E"/>
    <w:rsid w:val="00194C1F"/>
    <w:rsid w:val="00196EC6"/>
    <w:rsid w:val="001A6AE0"/>
    <w:rsid w:val="001A76DF"/>
    <w:rsid w:val="001B1EBB"/>
    <w:rsid w:val="001B44D1"/>
    <w:rsid w:val="001B6943"/>
    <w:rsid w:val="001C0BF8"/>
    <w:rsid w:val="001C3495"/>
    <w:rsid w:val="001C623B"/>
    <w:rsid w:val="001C635D"/>
    <w:rsid w:val="001D105A"/>
    <w:rsid w:val="001D3A37"/>
    <w:rsid w:val="001D47F9"/>
    <w:rsid w:val="001D583A"/>
    <w:rsid w:val="001E1624"/>
    <w:rsid w:val="001E2F2E"/>
    <w:rsid w:val="001E4CF4"/>
    <w:rsid w:val="001E5F09"/>
    <w:rsid w:val="00203D31"/>
    <w:rsid w:val="00204280"/>
    <w:rsid w:val="00204DBD"/>
    <w:rsid w:val="002135C7"/>
    <w:rsid w:val="0021367A"/>
    <w:rsid w:val="00213A68"/>
    <w:rsid w:val="002211E3"/>
    <w:rsid w:val="00221B77"/>
    <w:rsid w:val="00224E6F"/>
    <w:rsid w:val="00230FF1"/>
    <w:rsid w:val="002324F7"/>
    <w:rsid w:val="00233CB5"/>
    <w:rsid w:val="00234CF3"/>
    <w:rsid w:val="00235AF1"/>
    <w:rsid w:val="00240A87"/>
    <w:rsid w:val="00241D97"/>
    <w:rsid w:val="00242BDB"/>
    <w:rsid w:val="002459D3"/>
    <w:rsid w:val="00247918"/>
    <w:rsid w:val="00256C9C"/>
    <w:rsid w:val="00257D27"/>
    <w:rsid w:val="00257F26"/>
    <w:rsid w:val="00260D26"/>
    <w:rsid w:val="002615C6"/>
    <w:rsid w:val="002626A5"/>
    <w:rsid w:val="00263097"/>
    <w:rsid w:val="00265CD6"/>
    <w:rsid w:val="002662F2"/>
    <w:rsid w:val="002701CA"/>
    <w:rsid w:val="0027192E"/>
    <w:rsid w:val="0027278A"/>
    <w:rsid w:val="00276BBE"/>
    <w:rsid w:val="00276DE9"/>
    <w:rsid w:val="00282A37"/>
    <w:rsid w:val="002978CD"/>
    <w:rsid w:val="00297C66"/>
    <w:rsid w:val="002A4030"/>
    <w:rsid w:val="002A4108"/>
    <w:rsid w:val="002A62A7"/>
    <w:rsid w:val="002A6DE6"/>
    <w:rsid w:val="002B103B"/>
    <w:rsid w:val="002B3197"/>
    <w:rsid w:val="002B50E6"/>
    <w:rsid w:val="002B5AAC"/>
    <w:rsid w:val="002C0C72"/>
    <w:rsid w:val="002C483E"/>
    <w:rsid w:val="002D4A4A"/>
    <w:rsid w:val="002E08CC"/>
    <w:rsid w:val="002E1B02"/>
    <w:rsid w:val="002E745F"/>
    <w:rsid w:val="002E7FB5"/>
    <w:rsid w:val="002F2DB4"/>
    <w:rsid w:val="002F4A58"/>
    <w:rsid w:val="002F6059"/>
    <w:rsid w:val="002F62F2"/>
    <w:rsid w:val="002F77F4"/>
    <w:rsid w:val="002F7FE0"/>
    <w:rsid w:val="00307A4E"/>
    <w:rsid w:val="003121E3"/>
    <w:rsid w:val="00313AD1"/>
    <w:rsid w:val="00322E44"/>
    <w:rsid w:val="003235E0"/>
    <w:rsid w:val="00325080"/>
    <w:rsid w:val="00325B39"/>
    <w:rsid w:val="00325D9C"/>
    <w:rsid w:val="00326E30"/>
    <w:rsid w:val="00330D5F"/>
    <w:rsid w:val="00330F3F"/>
    <w:rsid w:val="00340CC2"/>
    <w:rsid w:val="00341D3F"/>
    <w:rsid w:val="00342C6B"/>
    <w:rsid w:val="003430FA"/>
    <w:rsid w:val="00345445"/>
    <w:rsid w:val="003471AA"/>
    <w:rsid w:val="00350570"/>
    <w:rsid w:val="00350751"/>
    <w:rsid w:val="00350E9B"/>
    <w:rsid w:val="003610E6"/>
    <w:rsid w:val="00364C05"/>
    <w:rsid w:val="00365E08"/>
    <w:rsid w:val="003668ED"/>
    <w:rsid w:val="00366E4A"/>
    <w:rsid w:val="00366E77"/>
    <w:rsid w:val="003709E2"/>
    <w:rsid w:val="00371ABD"/>
    <w:rsid w:val="0037282D"/>
    <w:rsid w:val="00374C3F"/>
    <w:rsid w:val="0037653A"/>
    <w:rsid w:val="0038135D"/>
    <w:rsid w:val="003820DC"/>
    <w:rsid w:val="0038396A"/>
    <w:rsid w:val="00384352"/>
    <w:rsid w:val="00386533"/>
    <w:rsid w:val="00393C02"/>
    <w:rsid w:val="00395A7D"/>
    <w:rsid w:val="003A018C"/>
    <w:rsid w:val="003A3EB6"/>
    <w:rsid w:val="003A4C34"/>
    <w:rsid w:val="003A5C5B"/>
    <w:rsid w:val="003B1866"/>
    <w:rsid w:val="003B4128"/>
    <w:rsid w:val="003B4CB6"/>
    <w:rsid w:val="003B5553"/>
    <w:rsid w:val="003B64D2"/>
    <w:rsid w:val="003C047B"/>
    <w:rsid w:val="003C1216"/>
    <w:rsid w:val="003C3414"/>
    <w:rsid w:val="003C41A5"/>
    <w:rsid w:val="003C492E"/>
    <w:rsid w:val="003C555C"/>
    <w:rsid w:val="003C57E3"/>
    <w:rsid w:val="003C586F"/>
    <w:rsid w:val="003C5AFA"/>
    <w:rsid w:val="003C5C47"/>
    <w:rsid w:val="003C6C04"/>
    <w:rsid w:val="003D0E6E"/>
    <w:rsid w:val="003D3322"/>
    <w:rsid w:val="003D7F8A"/>
    <w:rsid w:val="003E1E1A"/>
    <w:rsid w:val="003E2A74"/>
    <w:rsid w:val="003E373B"/>
    <w:rsid w:val="003E68CF"/>
    <w:rsid w:val="003F124D"/>
    <w:rsid w:val="003F63D9"/>
    <w:rsid w:val="003F657B"/>
    <w:rsid w:val="00400807"/>
    <w:rsid w:val="00401CEA"/>
    <w:rsid w:val="00402B7D"/>
    <w:rsid w:val="00403505"/>
    <w:rsid w:val="00406CD2"/>
    <w:rsid w:val="00412BFF"/>
    <w:rsid w:val="004144EB"/>
    <w:rsid w:val="00416246"/>
    <w:rsid w:val="00417156"/>
    <w:rsid w:val="00417861"/>
    <w:rsid w:val="00423166"/>
    <w:rsid w:val="0042571C"/>
    <w:rsid w:val="00426888"/>
    <w:rsid w:val="00431069"/>
    <w:rsid w:val="00433EC0"/>
    <w:rsid w:val="00434857"/>
    <w:rsid w:val="00437320"/>
    <w:rsid w:val="00443636"/>
    <w:rsid w:val="004443F8"/>
    <w:rsid w:val="00450256"/>
    <w:rsid w:val="0045158C"/>
    <w:rsid w:val="00457DBF"/>
    <w:rsid w:val="00460EDC"/>
    <w:rsid w:val="00461893"/>
    <w:rsid w:val="004651BA"/>
    <w:rsid w:val="00467EAB"/>
    <w:rsid w:val="00471849"/>
    <w:rsid w:val="004744B0"/>
    <w:rsid w:val="004764FA"/>
    <w:rsid w:val="00480CAC"/>
    <w:rsid w:val="00481095"/>
    <w:rsid w:val="00481587"/>
    <w:rsid w:val="00484BB1"/>
    <w:rsid w:val="00486491"/>
    <w:rsid w:val="0049299C"/>
    <w:rsid w:val="00492BB0"/>
    <w:rsid w:val="00493ACC"/>
    <w:rsid w:val="004A2D7B"/>
    <w:rsid w:val="004A3648"/>
    <w:rsid w:val="004A67EF"/>
    <w:rsid w:val="004B1330"/>
    <w:rsid w:val="004B4E4D"/>
    <w:rsid w:val="004C1B32"/>
    <w:rsid w:val="004C2C2D"/>
    <w:rsid w:val="004C3FE5"/>
    <w:rsid w:val="004C5AEC"/>
    <w:rsid w:val="004D1B23"/>
    <w:rsid w:val="004D6F93"/>
    <w:rsid w:val="004E0C6B"/>
    <w:rsid w:val="004E2DD6"/>
    <w:rsid w:val="004E3A70"/>
    <w:rsid w:val="004F18B4"/>
    <w:rsid w:val="00511531"/>
    <w:rsid w:val="00511629"/>
    <w:rsid w:val="005140C7"/>
    <w:rsid w:val="00521057"/>
    <w:rsid w:val="00521796"/>
    <w:rsid w:val="00522157"/>
    <w:rsid w:val="00523658"/>
    <w:rsid w:val="00523994"/>
    <w:rsid w:val="00524D8F"/>
    <w:rsid w:val="00525E2D"/>
    <w:rsid w:val="00526C24"/>
    <w:rsid w:val="00534A20"/>
    <w:rsid w:val="00542672"/>
    <w:rsid w:val="00542835"/>
    <w:rsid w:val="00542F53"/>
    <w:rsid w:val="0054331A"/>
    <w:rsid w:val="00546EAE"/>
    <w:rsid w:val="005573BE"/>
    <w:rsid w:val="00557941"/>
    <w:rsid w:val="0056520E"/>
    <w:rsid w:val="005743EE"/>
    <w:rsid w:val="005834C1"/>
    <w:rsid w:val="00584D07"/>
    <w:rsid w:val="0059118F"/>
    <w:rsid w:val="00594332"/>
    <w:rsid w:val="005A1555"/>
    <w:rsid w:val="005A1F53"/>
    <w:rsid w:val="005A2D2B"/>
    <w:rsid w:val="005A7054"/>
    <w:rsid w:val="005B3928"/>
    <w:rsid w:val="005C00C0"/>
    <w:rsid w:val="005C06A4"/>
    <w:rsid w:val="005C2557"/>
    <w:rsid w:val="005C55B4"/>
    <w:rsid w:val="005C76F6"/>
    <w:rsid w:val="005D0357"/>
    <w:rsid w:val="005D21E0"/>
    <w:rsid w:val="005D3E8C"/>
    <w:rsid w:val="005D4B45"/>
    <w:rsid w:val="005D51BF"/>
    <w:rsid w:val="005D7AB3"/>
    <w:rsid w:val="005E164F"/>
    <w:rsid w:val="005E456B"/>
    <w:rsid w:val="005E5E77"/>
    <w:rsid w:val="005E6732"/>
    <w:rsid w:val="005F13CF"/>
    <w:rsid w:val="005F5FF4"/>
    <w:rsid w:val="006012A8"/>
    <w:rsid w:val="006024E9"/>
    <w:rsid w:val="006057D2"/>
    <w:rsid w:val="00606595"/>
    <w:rsid w:val="006067B4"/>
    <w:rsid w:val="006240D8"/>
    <w:rsid w:val="00630FBC"/>
    <w:rsid w:val="00633437"/>
    <w:rsid w:val="0063385B"/>
    <w:rsid w:val="00637E16"/>
    <w:rsid w:val="0064036E"/>
    <w:rsid w:val="00643D14"/>
    <w:rsid w:val="00643D71"/>
    <w:rsid w:val="006471DD"/>
    <w:rsid w:val="00650E07"/>
    <w:rsid w:val="006520F9"/>
    <w:rsid w:val="00656285"/>
    <w:rsid w:val="00662A8C"/>
    <w:rsid w:val="00663BFA"/>
    <w:rsid w:val="0067151E"/>
    <w:rsid w:val="00672877"/>
    <w:rsid w:val="00673528"/>
    <w:rsid w:val="00673A6C"/>
    <w:rsid w:val="006754EE"/>
    <w:rsid w:val="00677A55"/>
    <w:rsid w:val="00677EF0"/>
    <w:rsid w:val="00680E76"/>
    <w:rsid w:val="0068153E"/>
    <w:rsid w:val="0068275C"/>
    <w:rsid w:val="006846F1"/>
    <w:rsid w:val="00685171"/>
    <w:rsid w:val="006863DF"/>
    <w:rsid w:val="00693944"/>
    <w:rsid w:val="0069727F"/>
    <w:rsid w:val="006A36CC"/>
    <w:rsid w:val="006A3B31"/>
    <w:rsid w:val="006A7613"/>
    <w:rsid w:val="006B293F"/>
    <w:rsid w:val="006C006C"/>
    <w:rsid w:val="006C0896"/>
    <w:rsid w:val="006C1774"/>
    <w:rsid w:val="006C2C1F"/>
    <w:rsid w:val="006C31B3"/>
    <w:rsid w:val="006D4729"/>
    <w:rsid w:val="006D48AF"/>
    <w:rsid w:val="006D56A3"/>
    <w:rsid w:val="006E0B61"/>
    <w:rsid w:val="006E1725"/>
    <w:rsid w:val="006E33D8"/>
    <w:rsid w:val="006F1035"/>
    <w:rsid w:val="006F142B"/>
    <w:rsid w:val="006F2CBA"/>
    <w:rsid w:val="006F3136"/>
    <w:rsid w:val="006F3D42"/>
    <w:rsid w:val="006F44E9"/>
    <w:rsid w:val="007017CA"/>
    <w:rsid w:val="0070463A"/>
    <w:rsid w:val="0070720B"/>
    <w:rsid w:val="00710D38"/>
    <w:rsid w:val="00711B49"/>
    <w:rsid w:val="007132AF"/>
    <w:rsid w:val="0071404E"/>
    <w:rsid w:val="007143CA"/>
    <w:rsid w:val="00715094"/>
    <w:rsid w:val="00723071"/>
    <w:rsid w:val="00725F32"/>
    <w:rsid w:val="007264C8"/>
    <w:rsid w:val="00731AFC"/>
    <w:rsid w:val="00736ACA"/>
    <w:rsid w:val="007414DD"/>
    <w:rsid w:val="00743FC4"/>
    <w:rsid w:val="00744865"/>
    <w:rsid w:val="00745510"/>
    <w:rsid w:val="007508B0"/>
    <w:rsid w:val="00754C24"/>
    <w:rsid w:val="00757617"/>
    <w:rsid w:val="0076213B"/>
    <w:rsid w:val="00762ECC"/>
    <w:rsid w:val="00763857"/>
    <w:rsid w:val="00763AF1"/>
    <w:rsid w:val="00774505"/>
    <w:rsid w:val="00776093"/>
    <w:rsid w:val="007772CE"/>
    <w:rsid w:val="00777E96"/>
    <w:rsid w:val="00780DA6"/>
    <w:rsid w:val="00781B59"/>
    <w:rsid w:val="00782FBC"/>
    <w:rsid w:val="007869C6"/>
    <w:rsid w:val="00793F3A"/>
    <w:rsid w:val="00794B1C"/>
    <w:rsid w:val="007A3247"/>
    <w:rsid w:val="007A4326"/>
    <w:rsid w:val="007A47C8"/>
    <w:rsid w:val="007A5D7C"/>
    <w:rsid w:val="007B08BB"/>
    <w:rsid w:val="007B3065"/>
    <w:rsid w:val="007B33E8"/>
    <w:rsid w:val="007B63FB"/>
    <w:rsid w:val="007B7E4F"/>
    <w:rsid w:val="007C4760"/>
    <w:rsid w:val="007D3DAB"/>
    <w:rsid w:val="007D5DFB"/>
    <w:rsid w:val="007E15B6"/>
    <w:rsid w:val="007F05A7"/>
    <w:rsid w:val="007F063C"/>
    <w:rsid w:val="00800B12"/>
    <w:rsid w:val="008054CF"/>
    <w:rsid w:val="00813D9C"/>
    <w:rsid w:val="00817E15"/>
    <w:rsid w:val="00820E34"/>
    <w:rsid w:val="00826C62"/>
    <w:rsid w:val="0082708B"/>
    <w:rsid w:val="00830455"/>
    <w:rsid w:val="0083138E"/>
    <w:rsid w:val="008318CC"/>
    <w:rsid w:val="00831B4D"/>
    <w:rsid w:val="00832FF1"/>
    <w:rsid w:val="00840CB5"/>
    <w:rsid w:val="00840DC6"/>
    <w:rsid w:val="008439CA"/>
    <w:rsid w:val="008449BF"/>
    <w:rsid w:val="008458D2"/>
    <w:rsid w:val="00846297"/>
    <w:rsid w:val="00850BCA"/>
    <w:rsid w:val="00853A7F"/>
    <w:rsid w:val="00860A16"/>
    <w:rsid w:val="00860B06"/>
    <w:rsid w:val="0086116E"/>
    <w:rsid w:val="00865A32"/>
    <w:rsid w:val="008722CF"/>
    <w:rsid w:val="00874DF3"/>
    <w:rsid w:val="00875B44"/>
    <w:rsid w:val="008917FB"/>
    <w:rsid w:val="00893D4F"/>
    <w:rsid w:val="00894CBB"/>
    <w:rsid w:val="00896080"/>
    <w:rsid w:val="00897A57"/>
    <w:rsid w:val="008A0AC6"/>
    <w:rsid w:val="008A34E6"/>
    <w:rsid w:val="008A5F52"/>
    <w:rsid w:val="008A7F5D"/>
    <w:rsid w:val="008B002A"/>
    <w:rsid w:val="008B17AD"/>
    <w:rsid w:val="008B27D0"/>
    <w:rsid w:val="008B55BA"/>
    <w:rsid w:val="008B58F3"/>
    <w:rsid w:val="008B5A1B"/>
    <w:rsid w:val="008B5DCF"/>
    <w:rsid w:val="008B6DB8"/>
    <w:rsid w:val="008C0F99"/>
    <w:rsid w:val="008C54AF"/>
    <w:rsid w:val="008C6DF8"/>
    <w:rsid w:val="008C7114"/>
    <w:rsid w:val="008D18D0"/>
    <w:rsid w:val="008D1B4D"/>
    <w:rsid w:val="008D3A76"/>
    <w:rsid w:val="008D40D1"/>
    <w:rsid w:val="008E3498"/>
    <w:rsid w:val="008E420A"/>
    <w:rsid w:val="008F2288"/>
    <w:rsid w:val="008F24A6"/>
    <w:rsid w:val="008F25F0"/>
    <w:rsid w:val="008F2DFD"/>
    <w:rsid w:val="008F4B94"/>
    <w:rsid w:val="008F60A9"/>
    <w:rsid w:val="008F6309"/>
    <w:rsid w:val="00902FA7"/>
    <w:rsid w:val="009043FB"/>
    <w:rsid w:val="00906DFF"/>
    <w:rsid w:val="00910140"/>
    <w:rsid w:val="009162AD"/>
    <w:rsid w:val="0091699F"/>
    <w:rsid w:val="00920E7D"/>
    <w:rsid w:val="00923A51"/>
    <w:rsid w:val="0092418A"/>
    <w:rsid w:val="0092755D"/>
    <w:rsid w:val="00930C68"/>
    <w:rsid w:val="00930C6D"/>
    <w:rsid w:val="00931D02"/>
    <w:rsid w:val="00937C45"/>
    <w:rsid w:val="0095134D"/>
    <w:rsid w:val="00953D9B"/>
    <w:rsid w:val="00954F0B"/>
    <w:rsid w:val="00960544"/>
    <w:rsid w:val="009648D3"/>
    <w:rsid w:val="00965F16"/>
    <w:rsid w:val="009719E6"/>
    <w:rsid w:val="0097442C"/>
    <w:rsid w:val="0097551E"/>
    <w:rsid w:val="0098134F"/>
    <w:rsid w:val="00985F34"/>
    <w:rsid w:val="0098608B"/>
    <w:rsid w:val="0099138E"/>
    <w:rsid w:val="00992A66"/>
    <w:rsid w:val="00995B88"/>
    <w:rsid w:val="00997053"/>
    <w:rsid w:val="00997353"/>
    <w:rsid w:val="009A1AB5"/>
    <w:rsid w:val="009A26A2"/>
    <w:rsid w:val="009A4410"/>
    <w:rsid w:val="009B0818"/>
    <w:rsid w:val="009B42C7"/>
    <w:rsid w:val="009B58A9"/>
    <w:rsid w:val="009B5976"/>
    <w:rsid w:val="009C1EA3"/>
    <w:rsid w:val="009C3EF6"/>
    <w:rsid w:val="009C4017"/>
    <w:rsid w:val="009D0534"/>
    <w:rsid w:val="009D4811"/>
    <w:rsid w:val="009D6D29"/>
    <w:rsid w:val="009E27F7"/>
    <w:rsid w:val="009E2A0C"/>
    <w:rsid w:val="009E2A84"/>
    <w:rsid w:val="009E3E16"/>
    <w:rsid w:val="009E3FEF"/>
    <w:rsid w:val="009E51D3"/>
    <w:rsid w:val="009E6AD2"/>
    <w:rsid w:val="009F3AF9"/>
    <w:rsid w:val="009F45A7"/>
    <w:rsid w:val="009F476F"/>
    <w:rsid w:val="009F6249"/>
    <w:rsid w:val="009F7732"/>
    <w:rsid w:val="00A001D1"/>
    <w:rsid w:val="00A030F8"/>
    <w:rsid w:val="00A03A56"/>
    <w:rsid w:val="00A05200"/>
    <w:rsid w:val="00A10189"/>
    <w:rsid w:val="00A15AC4"/>
    <w:rsid w:val="00A235D2"/>
    <w:rsid w:val="00A30A5F"/>
    <w:rsid w:val="00A46CBF"/>
    <w:rsid w:val="00A47B56"/>
    <w:rsid w:val="00A55C0B"/>
    <w:rsid w:val="00A57B42"/>
    <w:rsid w:val="00A626B7"/>
    <w:rsid w:val="00A62BE9"/>
    <w:rsid w:val="00A66EA2"/>
    <w:rsid w:val="00A73BB2"/>
    <w:rsid w:val="00A73C95"/>
    <w:rsid w:val="00A75AB3"/>
    <w:rsid w:val="00A80FAB"/>
    <w:rsid w:val="00A855F8"/>
    <w:rsid w:val="00A87114"/>
    <w:rsid w:val="00A93BD7"/>
    <w:rsid w:val="00A949EE"/>
    <w:rsid w:val="00A95007"/>
    <w:rsid w:val="00A95073"/>
    <w:rsid w:val="00A950C0"/>
    <w:rsid w:val="00A95E12"/>
    <w:rsid w:val="00AA30C8"/>
    <w:rsid w:val="00AA567B"/>
    <w:rsid w:val="00AA71CE"/>
    <w:rsid w:val="00AB1D0F"/>
    <w:rsid w:val="00AB265A"/>
    <w:rsid w:val="00AB5670"/>
    <w:rsid w:val="00AB577E"/>
    <w:rsid w:val="00AD1098"/>
    <w:rsid w:val="00AD2008"/>
    <w:rsid w:val="00AD7BFA"/>
    <w:rsid w:val="00AE0B29"/>
    <w:rsid w:val="00AE442F"/>
    <w:rsid w:val="00AF0DA6"/>
    <w:rsid w:val="00AF6C56"/>
    <w:rsid w:val="00B00D79"/>
    <w:rsid w:val="00B01DA6"/>
    <w:rsid w:val="00B01FA1"/>
    <w:rsid w:val="00B039E7"/>
    <w:rsid w:val="00B03FE8"/>
    <w:rsid w:val="00B04E6C"/>
    <w:rsid w:val="00B1308C"/>
    <w:rsid w:val="00B148E7"/>
    <w:rsid w:val="00B1770A"/>
    <w:rsid w:val="00B2070C"/>
    <w:rsid w:val="00B238BD"/>
    <w:rsid w:val="00B25C9C"/>
    <w:rsid w:val="00B2638F"/>
    <w:rsid w:val="00B27065"/>
    <w:rsid w:val="00B278D0"/>
    <w:rsid w:val="00B3127B"/>
    <w:rsid w:val="00B35852"/>
    <w:rsid w:val="00B35C40"/>
    <w:rsid w:val="00B40958"/>
    <w:rsid w:val="00B40CB5"/>
    <w:rsid w:val="00B558D6"/>
    <w:rsid w:val="00B6463C"/>
    <w:rsid w:val="00B656D8"/>
    <w:rsid w:val="00B728F8"/>
    <w:rsid w:val="00B7484A"/>
    <w:rsid w:val="00B7640E"/>
    <w:rsid w:val="00B76D40"/>
    <w:rsid w:val="00B85513"/>
    <w:rsid w:val="00B91822"/>
    <w:rsid w:val="00B91F51"/>
    <w:rsid w:val="00B96A88"/>
    <w:rsid w:val="00BA0A50"/>
    <w:rsid w:val="00BA50CF"/>
    <w:rsid w:val="00BA53D8"/>
    <w:rsid w:val="00BA62BD"/>
    <w:rsid w:val="00BB039C"/>
    <w:rsid w:val="00BB585C"/>
    <w:rsid w:val="00BB5BB8"/>
    <w:rsid w:val="00BB63DE"/>
    <w:rsid w:val="00BC0EC4"/>
    <w:rsid w:val="00BC2AAF"/>
    <w:rsid w:val="00BC35F3"/>
    <w:rsid w:val="00BC7660"/>
    <w:rsid w:val="00BC7DAD"/>
    <w:rsid w:val="00BD21C6"/>
    <w:rsid w:val="00BD5E9A"/>
    <w:rsid w:val="00BE03C0"/>
    <w:rsid w:val="00BE7892"/>
    <w:rsid w:val="00BF01FF"/>
    <w:rsid w:val="00BF0763"/>
    <w:rsid w:val="00BF0D58"/>
    <w:rsid w:val="00BF2BB7"/>
    <w:rsid w:val="00C03FFF"/>
    <w:rsid w:val="00C05E4C"/>
    <w:rsid w:val="00C06E5B"/>
    <w:rsid w:val="00C074A7"/>
    <w:rsid w:val="00C137AA"/>
    <w:rsid w:val="00C176A9"/>
    <w:rsid w:val="00C23123"/>
    <w:rsid w:val="00C24791"/>
    <w:rsid w:val="00C269FD"/>
    <w:rsid w:val="00C27A2C"/>
    <w:rsid w:val="00C32AE1"/>
    <w:rsid w:val="00C35D70"/>
    <w:rsid w:val="00C36762"/>
    <w:rsid w:val="00C415E9"/>
    <w:rsid w:val="00C44148"/>
    <w:rsid w:val="00C458B6"/>
    <w:rsid w:val="00C51175"/>
    <w:rsid w:val="00C52702"/>
    <w:rsid w:val="00C548E0"/>
    <w:rsid w:val="00C54AA2"/>
    <w:rsid w:val="00C614E9"/>
    <w:rsid w:val="00C619F4"/>
    <w:rsid w:val="00C630A7"/>
    <w:rsid w:val="00C63AD6"/>
    <w:rsid w:val="00C71329"/>
    <w:rsid w:val="00C71919"/>
    <w:rsid w:val="00C77CB4"/>
    <w:rsid w:val="00C81C82"/>
    <w:rsid w:val="00C8534D"/>
    <w:rsid w:val="00C86576"/>
    <w:rsid w:val="00C91B5A"/>
    <w:rsid w:val="00C93459"/>
    <w:rsid w:val="00CA11ED"/>
    <w:rsid w:val="00CA2075"/>
    <w:rsid w:val="00CA4988"/>
    <w:rsid w:val="00CA6783"/>
    <w:rsid w:val="00CA6934"/>
    <w:rsid w:val="00CC0255"/>
    <w:rsid w:val="00CC078B"/>
    <w:rsid w:val="00CC1A4F"/>
    <w:rsid w:val="00CC2607"/>
    <w:rsid w:val="00CC399E"/>
    <w:rsid w:val="00CC4736"/>
    <w:rsid w:val="00CD54EC"/>
    <w:rsid w:val="00CD5ADA"/>
    <w:rsid w:val="00CD6B7C"/>
    <w:rsid w:val="00CE2961"/>
    <w:rsid w:val="00CE3AD4"/>
    <w:rsid w:val="00CE49C9"/>
    <w:rsid w:val="00CE64ED"/>
    <w:rsid w:val="00CE74DC"/>
    <w:rsid w:val="00CE79F7"/>
    <w:rsid w:val="00CF57D1"/>
    <w:rsid w:val="00D03219"/>
    <w:rsid w:val="00D0336D"/>
    <w:rsid w:val="00D05150"/>
    <w:rsid w:val="00D0589E"/>
    <w:rsid w:val="00D063AA"/>
    <w:rsid w:val="00D066F7"/>
    <w:rsid w:val="00D06F60"/>
    <w:rsid w:val="00D107ED"/>
    <w:rsid w:val="00D11CD2"/>
    <w:rsid w:val="00D11F69"/>
    <w:rsid w:val="00D12C64"/>
    <w:rsid w:val="00D37599"/>
    <w:rsid w:val="00D42632"/>
    <w:rsid w:val="00D42ADD"/>
    <w:rsid w:val="00D42DBD"/>
    <w:rsid w:val="00D53DB7"/>
    <w:rsid w:val="00D6278D"/>
    <w:rsid w:val="00D63586"/>
    <w:rsid w:val="00D644E7"/>
    <w:rsid w:val="00D646A1"/>
    <w:rsid w:val="00D67A11"/>
    <w:rsid w:val="00D9099B"/>
    <w:rsid w:val="00D93501"/>
    <w:rsid w:val="00DA0544"/>
    <w:rsid w:val="00DA1961"/>
    <w:rsid w:val="00DA6830"/>
    <w:rsid w:val="00DB1800"/>
    <w:rsid w:val="00DB2F68"/>
    <w:rsid w:val="00DB47B7"/>
    <w:rsid w:val="00DB7104"/>
    <w:rsid w:val="00DB7347"/>
    <w:rsid w:val="00DC0641"/>
    <w:rsid w:val="00DC329D"/>
    <w:rsid w:val="00DD55F5"/>
    <w:rsid w:val="00DD5B7F"/>
    <w:rsid w:val="00DE2FA8"/>
    <w:rsid w:val="00DE37B7"/>
    <w:rsid w:val="00DE592B"/>
    <w:rsid w:val="00E019F6"/>
    <w:rsid w:val="00E072F8"/>
    <w:rsid w:val="00E109D4"/>
    <w:rsid w:val="00E10CF6"/>
    <w:rsid w:val="00E130E9"/>
    <w:rsid w:val="00E14EC1"/>
    <w:rsid w:val="00E1784F"/>
    <w:rsid w:val="00E2217E"/>
    <w:rsid w:val="00E22E94"/>
    <w:rsid w:val="00E23EF1"/>
    <w:rsid w:val="00E24B94"/>
    <w:rsid w:val="00E326AC"/>
    <w:rsid w:val="00E33F82"/>
    <w:rsid w:val="00E349D8"/>
    <w:rsid w:val="00E34F51"/>
    <w:rsid w:val="00E35AD1"/>
    <w:rsid w:val="00E36859"/>
    <w:rsid w:val="00E44344"/>
    <w:rsid w:val="00E44863"/>
    <w:rsid w:val="00E54693"/>
    <w:rsid w:val="00E55106"/>
    <w:rsid w:val="00E55277"/>
    <w:rsid w:val="00E55899"/>
    <w:rsid w:val="00E610A3"/>
    <w:rsid w:val="00E62A9A"/>
    <w:rsid w:val="00E62F7B"/>
    <w:rsid w:val="00E6577B"/>
    <w:rsid w:val="00E6615C"/>
    <w:rsid w:val="00E71AD8"/>
    <w:rsid w:val="00E73001"/>
    <w:rsid w:val="00E73EA1"/>
    <w:rsid w:val="00E752D1"/>
    <w:rsid w:val="00E76038"/>
    <w:rsid w:val="00E770DC"/>
    <w:rsid w:val="00E7738C"/>
    <w:rsid w:val="00E802D2"/>
    <w:rsid w:val="00E862F0"/>
    <w:rsid w:val="00E86886"/>
    <w:rsid w:val="00E8706E"/>
    <w:rsid w:val="00E87747"/>
    <w:rsid w:val="00E948D2"/>
    <w:rsid w:val="00E9558C"/>
    <w:rsid w:val="00E95F80"/>
    <w:rsid w:val="00E95FFF"/>
    <w:rsid w:val="00E962C3"/>
    <w:rsid w:val="00E97265"/>
    <w:rsid w:val="00E977BA"/>
    <w:rsid w:val="00E97B59"/>
    <w:rsid w:val="00EA0C99"/>
    <w:rsid w:val="00EA411F"/>
    <w:rsid w:val="00EA553D"/>
    <w:rsid w:val="00EA5BAD"/>
    <w:rsid w:val="00EA5DFC"/>
    <w:rsid w:val="00EB4C72"/>
    <w:rsid w:val="00EB5761"/>
    <w:rsid w:val="00EC162A"/>
    <w:rsid w:val="00EC19AD"/>
    <w:rsid w:val="00EC2C6B"/>
    <w:rsid w:val="00EC4BF3"/>
    <w:rsid w:val="00EC5671"/>
    <w:rsid w:val="00EC6CC6"/>
    <w:rsid w:val="00ED3D59"/>
    <w:rsid w:val="00ED4409"/>
    <w:rsid w:val="00ED7696"/>
    <w:rsid w:val="00EE0717"/>
    <w:rsid w:val="00EE0876"/>
    <w:rsid w:val="00EE2D6C"/>
    <w:rsid w:val="00EE2FA4"/>
    <w:rsid w:val="00EE315F"/>
    <w:rsid w:val="00EE3639"/>
    <w:rsid w:val="00EE7779"/>
    <w:rsid w:val="00EF0A94"/>
    <w:rsid w:val="00EF1044"/>
    <w:rsid w:val="00EF4593"/>
    <w:rsid w:val="00EF658F"/>
    <w:rsid w:val="00EF7740"/>
    <w:rsid w:val="00F00AEC"/>
    <w:rsid w:val="00F024BC"/>
    <w:rsid w:val="00F057D1"/>
    <w:rsid w:val="00F11BE9"/>
    <w:rsid w:val="00F17378"/>
    <w:rsid w:val="00F21282"/>
    <w:rsid w:val="00F233E9"/>
    <w:rsid w:val="00F2458F"/>
    <w:rsid w:val="00F32804"/>
    <w:rsid w:val="00F34405"/>
    <w:rsid w:val="00F3768E"/>
    <w:rsid w:val="00F37D22"/>
    <w:rsid w:val="00F43FF2"/>
    <w:rsid w:val="00F455D7"/>
    <w:rsid w:val="00F525CD"/>
    <w:rsid w:val="00F54737"/>
    <w:rsid w:val="00F60227"/>
    <w:rsid w:val="00F64A68"/>
    <w:rsid w:val="00F656F5"/>
    <w:rsid w:val="00F67AB2"/>
    <w:rsid w:val="00F767D1"/>
    <w:rsid w:val="00F76E7C"/>
    <w:rsid w:val="00F81DAB"/>
    <w:rsid w:val="00F83BF4"/>
    <w:rsid w:val="00F859F9"/>
    <w:rsid w:val="00F93521"/>
    <w:rsid w:val="00F93B62"/>
    <w:rsid w:val="00F95B1E"/>
    <w:rsid w:val="00FA243F"/>
    <w:rsid w:val="00FA3B63"/>
    <w:rsid w:val="00FA3B8D"/>
    <w:rsid w:val="00FA6D29"/>
    <w:rsid w:val="00FA766C"/>
    <w:rsid w:val="00FA7BAF"/>
    <w:rsid w:val="00FC1E85"/>
    <w:rsid w:val="00FC4281"/>
    <w:rsid w:val="00FC5D75"/>
    <w:rsid w:val="00FC6FE6"/>
    <w:rsid w:val="00FD4253"/>
    <w:rsid w:val="00FD4C71"/>
    <w:rsid w:val="00FD7A5C"/>
    <w:rsid w:val="00FD7E32"/>
    <w:rsid w:val="00FE080D"/>
    <w:rsid w:val="00FE0B58"/>
    <w:rsid w:val="00FE10BA"/>
    <w:rsid w:val="00FE563C"/>
    <w:rsid w:val="00FF0F51"/>
    <w:rsid w:val="00FF3A43"/>
    <w:rsid w:val="00FF3D82"/>
    <w:rsid w:val="00FF7645"/>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716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C02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701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701CA"/>
    <w:pPr>
      <w:ind w:left="720"/>
      <w:contextualSpacing/>
    </w:pPr>
  </w:style>
  <w:style w:type="character" w:styleId="Hyperlink">
    <w:name w:val="Hyperlink"/>
    <w:basedOn w:val="DefaultParagraphFont"/>
    <w:uiPriority w:val="99"/>
    <w:unhideWhenUsed/>
    <w:rsid w:val="002701CA"/>
    <w:rPr>
      <w:color w:val="0000FF" w:themeColor="hyperlink"/>
      <w:u w:val="single"/>
    </w:rPr>
  </w:style>
  <w:style w:type="character" w:customStyle="1" w:styleId="Heading1Char">
    <w:name w:val="Heading 1 Char"/>
    <w:basedOn w:val="DefaultParagraphFont"/>
    <w:link w:val="Heading1"/>
    <w:uiPriority w:val="9"/>
    <w:rsid w:val="00CC0255"/>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E14E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EC1"/>
    <w:rPr>
      <w:rFonts w:ascii="Tahoma" w:hAnsi="Tahoma" w:cs="Tahoma"/>
      <w:sz w:val="16"/>
      <w:szCs w:val="16"/>
    </w:rPr>
  </w:style>
  <w:style w:type="paragraph" w:styleId="NoSpacing">
    <w:name w:val="No Spacing"/>
    <w:uiPriority w:val="99"/>
    <w:qFormat/>
    <w:rsid w:val="00030025"/>
    <w:pPr>
      <w:spacing w:after="0" w:line="240" w:lineRule="auto"/>
    </w:pPr>
  </w:style>
  <w:style w:type="character" w:styleId="Strong">
    <w:name w:val="Strong"/>
    <w:basedOn w:val="DefaultParagraphFont"/>
    <w:uiPriority w:val="22"/>
    <w:qFormat/>
    <w:rsid w:val="00EB4C72"/>
    <w:rPr>
      <w:b/>
      <w:bCs/>
    </w:rPr>
  </w:style>
  <w:style w:type="paragraph" w:styleId="NormalWeb">
    <w:name w:val="Normal (Web)"/>
    <w:basedOn w:val="Normal"/>
    <w:uiPriority w:val="99"/>
    <w:semiHidden/>
    <w:unhideWhenUsed/>
    <w:rsid w:val="00A80FAB"/>
    <w:pPr>
      <w:spacing w:before="100" w:beforeAutospacing="1" w:after="100" w:afterAutospacing="1" w:line="240" w:lineRule="auto"/>
    </w:pPr>
    <w:rPr>
      <w:rFonts w:ascii="Times New Roman" w:eastAsia="Times New Roman" w:hAnsi="Times New Roman" w:cs="Times New Roman"/>
      <w:sz w:val="24"/>
      <w:szCs w:val="24"/>
      <w:lang w:val="en-NZ" w:eastAsia="en-NZ"/>
    </w:rPr>
  </w:style>
  <w:style w:type="character" w:customStyle="1" w:styleId="apple-converted-space">
    <w:name w:val="apple-converted-space"/>
    <w:rsid w:val="003F657B"/>
  </w:style>
  <w:style w:type="character" w:customStyle="1" w:styleId="m-8816877662252804468gmail-a0">
    <w:name w:val="m_-8816877662252804468gmail-a0"/>
    <w:rsid w:val="003F65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C02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701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701CA"/>
    <w:pPr>
      <w:ind w:left="720"/>
      <w:contextualSpacing/>
    </w:pPr>
  </w:style>
  <w:style w:type="character" w:styleId="Hyperlink">
    <w:name w:val="Hyperlink"/>
    <w:basedOn w:val="DefaultParagraphFont"/>
    <w:uiPriority w:val="99"/>
    <w:unhideWhenUsed/>
    <w:rsid w:val="002701CA"/>
    <w:rPr>
      <w:color w:val="0000FF" w:themeColor="hyperlink"/>
      <w:u w:val="single"/>
    </w:rPr>
  </w:style>
  <w:style w:type="character" w:customStyle="1" w:styleId="Heading1Char">
    <w:name w:val="Heading 1 Char"/>
    <w:basedOn w:val="DefaultParagraphFont"/>
    <w:link w:val="Heading1"/>
    <w:uiPriority w:val="9"/>
    <w:rsid w:val="00CC0255"/>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E14E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EC1"/>
    <w:rPr>
      <w:rFonts w:ascii="Tahoma" w:hAnsi="Tahoma" w:cs="Tahoma"/>
      <w:sz w:val="16"/>
      <w:szCs w:val="16"/>
    </w:rPr>
  </w:style>
  <w:style w:type="paragraph" w:styleId="NoSpacing">
    <w:name w:val="No Spacing"/>
    <w:uiPriority w:val="99"/>
    <w:qFormat/>
    <w:rsid w:val="00030025"/>
    <w:pPr>
      <w:spacing w:after="0" w:line="240" w:lineRule="auto"/>
    </w:pPr>
  </w:style>
  <w:style w:type="character" w:styleId="Strong">
    <w:name w:val="Strong"/>
    <w:basedOn w:val="DefaultParagraphFont"/>
    <w:uiPriority w:val="22"/>
    <w:qFormat/>
    <w:rsid w:val="00EB4C72"/>
    <w:rPr>
      <w:b/>
      <w:bCs/>
    </w:rPr>
  </w:style>
  <w:style w:type="paragraph" w:styleId="NormalWeb">
    <w:name w:val="Normal (Web)"/>
    <w:basedOn w:val="Normal"/>
    <w:uiPriority w:val="99"/>
    <w:semiHidden/>
    <w:unhideWhenUsed/>
    <w:rsid w:val="00A80FAB"/>
    <w:pPr>
      <w:spacing w:before="100" w:beforeAutospacing="1" w:after="100" w:afterAutospacing="1" w:line="240" w:lineRule="auto"/>
    </w:pPr>
    <w:rPr>
      <w:rFonts w:ascii="Times New Roman" w:eastAsia="Times New Roman" w:hAnsi="Times New Roman" w:cs="Times New Roman"/>
      <w:sz w:val="24"/>
      <w:szCs w:val="24"/>
      <w:lang w:val="en-NZ" w:eastAsia="en-NZ"/>
    </w:rPr>
  </w:style>
  <w:style w:type="character" w:customStyle="1" w:styleId="apple-converted-space">
    <w:name w:val="apple-converted-space"/>
    <w:rsid w:val="003F657B"/>
  </w:style>
  <w:style w:type="character" w:customStyle="1" w:styleId="m-8816877662252804468gmail-a0">
    <w:name w:val="m_-8816877662252804468gmail-a0"/>
    <w:rsid w:val="003F6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36464">
      <w:bodyDiv w:val="1"/>
      <w:marLeft w:val="0"/>
      <w:marRight w:val="0"/>
      <w:marTop w:val="0"/>
      <w:marBottom w:val="0"/>
      <w:divBdr>
        <w:top w:val="none" w:sz="0" w:space="0" w:color="auto"/>
        <w:left w:val="none" w:sz="0" w:space="0" w:color="auto"/>
        <w:bottom w:val="none" w:sz="0" w:space="0" w:color="auto"/>
        <w:right w:val="none" w:sz="0" w:space="0" w:color="auto"/>
      </w:divBdr>
    </w:div>
    <w:div w:id="924461985">
      <w:bodyDiv w:val="1"/>
      <w:marLeft w:val="0"/>
      <w:marRight w:val="0"/>
      <w:marTop w:val="0"/>
      <w:marBottom w:val="0"/>
      <w:divBdr>
        <w:top w:val="none" w:sz="0" w:space="0" w:color="auto"/>
        <w:left w:val="none" w:sz="0" w:space="0" w:color="auto"/>
        <w:bottom w:val="none" w:sz="0" w:space="0" w:color="auto"/>
        <w:right w:val="none" w:sz="0" w:space="0" w:color="auto"/>
      </w:divBdr>
    </w:div>
    <w:div w:id="1654488235">
      <w:bodyDiv w:val="1"/>
      <w:marLeft w:val="0"/>
      <w:marRight w:val="0"/>
      <w:marTop w:val="0"/>
      <w:marBottom w:val="0"/>
      <w:divBdr>
        <w:top w:val="none" w:sz="0" w:space="0" w:color="auto"/>
        <w:left w:val="none" w:sz="0" w:space="0" w:color="auto"/>
        <w:bottom w:val="none" w:sz="0" w:space="0" w:color="auto"/>
        <w:right w:val="none" w:sz="0" w:space="0" w:color="auto"/>
      </w:divBdr>
    </w:div>
    <w:div w:id="1861046532">
      <w:bodyDiv w:val="1"/>
      <w:marLeft w:val="0"/>
      <w:marRight w:val="0"/>
      <w:marTop w:val="0"/>
      <w:marBottom w:val="0"/>
      <w:divBdr>
        <w:top w:val="none" w:sz="0" w:space="0" w:color="auto"/>
        <w:left w:val="none" w:sz="0" w:space="0" w:color="auto"/>
        <w:bottom w:val="none" w:sz="0" w:space="0" w:color="auto"/>
        <w:right w:val="none" w:sz="0" w:space="0" w:color="auto"/>
      </w:divBdr>
      <w:divsChild>
        <w:div w:id="1896700953">
          <w:marLeft w:val="0"/>
          <w:marRight w:val="0"/>
          <w:marTop w:val="0"/>
          <w:marBottom w:val="0"/>
          <w:divBdr>
            <w:top w:val="none" w:sz="0" w:space="0" w:color="auto"/>
            <w:left w:val="none" w:sz="0" w:space="0" w:color="auto"/>
            <w:bottom w:val="none" w:sz="0" w:space="0" w:color="auto"/>
            <w:right w:val="none" w:sz="0" w:space="0" w:color="auto"/>
          </w:divBdr>
        </w:div>
        <w:div w:id="1103496483">
          <w:marLeft w:val="0"/>
          <w:marRight w:val="0"/>
          <w:marTop w:val="0"/>
          <w:marBottom w:val="0"/>
          <w:divBdr>
            <w:top w:val="none" w:sz="0" w:space="0" w:color="auto"/>
            <w:left w:val="none" w:sz="0" w:space="0" w:color="auto"/>
            <w:bottom w:val="none" w:sz="0" w:space="0" w:color="auto"/>
            <w:right w:val="none" w:sz="0" w:space="0" w:color="auto"/>
          </w:divBdr>
        </w:div>
        <w:div w:id="287584921">
          <w:marLeft w:val="0"/>
          <w:marRight w:val="0"/>
          <w:marTop w:val="0"/>
          <w:marBottom w:val="0"/>
          <w:divBdr>
            <w:top w:val="none" w:sz="0" w:space="0" w:color="auto"/>
            <w:left w:val="none" w:sz="0" w:space="0" w:color="auto"/>
            <w:bottom w:val="none" w:sz="0" w:space="0" w:color="auto"/>
            <w:right w:val="none" w:sz="0" w:space="0" w:color="auto"/>
          </w:divBdr>
        </w:div>
        <w:div w:id="621695838">
          <w:marLeft w:val="0"/>
          <w:marRight w:val="0"/>
          <w:marTop w:val="0"/>
          <w:marBottom w:val="0"/>
          <w:divBdr>
            <w:top w:val="none" w:sz="0" w:space="0" w:color="auto"/>
            <w:left w:val="none" w:sz="0" w:space="0" w:color="auto"/>
            <w:bottom w:val="none" w:sz="0" w:space="0" w:color="auto"/>
            <w:right w:val="none" w:sz="0" w:space="0" w:color="auto"/>
          </w:divBdr>
        </w:div>
      </w:divsChild>
    </w:div>
    <w:div w:id="2106529818">
      <w:bodyDiv w:val="1"/>
      <w:marLeft w:val="0"/>
      <w:marRight w:val="0"/>
      <w:marTop w:val="0"/>
      <w:marBottom w:val="0"/>
      <w:divBdr>
        <w:top w:val="none" w:sz="0" w:space="0" w:color="auto"/>
        <w:left w:val="none" w:sz="0" w:space="0" w:color="auto"/>
        <w:bottom w:val="none" w:sz="0" w:space="0" w:color="auto"/>
        <w:right w:val="none" w:sz="0" w:space="0" w:color="auto"/>
      </w:divBdr>
      <w:divsChild>
        <w:div w:id="352148166">
          <w:marLeft w:val="0"/>
          <w:marRight w:val="0"/>
          <w:marTop w:val="0"/>
          <w:marBottom w:val="0"/>
          <w:divBdr>
            <w:top w:val="none" w:sz="0" w:space="0" w:color="auto"/>
            <w:left w:val="none" w:sz="0" w:space="0" w:color="auto"/>
            <w:bottom w:val="none" w:sz="0" w:space="0" w:color="auto"/>
            <w:right w:val="none" w:sz="0" w:space="0" w:color="auto"/>
          </w:divBdr>
          <w:divsChild>
            <w:div w:id="1695492963">
              <w:marLeft w:val="0"/>
              <w:marRight w:val="0"/>
              <w:marTop w:val="0"/>
              <w:marBottom w:val="0"/>
              <w:divBdr>
                <w:top w:val="none" w:sz="0" w:space="0" w:color="auto"/>
                <w:left w:val="none" w:sz="0" w:space="0" w:color="auto"/>
                <w:bottom w:val="none" w:sz="0" w:space="0" w:color="auto"/>
                <w:right w:val="none" w:sz="0" w:space="0" w:color="auto"/>
              </w:divBdr>
              <w:divsChild>
                <w:div w:id="1085226715">
                  <w:marLeft w:val="0"/>
                  <w:marRight w:val="0"/>
                  <w:marTop w:val="0"/>
                  <w:marBottom w:val="0"/>
                  <w:divBdr>
                    <w:top w:val="none" w:sz="0" w:space="0" w:color="auto"/>
                    <w:left w:val="none" w:sz="0" w:space="0" w:color="auto"/>
                    <w:bottom w:val="none" w:sz="0" w:space="0" w:color="auto"/>
                    <w:right w:val="none" w:sz="0" w:space="0" w:color="auto"/>
                  </w:divBdr>
                  <w:divsChild>
                    <w:div w:id="1839037117">
                      <w:marLeft w:val="0"/>
                      <w:marRight w:val="0"/>
                      <w:marTop w:val="0"/>
                      <w:marBottom w:val="0"/>
                      <w:divBdr>
                        <w:top w:val="none" w:sz="0" w:space="0" w:color="auto"/>
                        <w:left w:val="none" w:sz="0" w:space="0" w:color="auto"/>
                        <w:bottom w:val="none" w:sz="0" w:space="0" w:color="auto"/>
                        <w:right w:val="none" w:sz="0" w:space="0" w:color="auto"/>
                      </w:divBdr>
                      <w:divsChild>
                        <w:div w:id="2113162338">
                          <w:marLeft w:val="0"/>
                          <w:marRight w:val="0"/>
                          <w:marTop w:val="0"/>
                          <w:marBottom w:val="0"/>
                          <w:divBdr>
                            <w:top w:val="none" w:sz="0" w:space="0" w:color="auto"/>
                            <w:left w:val="none" w:sz="0" w:space="0" w:color="auto"/>
                            <w:bottom w:val="none" w:sz="0" w:space="0" w:color="auto"/>
                            <w:right w:val="none" w:sz="0" w:space="0" w:color="auto"/>
                          </w:divBdr>
                          <w:divsChild>
                            <w:div w:id="1438595192">
                              <w:marLeft w:val="0"/>
                              <w:marRight w:val="0"/>
                              <w:marTop w:val="0"/>
                              <w:marBottom w:val="0"/>
                              <w:divBdr>
                                <w:top w:val="none" w:sz="0" w:space="0" w:color="auto"/>
                                <w:left w:val="none" w:sz="0" w:space="0" w:color="auto"/>
                                <w:bottom w:val="none" w:sz="0" w:space="0" w:color="auto"/>
                                <w:right w:val="none" w:sz="0" w:space="0" w:color="auto"/>
                              </w:divBdr>
                              <w:divsChild>
                                <w:div w:id="89863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Ryan</dc:creator>
  <cp:lastModifiedBy>user</cp:lastModifiedBy>
  <cp:revision>2</cp:revision>
  <cp:lastPrinted>2015-07-13T05:03:00Z</cp:lastPrinted>
  <dcterms:created xsi:type="dcterms:W3CDTF">2017-06-11T00:51:00Z</dcterms:created>
  <dcterms:modified xsi:type="dcterms:W3CDTF">2017-06-11T00:51:00Z</dcterms:modified>
</cp:coreProperties>
</file>