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962F4" w:rsidRDefault="00B962F4" w:rsidP="00B962F4">
      <w:r>
        <w:t>PREVALENCE OF METABOLIC SYNDROME IN PRE AND POSTMENOPAUSAL WORKING WOMEN IN HYDERABAD, PAKISTAN</w:t>
      </w:r>
    </w:p>
    <w:p w:rsidR="00B962F4" w:rsidRDefault="00B962F4" w:rsidP="00B962F4">
      <w:r>
        <w:t xml:space="preserve">Prof. </w:t>
      </w:r>
      <w:proofErr w:type="spellStart"/>
      <w:r>
        <w:t>Dr</w:t>
      </w:r>
      <w:proofErr w:type="spellEnd"/>
      <w:r>
        <w:t xml:space="preserve"> Zulfiqar Ali </w:t>
      </w:r>
      <w:proofErr w:type="spellStart"/>
      <w:r>
        <w:t>Laghari</w:t>
      </w:r>
      <w:proofErr w:type="spellEnd"/>
      <w:r>
        <w:t xml:space="preserve">, Aisha </w:t>
      </w:r>
      <w:proofErr w:type="spellStart"/>
      <w:r>
        <w:t>Memon</w:t>
      </w:r>
      <w:proofErr w:type="spellEnd"/>
      <w:r>
        <w:t xml:space="preserve">, </w:t>
      </w:r>
      <w:proofErr w:type="spellStart"/>
      <w:r>
        <w:t>NImra</w:t>
      </w:r>
      <w:proofErr w:type="spellEnd"/>
      <w:r>
        <w:t xml:space="preserve"> Masood </w:t>
      </w:r>
      <w:proofErr w:type="spellStart"/>
      <w:r>
        <w:t>Baig</w:t>
      </w:r>
      <w:proofErr w:type="spellEnd"/>
    </w:p>
    <w:p w:rsidR="00B962F4" w:rsidRDefault="00B962F4" w:rsidP="00B962F4">
      <w:r>
        <w:t>Abstract</w:t>
      </w:r>
    </w:p>
    <w:p w:rsidR="00B962F4" w:rsidRDefault="00B962F4" w:rsidP="00B962F4">
      <w:r>
        <w:t>Background</w:t>
      </w:r>
    </w:p>
    <w:p w:rsidR="00B962F4" w:rsidRDefault="00B962F4" w:rsidP="00B962F4">
      <w:r>
        <w:t xml:space="preserve">Increasing evidence suggest the high prevalence of metabolic syndrome (Mets) in Post-Menopausal Women. High prevalence of Mets is often associated with diabetes and cardio vascular diseases. Pakistan has high mortality rate due to Cardio vascular diseases. No extensive study regarding prevalence of Mets and its association with diseases has been carried out.  The main purpose of this study is to show the prevalence of metabolic syndrome among post-menopausal working women. This will be the first study on Mets, which will give the participants awareness to prevent the cardio vascular diseases. </w:t>
      </w:r>
    </w:p>
    <w:p w:rsidR="00B962F4" w:rsidRDefault="00B962F4" w:rsidP="00B962F4">
      <w:r>
        <w:t>Methodology</w:t>
      </w:r>
    </w:p>
    <w:p w:rsidR="00B962F4" w:rsidRDefault="00B962F4" w:rsidP="00B962F4">
      <w:r>
        <w:t xml:space="preserve">Cross sectional study was carried out on 276 working women, randomly selected from degree colleges of Hyderabad region. The data was collected through interview based structured questionnaire. The healthy volunteers aged &lt; 60 years of age were included in this study. All those who were on medication or have any known diseases were excluded from the study. Demographic information was achieved. Venous blood sample was collected in the morning time, while respondents were fasting. Serum was collected after centrifuging the samples; serum was kept at 40C. Estimation of Triglycerides, total cholesterol, LDL-cholesterol, and HDL-cholesterol was carried out using Spectra XL fully automatic machine. Statistical analysis was carried out using SPSS 16. The ethical approval was obtained from the Ethical Review Committee, University of Sindh. </w:t>
      </w:r>
    </w:p>
    <w:p w:rsidR="00B962F4" w:rsidRDefault="00B962F4" w:rsidP="00B962F4">
      <w:r>
        <w:t>Results</w:t>
      </w:r>
    </w:p>
    <w:p w:rsidR="00B962F4" w:rsidRDefault="00B962F4" w:rsidP="00B962F4">
      <w:r>
        <w:t xml:space="preserve">Out of 276, overall prevalence of Mets was 46.37% (n=128), postmenopausal women had significantly higher prevalence of Mets 31.88%, (P &lt; 0.0001) than premenopausal women 14.49%. According to the odd ratio, the post-menopausal women had significantly higher odds of hypertension (O.R = 7.7, P &lt; 0.0001) than premenopausal women. No significant difference of odd ratio for Waist Circumference (O.R = 0.93), Fasting blood Glucose (O.R = 1.7) HDL (O.R = 0.66), Triglycerides (O.R = 1.34) was found between post-menopausal women and premenopausal women. Further postmenopausal women had significantly higher prevalence of all five components (χ2= 16.4, P &lt; 0.0001) than premenopausal women. </w:t>
      </w:r>
    </w:p>
    <w:p w:rsidR="00B962F4" w:rsidRDefault="00B962F4" w:rsidP="00B962F4">
      <w:r>
        <w:t>Conclusion</w:t>
      </w:r>
    </w:p>
    <w:p w:rsidR="00B962F4" w:rsidRDefault="00B962F4">
      <w:r>
        <w:t>In conclusion, postmenopausal women had significantly higher prevalence of Mets in post-menopausal women; post-menopausal women were significantly at higher risk of suffering from CVDs.</w:t>
      </w:r>
      <w:bookmarkStart w:id="0" w:name="_GoBack"/>
      <w:bookmarkEnd w:id="0"/>
    </w:p>
    <w:sectPr w:rsidR="00B962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2F4"/>
    <w:rsid w:val="00B962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19096F9D-85FE-E140-A818-BB4E39849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377</Words>
  <Characters>2150</Characters>
  <Application>Microsoft Office Word</Application>
  <DocSecurity>0</DocSecurity>
  <Lines>17</Lines>
  <Paragraphs>5</Paragraphs>
  <ScaleCrop>false</ScaleCrop>
  <Company/>
  <LinksUpToDate>false</LinksUpToDate>
  <CharactersWithSpaces>2522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 User</dc:creator>
  <cp:keywords/>
  <dc:description/>
  <cp:lastModifiedBy>nmrmsd@hotmail.com</cp:lastModifiedBy>
  <cp:revision>2</cp:revision>
  <dcterms:created xsi:type="dcterms:W3CDTF">2018-11-03T17:53:00Z</dcterms:created>
  <dcterms:modified xsi:type="dcterms:W3CDTF">2018-11-03T17:53:00Z</dcterms:modified>
</cp:coreProperties>
</file>