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4D0851" w:rsidP="00494130">
      <w:pPr>
        <w:pStyle w:val="Heading1"/>
        <w:spacing w:before="170"/>
        <w:ind w:left="0"/>
      </w:pPr>
      <w:r w:rsidRPr="004D0851">
        <w:rPr>
          <w:color w:val="C00000"/>
        </w:rPr>
        <w:t xml:space="preserve">Title: </w:t>
      </w:r>
      <w:r w:rsidR="00A9710C">
        <w:rPr>
          <w:color w:val="337AB7"/>
        </w:rPr>
        <w:t xml:space="preserve">Women, </w:t>
      </w:r>
      <w:r w:rsidR="00A71661">
        <w:rPr>
          <w:color w:val="337AB7"/>
        </w:rPr>
        <w:t>Care giving and Social Support for the Aged: The Nigerian Perspective and Its Counselling Implication</w:t>
      </w:r>
    </w:p>
    <w:p w:rsidR="00A71661" w:rsidRPr="00A71661" w:rsidRDefault="00A71661" w:rsidP="00A71661">
      <w:pPr>
        <w:rPr>
          <w:sz w:val="18"/>
          <w:szCs w:val="18"/>
        </w:rPr>
      </w:pPr>
      <w:r>
        <w:rPr>
          <w:rFonts w:ascii="Arial"/>
          <w:sz w:val="18"/>
          <w:szCs w:val="18"/>
        </w:rPr>
        <w:t xml:space="preserve">Beatrice Ifeoma </w:t>
      </w:r>
      <w:r w:rsidR="005973B9" w:rsidRPr="00A71661">
        <w:rPr>
          <w:rFonts w:ascii="Arial"/>
          <w:sz w:val="18"/>
          <w:szCs w:val="18"/>
        </w:rPr>
        <w:t xml:space="preserve"> </w:t>
      </w:r>
      <w:r>
        <w:rPr>
          <w:rFonts w:ascii="Arial"/>
          <w:sz w:val="18"/>
          <w:szCs w:val="18"/>
        </w:rPr>
        <w:t>Ajufo</w:t>
      </w:r>
      <w:r w:rsidR="005973B9" w:rsidRPr="00A71661">
        <w:rPr>
          <w:rFonts w:ascii="Arial"/>
          <w:sz w:val="18"/>
          <w:szCs w:val="18"/>
        </w:rPr>
        <w:t xml:space="preserve">, PhD, </w:t>
      </w:r>
      <w:r>
        <w:rPr>
          <w:rFonts w:ascii="Arial"/>
          <w:sz w:val="18"/>
          <w:szCs w:val="18"/>
        </w:rPr>
        <w:t>National Open University of Nigeria</w:t>
      </w:r>
      <w:r w:rsidR="005973B9" w:rsidRPr="00A71661">
        <w:rPr>
          <w:rFonts w:ascii="Arial"/>
          <w:sz w:val="18"/>
          <w:szCs w:val="18"/>
        </w:rPr>
        <w:t xml:space="preserve">, </w:t>
      </w:r>
      <w:r>
        <w:rPr>
          <w:rFonts w:ascii="Arial"/>
          <w:sz w:val="18"/>
          <w:szCs w:val="18"/>
        </w:rPr>
        <w:t>Nigeria</w:t>
      </w:r>
      <w:r w:rsidR="005973B9" w:rsidRPr="00A71661">
        <w:rPr>
          <w:rFonts w:ascii="Arial"/>
          <w:sz w:val="18"/>
          <w:szCs w:val="18"/>
        </w:rPr>
        <w:t xml:space="preserve"> </w:t>
      </w:r>
    </w:p>
    <w:p w:rsidR="00A71661" w:rsidRPr="00A71661" w:rsidRDefault="00A71661" w:rsidP="00A71661">
      <w:pPr>
        <w:rPr>
          <w:sz w:val="18"/>
          <w:szCs w:val="18"/>
        </w:rPr>
      </w:pPr>
      <w:r>
        <w:rPr>
          <w:rFonts w:ascii="Arial"/>
          <w:sz w:val="18"/>
          <w:szCs w:val="18"/>
        </w:rPr>
        <w:t xml:space="preserve">Beatrice Ifeoma </w:t>
      </w:r>
      <w:r w:rsidRPr="00A71661">
        <w:rPr>
          <w:rFonts w:ascii="Arial"/>
          <w:sz w:val="18"/>
          <w:szCs w:val="18"/>
        </w:rPr>
        <w:t xml:space="preserve"> </w:t>
      </w:r>
      <w:r>
        <w:rPr>
          <w:rFonts w:ascii="Arial"/>
          <w:sz w:val="18"/>
          <w:szCs w:val="18"/>
        </w:rPr>
        <w:t>Ajufo</w:t>
      </w:r>
      <w:r w:rsidRPr="00A71661">
        <w:rPr>
          <w:rFonts w:ascii="Arial"/>
          <w:sz w:val="18"/>
          <w:szCs w:val="18"/>
        </w:rPr>
        <w:t xml:space="preserve">, PhD, </w:t>
      </w:r>
      <w:r>
        <w:rPr>
          <w:rFonts w:ascii="Arial"/>
          <w:sz w:val="18"/>
          <w:szCs w:val="18"/>
        </w:rPr>
        <w:t>National Open University of Nigeria</w:t>
      </w:r>
      <w:r w:rsidRPr="00A71661">
        <w:rPr>
          <w:rFonts w:ascii="Arial"/>
          <w:sz w:val="18"/>
          <w:szCs w:val="18"/>
        </w:rPr>
        <w:t xml:space="preserve">, </w:t>
      </w:r>
      <w:r>
        <w:rPr>
          <w:rFonts w:ascii="Arial"/>
          <w:sz w:val="18"/>
          <w:szCs w:val="18"/>
        </w:rPr>
        <w:t>Nigeria</w:t>
      </w:r>
      <w:r w:rsidRPr="00A71661">
        <w:rPr>
          <w:rFonts w:ascii="Arial"/>
          <w:sz w:val="18"/>
          <w:szCs w:val="18"/>
        </w:rPr>
        <w:t xml:space="preserve"> </w:t>
      </w:r>
    </w:p>
    <w:p w:rsidR="00AE3E37" w:rsidRDefault="00AE3E37">
      <w:pPr>
        <w:pStyle w:val="BodyText"/>
        <w:spacing w:before="3"/>
        <w:rPr>
          <w:rFonts w:ascii="Arial"/>
          <w:sz w:val="21"/>
        </w:rPr>
      </w:pPr>
    </w:p>
    <w:p w:rsidR="00AE3E37" w:rsidRDefault="00AE3E37">
      <w:pPr>
        <w:rPr>
          <w:rFonts w:ascii="Arial"/>
          <w:sz w:val="21"/>
        </w:rPr>
        <w:sectPr w:rsidR="00AE3E37" w:rsidSect="0043389A">
          <w:headerReference w:type="default" r:id="rId7"/>
          <w:footerReference w:type="default" r:id="rId8"/>
          <w:type w:val="continuous"/>
          <w:pgSz w:w="11910" w:h="16840"/>
          <w:pgMar w:top="1361" w:right="601" w:bottom="839" w:left="618" w:header="170" w:footer="170" w:gutter="0"/>
          <w:cols w:space="720"/>
          <w:docGrid w:linePitch="299"/>
        </w:sectPr>
      </w:pPr>
    </w:p>
    <w:p w:rsidR="00AE3E37" w:rsidRDefault="00A9710C">
      <w:pPr>
        <w:pStyle w:val="Heading3"/>
        <w:spacing w:before="147"/>
        <w:jc w:val="both"/>
      </w:pPr>
      <w:r>
        <w:rPr>
          <w:color w:val="BF5A14"/>
        </w:rPr>
        <w:lastRenderedPageBreak/>
        <w:t>Abstract</w:t>
      </w:r>
    </w:p>
    <w:p w:rsidR="00A71661" w:rsidRPr="007238AB" w:rsidRDefault="00A71661" w:rsidP="00A71661">
      <w:pPr>
        <w:rPr>
          <w:sz w:val="24"/>
          <w:szCs w:val="24"/>
        </w:rPr>
      </w:pPr>
      <w:r w:rsidRPr="007238AB">
        <w:rPr>
          <w:sz w:val="24"/>
          <w:szCs w:val="24"/>
        </w:rPr>
        <w:t>Nigerian population has always been described as ‘’ youthful population’’ but with gradual increase in the elderly population from 6.4 million in 2005 to 11.5 million in 2025 and 22.5 million in 2050 really calls for concern especially with no social security policies for them on ground by the Government. While most of the western world has accepted that the ageing of the population constitutes a vital public issue, in Nigeria the issue of the aged and their care has been regarded as personal problems falling under the expectation that the extended family will take care of its elderly members. However extended family system is diminishing and fast fading out. This study therefore sought to find out how much satisfaction the elderly are receiving from different categories of family members and friends. A cross- sectional descriptive study was carried out among retirees . Two research questions were generated for the study. Instrument for data collection was self – developed validated questionnaire. Frequencies, percentages, means and standard deviation were used in data analysis. The findings revealed that the elderly people who feel satisfied with the support and care they receive from members of the family and friends (especially from their daughters) see ‘Old Age’ as a happy period. The findings therefore revealed that there is paradigm shift from the care of the aged by the extended family to the nuclear family especially adult daughters. Based on these findings, it was recommended among other things that structures should be put in place to promote and improve family relationship and appropriate legislation should be introduced to provide some measure of social services .The counselling implication was also discussed.</w:t>
      </w:r>
    </w:p>
    <w:p w:rsidR="008941C5" w:rsidRPr="007238AB" w:rsidRDefault="008941C5" w:rsidP="008941C5">
      <w:pPr>
        <w:rPr>
          <w:sz w:val="24"/>
          <w:szCs w:val="24"/>
        </w:rPr>
      </w:pPr>
      <w:r w:rsidRPr="007238AB">
        <w:rPr>
          <w:sz w:val="24"/>
          <w:szCs w:val="24"/>
        </w:rPr>
        <w:t>Keywords: Caregiving, Social Support, Aged, Perspective, Counselling implication</w:t>
      </w:r>
    </w:p>
    <w:p w:rsidR="008941C5" w:rsidRPr="008941C5" w:rsidRDefault="008941C5" w:rsidP="00A71661">
      <w:pPr>
        <w:rPr>
          <w:sz w:val="18"/>
          <w:szCs w:val="18"/>
        </w:rPr>
      </w:pPr>
      <w:r w:rsidRPr="00BA299B">
        <w:rPr>
          <w:rFonts w:ascii="Calibri"/>
          <w:noProof/>
          <w:sz w:val="4"/>
          <w:lang w:val="en-IN" w:eastAsia="en-IN"/>
        </w:rPr>
      </w:r>
      <w:r w:rsidRPr="00BA299B">
        <w:rPr>
          <w:rFonts w:ascii="Calibri"/>
          <w:noProof/>
          <w:sz w:val="4"/>
          <w:lang w:val="en-IN" w:eastAsia="en-IN"/>
        </w:rPr>
        <w:pict>
          <v:group id="Group 4" o:spid="_x0000_s1029" style="width:249.45pt;height:3.55pt;mso-position-horizontal-relative:char;mso-position-vertical-relative:line" coordsize="6261,40">
            <v:line id="Line 5" o:spid="_x0000_s1030"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9710C">
      <w:pPr>
        <w:pStyle w:val="Heading3"/>
        <w:spacing w:before="74"/>
        <w:rPr>
          <w:color w:val="BF5A14"/>
        </w:rPr>
      </w:pPr>
      <w:r>
        <w:rPr>
          <w:b w:val="0"/>
        </w:rPr>
        <w:br w:type="column"/>
      </w:r>
      <w:r>
        <w:rPr>
          <w:color w:val="BF5A14"/>
        </w:rPr>
        <w:lastRenderedPageBreak/>
        <w:t>Image</w:t>
      </w:r>
    </w:p>
    <w:p w:rsidR="008D2086" w:rsidRDefault="00E96C64">
      <w:pPr>
        <w:pStyle w:val="Heading3"/>
        <w:spacing w:before="74"/>
      </w:pPr>
      <w:r>
        <w:rPr>
          <w:noProof/>
          <w:lang w:val="en-GB" w:eastAsia="en-GB"/>
        </w:rPr>
        <w:drawing>
          <wp:inline distT="0" distB="0" distL="0" distR="0">
            <wp:extent cx="3157855" cy="3285490"/>
            <wp:effectExtent l="1905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3157855" cy="3285490"/>
                    </a:xfrm>
                    <a:prstGeom prst="rect">
                      <a:avLst/>
                    </a:prstGeom>
                    <a:noFill/>
                    <a:ln w="9525">
                      <a:noFill/>
                      <a:miter lim="800000"/>
                      <a:headEnd/>
                      <a:tailEnd/>
                    </a:ln>
                  </pic:spPr>
                </pic:pic>
              </a:graphicData>
            </a:graphic>
          </wp:inline>
        </w:drawing>
      </w:r>
    </w:p>
    <w:p w:rsidR="00AE3E37" w:rsidRDefault="00AE3E37">
      <w:pPr>
        <w:pStyle w:val="BodyText"/>
        <w:spacing w:before="2"/>
        <w:rPr>
          <w:rFonts w:ascii="Arial"/>
          <w:b/>
          <w:sz w:val="16"/>
        </w:rPr>
      </w:pPr>
    </w:p>
    <w:p w:rsidR="002628E0" w:rsidRPr="002628E0" w:rsidRDefault="002628E0" w:rsidP="005973B9">
      <w:pPr>
        <w:spacing w:line="204" w:lineRule="exact"/>
        <w:rPr>
          <w:rFonts w:asciiTheme="minorHAnsi" w:hAnsiTheme="minorHAnsi"/>
          <w:sz w:val="20"/>
          <w:szCs w:val="20"/>
        </w:rPr>
      </w:pPr>
      <w:r w:rsidRPr="002628E0">
        <w:rPr>
          <w:rFonts w:asciiTheme="minorHAnsi" w:hAnsiTheme="minorHAnsi"/>
          <w:sz w:val="20"/>
          <w:szCs w:val="20"/>
        </w:rPr>
        <w:t>A picture showing some aged Nigerians</w:t>
      </w:r>
    </w:p>
    <w:p w:rsidR="005973B9" w:rsidRDefault="00371EC0" w:rsidP="005973B9">
      <w:pPr>
        <w:spacing w:line="204" w:lineRule="exact"/>
        <w:rPr>
          <w:rFonts w:ascii="Arial"/>
          <w:b/>
          <w:sz w:val="20"/>
        </w:rPr>
      </w:pPr>
      <w:r>
        <w:rPr>
          <w:rFonts w:ascii="Arial"/>
          <w:b/>
          <w:color w:val="BF5A14"/>
          <w:sz w:val="20"/>
        </w:rPr>
        <w:br/>
      </w:r>
      <w:r w:rsidR="008941C5" w:rsidRPr="007238AB">
        <w:rPr>
          <w:rFonts w:ascii="Times New Roman" w:hAnsi="Times New Roman" w:cs="Times New Roman"/>
          <w:color w:val="BF5A14"/>
          <w:sz w:val="24"/>
          <w:szCs w:val="24"/>
        </w:rPr>
        <w:t>References/Bibliography</w:t>
      </w:r>
      <w:r>
        <w:rPr>
          <w:rFonts w:ascii="Arial"/>
          <w:b/>
          <w:color w:val="BF5A14"/>
          <w:sz w:val="20"/>
        </w:rPr>
        <w:t>:</w:t>
      </w:r>
    </w:p>
    <w:p w:rsidR="008941C5" w:rsidRPr="007238AB" w:rsidRDefault="008941C5" w:rsidP="008941C5">
      <w:pPr>
        <w:pStyle w:val="ListParagraph"/>
        <w:widowControl/>
        <w:numPr>
          <w:ilvl w:val="0"/>
          <w:numId w:val="3"/>
        </w:numPr>
        <w:spacing w:before="0" w:after="200" w:line="276" w:lineRule="auto"/>
        <w:contextualSpacing/>
        <w:jc w:val="left"/>
        <w:rPr>
          <w:sz w:val="24"/>
          <w:szCs w:val="24"/>
        </w:rPr>
      </w:pPr>
      <w:r w:rsidRPr="007238AB">
        <w:rPr>
          <w:sz w:val="24"/>
          <w:szCs w:val="24"/>
        </w:rPr>
        <w:t xml:space="preserve">Idris S.H., Ibrahim M. J., Sufyan M.B. A and Oladpo .I.A (2012) Health problems and pattern and pattern of care for elderly people in rural Nigeria. </w:t>
      </w:r>
      <w:r w:rsidRPr="007238AB">
        <w:rPr>
          <w:i/>
          <w:sz w:val="24"/>
          <w:szCs w:val="24"/>
        </w:rPr>
        <w:t>Asian .J . Gerontol Geriatr7</w:t>
      </w:r>
      <w:r w:rsidRPr="007238AB">
        <w:rPr>
          <w:sz w:val="24"/>
          <w:szCs w:val="24"/>
        </w:rPr>
        <w:t xml:space="preserve"> (2) 115</w:t>
      </w:r>
    </w:p>
    <w:p w:rsidR="008941C5" w:rsidRPr="007238AB" w:rsidRDefault="008941C5" w:rsidP="008941C5">
      <w:pPr>
        <w:pStyle w:val="ListParagraph"/>
        <w:widowControl/>
        <w:numPr>
          <w:ilvl w:val="0"/>
          <w:numId w:val="3"/>
        </w:numPr>
        <w:spacing w:before="0" w:after="200" w:line="276" w:lineRule="auto"/>
        <w:contextualSpacing/>
        <w:jc w:val="left"/>
        <w:rPr>
          <w:i/>
          <w:sz w:val="24"/>
          <w:szCs w:val="24"/>
        </w:rPr>
      </w:pPr>
      <w:r w:rsidRPr="007238AB">
        <w:rPr>
          <w:sz w:val="24"/>
          <w:szCs w:val="24"/>
        </w:rPr>
        <w:t>Mudiare . P. E.U. (2013) Abuse of the Aged in Nigeria: Elders Also Cry</w:t>
      </w:r>
      <w:r w:rsidRPr="007238AB">
        <w:rPr>
          <w:i/>
          <w:sz w:val="24"/>
          <w:szCs w:val="24"/>
        </w:rPr>
        <w:t>.  American  International Journal of Contemporary Research  Vol 3 No.9</w:t>
      </w:r>
    </w:p>
    <w:p w:rsidR="008D2086" w:rsidRPr="007238AB" w:rsidRDefault="008D2086" w:rsidP="008D2086">
      <w:pPr>
        <w:pStyle w:val="ListParagraph"/>
        <w:widowControl/>
        <w:numPr>
          <w:ilvl w:val="0"/>
          <w:numId w:val="3"/>
        </w:numPr>
        <w:spacing w:before="0" w:after="200" w:line="276" w:lineRule="auto"/>
        <w:contextualSpacing/>
        <w:jc w:val="left"/>
        <w:rPr>
          <w:sz w:val="24"/>
          <w:szCs w:val="24"/>
        </w:rPr>
      </w:pPr>
      <w:r w:rsidRPr="007238AB">
        <w:rPr>
          <w:sz w:val="24"/>
          <w:szCs w:val="24"/>
        </w:rPr>
        <w:t>Shofoyeke A.D and Amosun P.A.  A survey of care and support for the Elderly People in Nigeria, Mediterrean  Journal of social sciences , MCSER , Publishing , Rome – Italy Vol 5 No33</w:t>
      </w:r>
    </w:p>
    <w:p w:rsidR="008D2086" w:rsidRPr="007238AB" w:rsidRDefault="008D2086" w:rsidP="008D2086">
      <w:pPr>
        <w:pStyle w:val="ListParagraph"/>
        <w:widowControl/>
        <w:numPr>
          <w:ilvl w:val="0"/>
          <w:numId w:val="3"/>
        </w:numPr>
        <w:spacing w:before="0" w:after="200" w:line="276" w:lineRule="auto"/>
        <w:contextualSpacing/>
        <w:jc w:val="left"/>
        <w:rPr>
          <w:i/>
          <w:sz w:val="24"/>
          <w:szCs w:val="24"/>
        </w:rPr>
      </w:pPr>
      <w:r w:rsidRPr="007238AB">
        <w:rPr>
          <w:sz w:val="24"/>
          <w:szCs w:val="24"/>
        </w:rPr>
        <w:t>Youg Tong (2008) Social Support of elderly caregivers</w:t>
      </w:r>
      <w:r w:rsidRPr="007238AB">
        <w:rPr>
          <w:i/>
          <w:sz w:val="24"/>
          <w:szCs w:val="24"/>
        </w:rPr>
        <w:t>. International Journal of Business and Management  Vol 3, No . 8</w:t>
      </w:r>
    </w:p>
    <w:p w:rsidR="008D2086" w:rsidRPr="007238AB" w:rsidRDefault="005973B9" w:rsidP="008D2086">
      <w:pPr>
        <w:pStyle w:val="ListParagraph"/>
        <w:widowControl/>
        <w:numPr>
          <w:ilvl w:val="0"/>
          <w:numId w:val="3"/>
        </w:numPr>
        <w:spacing w:before="0" w:after="200" w:line="276" w:lineRule="auto"/>
        <w:contextualSpacing/>
        <w:jc w:val="left"/>
        <w:rPr>
          <w:i/>
          <w:sz w:val="24"/>
          <w:szCs w:val="24"/>
        </w:rPr>
      </w:pPr>
      <w:r w:rsidRPr="007238AB">
        <w:rPr>
          <w:sz w:val="24"/>
          <w:szCs w:val="24"/>
        </w:rPr>
        <w:t xml:space="preserve"> </w:t>
      </w:r>
      <w:r w:rsidR="008D2086" w:rsidRPr="007238AB">
        <w:rPr>
          <w:sz w:val="24"/>
          <w:szCs w:val="24"/>
        </w:rPr>
        <w:t xml:space="preserve">The World Bank , author, Nigeria ( </w:t>
      </w:r>
      <w:r w:rsidR="00952DB8" w:rsidRPr="007238AB">
        <w:rPr>
          <w:sz w:val="24"/>
          <w:szCs w:val="24"/>
        </w:rPr>
        <w:t>internet) Washington DC: The wor</w:t>
      </w:r>
      <w:r w:rsidR="008D2086" w:rsidRPr="007238AB">
        <w:rPr>
          <w:sz w:val="24"/>
          <w:szCs w:val="24"/>
        </w:rPr>
        <w:t>ld bank ; 2015 ( cited 2016 Aug 31) Available from http: data. Worldbank.org/country/</w:t>
      </w:r>
      <w:r w:rsidR="00952DB8" w:rsidRPr="007238AB">
        <w:rPr>
          <w:sz w:val="24"/>
          <w:szCs w:val="24"/>
        </w:rPr>
        <w:t>Nigeria</w:t>
      </w:r>
    </w:p>
    <w:p w:rsidR="005973B9" w:rsidRDefault="005973B9" w:rsidP="005973B9">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p w:rsidR="00AE3E37" w:rsidRDefault="00AE3E37">
      <w:pPr>
        <w:pStyle w:val="BodyText"/>
        <w:rPr>
          <w:rFonts w:ascii="Calibri"/>
          <w:sz w:val="20"/>
        </w:rPr>
      </w:pPr>
    </w:p>
    <w:p w:rsidR="00952DB8" w:rsidRDefault="00952DB8">
      <w:pPr>
        <w:pStyle w:val="BodyText"/>
        <w:rPr>
          <w:rFonts w:ascii="Calibri"/>
          <w:sz w:val="20"/>
        </w:rPr>
      </w:pPr>
    </w:p>
    <w:p w:rsidR="00AE3E37" w:rsidRDefault="00AE3E37">
      <w:pPr>
        <w:pStyle w:val="BodyText"/>
        <w:spacing w:line="40" w:lineRule="exact"/>
        <w:ind w:left="2202"/>
        <w:rPr>
          <w:rFonts w:ascii="Calibri"/>
          <w:sz w:val="4"/>
        </w:rPr>
      </w:pPr>
    </w:p>
    <w:p w:rsidR="002628E0" w:rsidRDefault="002628E0" w:rsidP="00404E5B">
      <w:pPr>
        <w:spacing w:before="92"/>
        <w:ind w:right="4234"/>
        <w:rPr>
          <w:rFonts w:ascii="Arial"/>
          <w:color w:val="BF5A14"/>
        </w:rPr>
      </w:pPr>
    </w:p>
    <w:p w:rsidR="00AE3E37" w:rsidRDefault="00133016" w:rsidP="00404E5B">
      <w:pPr>
        <w:spacing w:before="92"/>
        <w:ind w:right="4234"/>
        <w:rPr>
          <w:rFonts w:ascii="Arial"/>
        </w:rPr>
      </w:pPr>
      <w:r>
        <w:rPr>
          <w:rFonts w:ascii="Calibri"/>
          <w:noProof/>
          <w:sz w:val="20"/>
          <w:lang w:val="en-GB" w:eastAsia="en-GB"/>
        </w:rPr>
        <w:drawing>
          <wp:inline distT="0" distB="0" distL="0" distR="0">
            <wp:extent cx="789024" cy="691116"/>
            <wp:effectExtent l="19050" t="0" r="0" b="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srcRect/>
                    <a:stretch>
                      <a:fillRect/>
                    </a:stretch>
                  </pic:blipFill>
                  <pic:spPr bwMode="auto">
                    <a:xfrm>
                      <a:off x="0" y="0"/>
                      <a:ext cx="788785" cy="690907"/>
                    </a:xfrm>
                    <a:prstGeom prst="rect">
                      <a:avLst/>
                    </a:prstGeom>
                    <a:noFill/>
                    <a:ln w="9525">
                      <a:noFill/>
                      <a:miter lim="800000"/>
                      <a:headEnd/>
                      <a:tailEnd/>
                    </a:ln>
                  </pic:spPr>
                </pic:pic>
              </a:graphicData>
            </a:graphic>
          </wp:inline>
        </w:drawing>
      </w:r>
      <w:r>
        <w:rPr>
          <w:rFonts w:ascii="Arial"/>
          <w:color w:val="BF5A14"/>
        </w:rPr>
        <w:t xml:space="preserve"> </w:t>
      </w:r>
      <w:r w:rsidR="00A9710C" w:rsidRPr="007238AB">
        <w:rPr>
          <w:rFonts w:ascii="Arial"/>
          <w:color w:val="BF5A14"/>
          <w:sz w:val="24"/>
          <w:szCs w:val="24"/>
        </w:rPr>
        <w:t>Biography</w:t>
      </w:r>
    </w:p>
    <w:p w:rsidR="007B6AA1" w:rsidRPr="007238AB" w:rsidRDefault="007B6AA1" w:rsidP="007B6AA1">
      <w:pPr>
        <w:rPr>
          <w:rFonts w:ascii="Arial" w:hAnsi="Arial" w:cs="Arial"/>
          <w:sz w:val="24"/>
          <w:szCs w:val="24"/>
        </w:rPr>
      </w:pPr>
      <w:r w:rsidRPr="007238AB">
        <w:rPr>
          <w:rFonts w:ascii="Arial" w:hAnsi="Arial" w:cs="Arial"/>
          <w:sz w:val="24"/>
          <w:szCs w:val="24"/>
        </w:rPr>
        <w:t>Dr Beatrice Ifeoma Ajufo was born May 9, 1964  . She holds a PhD in Counselling Psychology from University of Ibadan, Ibadan, Oyo – State, Nigeria.  She is an Associate Professor of Counselling Psychology in the Faculty of Education, National Open University of Nigeria. Her teaching career spans over three decades. She has many scholarly publications in local and international journals to her credit. She is a recipient of many awards as a result of her contributions to national development in the sphere of education.  Dr Beatrice Ajufo is a member of APA ( American Psychological Association) and several other professional bodies. Dr Ajufo has attended many conferences, seminars and workshops within and outside the country.</w:t>
      </w:r>
    </w:p>
    <w:p w:rsidR="00AE3E37" w:rsidRPr="007B6AA1" w:rsidRDefault="00A9710C">
      <w:pPr>
        <w:spacing w:before="41" w:line="154" w:lineRule="exact"/>
        <w:ind w:left="213" w:right="231"/>
        <w:jc w:val="both"/>
        <w:rPr>
          <w:rFonts w:ascii="Arial" w:hAnsi="Arial" w:cs="Arial"/>
          <w:sz w:val="16"/>
          <w:szCs w:val="16"/>
        </w:rPr>
      </w:pPr>
      <w:r w:rsidRPr="007B6AA1">
        <w:rPr>
          <w:rFonts w:ascii="Arial" w:hAnsi="Arial" w:cs="Arial"/>
          <w:sz w:val="16"/>
          <w:szCs w:val="16"/>
        </w:rPr>
        <w:t>.</w:t>
      </w:r>
    </w:p>
    <w:p w:rsidR="0064435A" w:rsidRDefault="0064435A" w:rsidP="0064435A">
      <w:pPr>
        <w:spacing w:before="41" w:line="154" w:lineRule="exact"/>
        <w:ind w:left="213" w:right="231"/>
        <w:jc w:val="both"/>
        <w:rPr>
          <w:rFonts w:ascii="Arial"/>
          <w:sz w:val="19"/>
          <w:szCs w:val="18"/>
        </w:rPr>
      </w:pPr>
    </w:p>
    <w:p w:rsidR="0064435A" w:rsidRPr="0064435A" w:rsidRDefault="0064435A" w:rsidP="0064435A">
      <w:pPr>
        <w:spacing w:before="41" w:line="154" w:lineRule="exact"/>
        <w:ind w:right="231"/>
        <w:jc w:val="both"/>
        <w:rPr>
          <w:rFonts w:ascii="Arial"/>
          <w:color w:val="E36C0A" w:themeColor="accent6" w:themeShade="BF"/>
        </w:rPr>
      </w:pPr>
      <w:r w:rsidRPr="0064435A">
        <w:rPr>
          <w:rFonts w:ascii="Arial"/>
          <w:color w:val="943634" w:themeColor="accent2" w:themeShade="BF"/>
        </w:rPr>
        <w:t>Presenting author details</w:t>
      </w:r>
      <w:r w:rsidRPr="0064435A">
        <w:rPr>
          <w:rFonts w:ascii="Arial"/>
          <w:color w:val="E36C0A" w:themeColor="accent6" w:themeShade="BF"/>
        </w:rPr>
        <w:t xml:space="preserve"> </w:t>
      </w:r>
    </w:p>
    <w:p w:rsidR="007B6AA1" w:rsidRPr="007238AB" w:rsidRDefault="0064435A" w:rsidP="0064435A">
      <w:pPr>
        <w:spacing w:before="41" w:line="154" w:lineRule="exact"/>
        <w:ind w:left="213" w:right="231"/>
        <w:jc w:val="both"/>
        <w:rPr>
          <w:rFonts w:ascii="Arial" w:hAnsi="Arial" w:cs="Arial"/>
          <w:sz w:val="24"/>
          <w:szCs w:val="24"/>
        </w:rPr>
      </w:pPr>
      <w:r w:rsidRPr="007238AB">
        <w:rPr>
          <w:rFonts w:ascii="Arial"/>
          <w:sz w:val="24"/>
          <w:szCs w:val="24"/>
        </w:rPr>
        <w:t>Full name:</w:t>
      </w:r>
      <w:r w:rsidR="007B6AA1" w:rsidRPr="007238AB">
        <w:rPr>
          <w:rFonts w:ascii="Arial"/>
          <w:sz w:val="24"/>
          <w:szCs w:val="24"/>
        </w:rPr>
        <w:t xml:space="preserve"> Beatrice Ifeoma Ajufo</w:t>
      </w:r>
      <w:r w:rsidRPr="007238AB">
        <w:rPr>
          <w:rFonts w:ascii="Arial"/>
          <w:sz w:val="24"/>
          <w:szCs w:val="24"/>
        </w:rPr>
        <w:t xml:space="preserve"> </w:t>
      </w:r>
    </w:p>
    <w:p w:rsidR="0064435A" w:rsidRPr="007238AB" w:rsidRDefault="0064435A" w:rsidP="0064435A">
      <w:pPr>
        <w:spacing w:before="41" w:line="154" w:lineRule="exact"/>
        <w:ind w:left="213" w:right="231"/>
        <w:jc w:val="both"/>
        <w:rPr>
          <w:rFonts w:ascii="Arial"/>
          <w:sz w:val="24"/>
          <w:szCs w:val="24"/>
        </w:rPr>
      </w:pPr>
      <w:r w:rsidRPr="007238AB">
        <w:rPr>
          <w:rFonts w:ascii="Arial"/>
          <w:sz w:val="24"/>
          <w:szCs w:val="24"/>
        </w:rPr>
        <w:t xml:space="preserve">Personal email id: </w:t>
      </w:r>
      <w:r w:rsidR="007B6AA1" w:rsidRPr="007238AB">
        <w:rPr>
          <w:rFonts w:ascii="Arial"/>
          <w:sz w:val="24"/>
          <w:szCs w:val="24"/>
        </w:rPr>
        <w:t>ifyajufo@yahoo.co.uk</w:t>
      </w:r>
    </w:p>
    <w:p w:rsidR="0064435A" w:rsidRPr="007238AB" w:rsidRDefault="0064435A" w:rsidP="0064435A">
      <w:pPr>
        <w:spacing w:before="41" w:line="154" w:lineRule="exact"/>
        <w:ind w:left="213" w:right="231"/>
        <w:jc w:val="both"/>
        <w:rPr>
          <w:rFonts w:ascii="Arial"/>
          <w:sz w:val="24"/>
          <w:szCs w:val="24"/>
        </w:rPr>
      </w:pPr>
      <w:r w:rsidRPr="007238AB">
        <w:rPr>
          <w:rFonts w:ascii="Arial"/>
          <w:sz w:val="24"/>
          <w:szCs w:val="24"/>
        </w:rPr>
        <w:t>Mobile Number:</w:t>
      </w:r>
      <w:r w:rsidR="007B6AA1" w:rsidRPr="007238AB">
        <w:rPr>
          <w:rFonts w:ascii="Arial"/>
          <w:sz w:val="24"/>
          <w:szCs w:val="24"/>
        </w:rPr>
        <w:t xml:space="preserve"> </w:t>
      </w:r>
      <w:r w:rsidR="00B56249" w:rsidRPr="007238AB">
        <w:rPr>
          <w:rFonts w:ascii="Arial"/>
          <w:sz w:val="24"/>
          <w:szCs w:val="24"/>
        </w:rPr>
        <w:t>+2348034103357</w:t>
      </w:r>
      <w:r w:rsidR="00D96AB9">
        <w:rPr>
          <w:rFonts w:ascii="Arial"/>
          <w:sz w:val="24"/>
          <w:szCs w:val="24"/>
        </w:rPr>
        <w:t>s</w:t>
      </w:r>
    </w:p>
    <w:p w:rsidR="0064435A" w:rsidRPr="007238AB" w:rsidRDefault="0064435A" w:rsidP="0064435A">
      <w:pPr>
        <w:spacing w:before="41" w:line="154" w:lineRule="exact"/>
        <w:ind w:left="213" w:right="231"/>
        <w:jc w:val="both"/>
        <w:rPr>
          <w:rFonts w:ascii="Arial"/>
          <w:sz w:val="24"/>
          <w:szCs w:val="24"/>
        </w:rPr>
      </w:pPr>
      <w:r w:rsidRPr="007238AB">
        <w:rPr>
          <w:rFonts w:ascii="Arial"/>
          <w:sz w:val="24"/>
          <w:szCs w:val="24"/>
        </w:rPr>
        <w:t>Telephone Number:</w:t>
      </w:r>
    </w:p>
    <w:p w:rsidR="0064435A" w:rsidRPr="007238AB" w:rsidRDefault="0064435A" w:rsidP="0064435A">
      <w:pPr>
        <w:spacing w:before="41" w:line="154" w:lineRule="exact"/>
        <w:ind w:left="213" w:right="231"/>
        <w:jc w:val="both"/>
        <w:rPr>
          <w:rFonts w:ascii="Arial"/>
          <w:sz w:val="24"/>
          <w:szCs w:val="24"/>
        </w:rPr>
      </w:pPr>
      <w:r w:rsidRPr="007238AB">
        <w:rPr>
          <w:rFonts w:ascii="Arial"/>
          <w:sz w:val="24"/>
          <w:szCs w:val="24"/>
        </w:rPr>
        <w:t>Twitter account:</w:t>
      </w:r>
    </w:p>
    <w:p w:rsidR="0064435A" w:rsidRPr="007238AB" w:rsidRDefault="0064435A" w:rsidP="0064435A">
      <w:pPr>
        <w:spacing w:before="41" w:line="154" w:lineRule="exact"/>
        <w:ind w:left="213" w:right="231"/>
        <w:jc w:val="both"/>
        <w:rPr>
          <w:rFonts w:ascii="Arial"/>
          <w:sz w:val="24"/>
          <w:szCs w:val="24"/>
        </w:rPr>
      </w:pPr>
      <w:r w:rsidRPr="007238AB">
        <w:rPr>
          <w:rFonts w:ascii="Arial"/>
          <w:sz w:val="24"/>
          <w:szCs w:val="24"/>
        </w:rPr>
        <w:t>Linked In account:</w:t>
      </w:r>
      <w:r w:rsidR="00B56249" w:rsidRPr="007238AB">
        <w:rPr>
          <w:rFonts w:ascii="Arial"/>
          <w:sz w:val="24"/>
          <w:szCs w:val="24"/>
        </w:rPr>
        <w:t>:</w:t>
      </w:r>
    </w:p>
    <w:p w:rsidR="0064435A" w:rsidRPr="007238AB" w:rsidRDefault="0064435A" w:rsidP="0064435A">
      <w:pPr>
        <w:spacing w:before="41" w:line="154" w:lineRule="exact"/>
        <w:ind w:left="213" w:right="231"/>
        <w:jc w:val="both"/>
        <w:rPr>
          <w:rFonts w:ascii="Arial"/>
          <w:sz w:val="24"/>
          <w:szCs w:val="24"/>
        </w:rPr>
      </w:pPr>
      <w:r w:rsidRPr="007238AB">
        <w:rPr>
          <w:rFonts w:ascii="Arial"/>
          <w:sz w:val="24"/>
          <w:szCs w:val="24"/>
        </w:rPr>
        <w:t>Session name/ number:</w:t>
      </w:r>
    </w:p>
    <w:p w:rsidR="0064435A" w:rsidRPr="007238AB" w:rsidRDefault="0064435A" w:rsidP="0064435A">
      <w:pPr>
        <w:spacing w:before="41" w:line="154" w:lineRule="exact"/>
        <w:ind w:left="213" w:right="231"/>
        <w:jc w:val="both"/>
        <w:rPr>
          <w:rFonts w:ascii="Arial"/>
          <w:sz w:val="24"/>
          <w:szCs w:val="24"/>
        </w:rPr>
      </w:pPr>
      <w:r w:rsidRPr="007238AB">
        <w:rPr>
          <w:rFonts w:ascii="Arial"/>
          <w:sz w:val="24"/>
          <w:szCs w:val="24"/>
        </w:rPr>
        <w:t xml:space="preserve">Category: </w:t>
      </w:r>
      <w:r w:rsidRPr="007238AB">
        <w:rPr>
          <w:rFonts w:ascii="Arial"/>
          <w:sz w:val="24"/>
          <w:szCs w:val="24"/>
          <w:u w:val="single"/>
        </w:rPr>
        <w:t>(Oral presentation</w:t>
      </w:r>
      <w:r w:rsidRPr="007238AB">
        <w:rPr>
          <w:rFonts w:ascii="Arial"/>
          <w:sz w:val="24"/>
          <w:szCs w:val="24"/>
        </w:rPr>
        <w:t>/ Poster presentation)</w:t>
      </w:r>
      <w:r w:rsidR="00952DB8" w:rsidRPr="007238AB">
        <w:rPr>
          <w:rFonts w:ascii="Arial"/>
          <w:sz w:val="24"/>
          <w:szCs w:val="24"/>
        </w:rPr>
        <w:t>: Oral</w:t>
      </w:r>
      <w:r w:rsidR="00B56249" w:rsidRPr="007238AB">
        <w:rPr>
          <w:rFonts w:ascii="Arial"/>
          <w:sz w:val="24"/>
          <w:szCs w:val="24"/>
        </w:rPr>
        <w:t xml:space="preserve"> presentation</w:t>
      </w:r>
    </w:p>
    <w:p w:rsidR="0064435A" w:rsidRPr="007238AB" w:rsidRDefault="0064435A" w:rsidP="0064435A">
      <w:pPr>
        <w:spacing w:before="41" w:line="154" w:lineRule="exact"/>
        <w:ind w:left="213" w:right="231"/>
        <w:jc w:val="both"/>
        <w:rPr>
          <w:rFonts w:ascii="Arial"/>
          <w:sz w:val="24"/>
          <w:szCs w:val="24"/>
        </w:rPr>
      </w:pPr>
    </w:p>
    <w:p w:rsidR="00AE3E37" w:rsidRDefault="00BA299B">
      <w:pPr>
        <w:pStyle w:val="BodyText"/>
        <w:spacing w:before="2"/>
        <w:rPr>
          <w:rFonts w:ascii="Arial"/>
          <w:sz w:val="19"/>
        </w:rPr>
      </w:pPr>
      <w:r w:rsidRPr="00BA299B">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1A90" w:rsidRDefault="00331A90">
      <w:r>
        <w:separator/>
      </w:r>
    </w:p>
  </w:endnote>
  <w:endnote w:type="continuationSeparator" w:id="0">
    <w:p w:rsidR="00331A90" w:rsidRDefault="00331A90">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A299B">
    <w:pPr>
      <w:pStyle w:val="BodyText"/>
      <w:spacing w:line="14" w:lineRule="auto"/>
      <w:rPr>
        <w:sz w:val="20"/>
      </w:rPr>
    </w:pPr>
    <w:r w:rsidRPr="00BA299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BA299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A299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1A90" w:rsidRDefault="00331A90">
      <w:r>
        <w:separator/>
      </w:r>
    </w:p>
  </w:footnote>
  <w:footnote w:type="continuationSeparator" w:id="0">
    <w:p w:rsidR="00331A90" w:rsidRDefault="00331A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34A10">
    <w:pPr>
      <w:pStyle w:val="BodyText"/>
      <w:spacing w:line="14" w:lineRule="auto"/>
      <w:rPr>
        <w:sz w:val="20"/>
      </w:rPr>
    </w:pPr>
    <w:r>
      <w:rPr>
        <w:noProof/>
        <w:sz w:val="20"/>
        <w:lang w:val="en-GB" w:eastAsia="en-GB"/>
      </w:rPr>
      <w:drawing>
        <wp:inline distT="0" distB="0" distL="0" distR="0">
          <wp:extent cx="6877050" cy="1152525"/>
          <wp:effectExtent l="0" t="0" r="0" b="9525"/>
          <wp:docPr id="4" name="Picture 4" descr="D:\ICAG 2018\pdfs\01 Aging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CAG 2018\pdfs\01 Aging 2018.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913262" cy="1158594"/>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4DB7237"/>
    <w:multiLevelType w:val="hybridMultilevel"/>
    <w:tmpl w:val="6CDE12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2303A"/>
    <w:rsid w:val="00043680"/>
    <w:rsid w:val="00093EA9"/>
    <w:rsid w:val="000B440C"/>
    <w:rsid w:val="000E2911"/>
    <w:rsid w:val="001263DF"/>
    <w:rsid w:val="00133016"/>
    <w:rsid w:val="002628E0"/>
    <w:rsid w:val="00292ED9"/>
    <w:rsid w:val="003060F0"/>
    <w:rsid w:val="00331A90"/>
    <w:rsid w:val="003438C0"/>
    <w:rsid w:val="00371EC0"/>
    <w:rsid w:val="00392939"/>
    <w:rsid w:val="003C269C"/>
    <w:rsid w:val="003C3A93"/>
    <w:rsid w:val="00404E5B"/>
    <w:rsid w:val="00414F7B"/>
    <w:rsid w:val="0043389A"/>
    <w:rsid w:val="004355DC"/>
    <w:rsid w:val="004749B4"/>
    <w:rsid w:val="00484C45"/>
    <w:rsid w:val="00494130"/>
    <w:rsid w:val="004D0851"/>
    <w:rsid w:val="004F3523"/>
    <w:rsid w:val="005561FE"/>
    <w:rsid w:val="005973B9"/>
    <w:rsid w:val="005B3A56"/>
    <w:rsid w:val="006060CE"/>
    <w:rsid w:val="0063497F"/>
    <w:rsid w:val="0064435A"/>
    <w:rsid w:val="00652D26"/>
    <w:rsid w:val="006805E6"/>
    <w:rsid w:val="006C4BD3"/>
    <w:rsid w:val="0070580A"/>
    <w:rsid w:val="007238AB"/>
    <w:rsid w:val="007B6AA1"/>
    <w:rsid w:val="00806EF1"/>
    <w:rsid w:val="00873DF0"/>
    <w:rsid w:val="008756E6"/>
    <w:rsid w:val="008941C5"/>
    <w:rsid w:val="008D2086"/>
    <w:rsid w:val="00952DB8"/>
    <w:rsid w:val="009B2D44"/>
    <w:rsid w:val="00A07E82"/>
    <w:rsid w:val="00A71661"/>
    <w:rsid w:val="00A9710C"/>
    <w:rsid w:val="00AE1783"/>
    <w:rsid w:val="00AE3E37"/>
    <w:rsid w:val="00B21A57"/>
    <w:rsid w:val="00B56249"/>
    <w:rsid w:val="00BA299B"/>
    <w:rsid w:val="00BB647E"/>
    <w:rsid w:val="00C33602"/>
    <w:rsid w:val="00C57310"/>
    <w:rsid w:val="00CD6F55"/>
    <w:rsid w:val="00CF0C0C"/>
    <w:rsid w:val="00D1581D"/>
    <w:rsid w:val="00D96AB9"/>
    <w:rsid w:val="00DE3104"/>
    <w:rsid w:val="00DE6D9F"/>
    <w:rsid w:val="00E02AAF"/>
    <w:rsid w:val="00E764A1"/>
    <w:rsid w:val="00E96C64"/>
    <w:rsid w:val="00F34A10"/>
    <w:rsid w:val="00F72EEA"/>
    <w:rsid w:val="00F84CAE"/>
    <w:rsid w:val="00FE79A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43136111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955628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207873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Ajufo</cp:lastModifiedBy>
  <cp:revision>11</cp:revision>
  <dcterms:created xsi:type="dcterms:W3CDTF">2018-05-04T21:38:00Z</dcterms:created>
  <dcterms:modified xsi:type="dcterms:W3CDTF">2018-05-04T23:14:00Z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