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1"/>
        <w:spacing w:before="170"/>
        <w:ind w:left="0"/>
      </w:pPr>
      <w:r w:rsidRPr="004D0851">
        <w:rPr>
          <w:color w:val="C00000"/>
        </w:rPr>
        <w:t xml:space="preserve">Title: </w:t>
      </w:r>
      <w:r w:rsidR="00661504" w:rsidRPr="00661504">
        <w:rPr>
          <w:rFonts w:hint="eastAsia"/>
          <w:color w:val="337AB7"/>
        </w:rPr>
        <w:t>Factors associated with ketamine use in pancreatic cancer patient in a single hospice center</w:t>
      </w:r>
      <w:r w:rsidR="00661504">
        <w:rPr>
          <w:color w:val="337AB7"/>
        </w:rPr>
        <w:t xml:space="preserve"> </w:t>
      </w:r>
      <w:r w:rsidR="00661504" w:rsidRPr="00661504">
        <w:rPr>
          <w:rFonts w:hint="eastAsia"/>
          <w:color w:val="337AB7"/>
        </w:rPr>
        <w:t xml:space="preserve"> </w:t>
      </w:r>
    </w:p>
    <w:p w:rsidR="005973B9" w:rsidRDefault="00661504" w:rsidP="005973B9">
      <w:pPr>
        <w:pStyle w:val="a3"/>
        <w:spacing w:before="73" w:line="198" w:lineRule="exact"/>
        <w:ind w:left="100" w:right="5987"/>
        <w:rPr>
          <w:rFonts w:ascii="Arial"/>
        </w:rPr>
      </w:pPr>
      <w:r>
        <w:rPr>
          <w:rFonts w:ascii="Arial" w:eastAsiaTheme="minorEastAsia" w:hint="eastAsia"/>
          <w:lang w:eastAsia="ko-KR"/>
        </w:rPr>
        <w:t>Kyung min Kwon</w:t>
      </w:r>
      <w:r w:rsidR="005973B9">
        <w:rPr>
          <w:rFonts w:ascii="Arial"/>
        </w:rPr>
        <w:t xml:space="preserve">, </w:t>
      </w:r>
      <w:r>
        <w:rPr>
          <w:rFonts w:ascii="Arial" w:eastAsiaTheme="minorEastAsia" w:hint="eastAsia"/>
          <w:lang w:eastAsia="ko-KR"/>
        </w:rPr>
        <w:t>MD</w:t>
      </w:r>
      <w:r w:rsidR="005973B9">
        <w:rPr>
          <w:rFonts w:ascii="Arial"/>
        </w:rPr>
        <w:t>,</w:t>
      </w:r>
      <w:r>
        <w:rPr>
          <w:rFonts w:ascii="Arial" w:eastAsiaTheme="minorEastAsia" w:hint="eastAsia"/>
          <w:lang w:eastAsia="ko-KR"/>
        </w:rPr>
        <w:t xml:space="preserve"> </w:t>
      </w:r>
      <w:proofErr w:type="spellStart"/>
      <w:r>
        <w:rPr>
          <w:rFonts w:ascii="Arial" w:eastAsiaTheme="minorEastAsia" w:hint="eastAsia"/>
          <w:lang w:eastAsia="ko-KR"/>
        </w:rPr>
        <w:t>St.Mary</w:t>
      </w:r>
      <w:r>
        <w:rPr>
          <w:rFonts w:ascii="Arial" w:eastAsiaTheme="minorEastAsia"/>
          <w:lang w:eastAsia="ko-KR"/>
        </w:rPr>
        <w:t>’</w:t>
      </w:r>
      <w:r>
        <w:rPr>
          <w:rFonts w:ascii="Arial" w:eastAsiaTheme="minorEastAsia" w:hint="eastAsia"/>
          <w:lang w:eastAsia="ko-KR"/>
        </w:rPr>
        <w:t>s</w:t>
      </w:r>
      <w:proofErr w:type="spellEnd"/>
      <w:r>
        <w:rPr>
          <w:rFonts w:ascii="Arial" w:eastAsiaTheme="minorEastAsia" w:hint="eastAsia"/>
          <w:lang w:eastAsia="ko-KR"/>
        </w:rPr>
        <w:t xml:space="preserve"> hospital, South Korea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61504" w:rsidRDefault="00661504" w:rsidP="00661504">
      <w:pPr>
        <w:pStyle w:val="a3"/>
        <w:spacing w:before="90" w:line="280" w:lineRule="auto"/>
        <w:ind w:left="100"/>
        <w:jc w:val="both"/>
      </w:pPr>
      <w:proofErr w:type="gramStart"/>
      <w:r>
        <w:rPr>
          <w:rFonts w:hint="eastAsia"/>
        </w:rPr>
        <w:t>Purpose :</w:t>
      </w:r>
      <w:proofErr w:type="gramEnd"/>
      <w:r>
        <w:rPr>
          <w:rFonts w:hint="eastAsia"/>
        </w:rPr>
        <w:t xml:space="preserve"> Up to 90% of pancreatic cancer patient suffer from neuropathic pain. In palliative care setting, pain control in pancreatic cancer patient is one of the major goals. Ketamine is a NMDA receptor antagonist effective in neuropathic pain. Also there have been studies about opioid sparing effect of ketamine. This study was held in palliative care unit among pancreatic cancer patients to find out the factors related to ketamine use and the opioid sparing effect. </w:t>
      </w:r>
    </w:p>
    <w:p w:rsidR="00661504" w:rsidRDefault="00661504" w:rsidP="00661504">
      <w:pPr>
        <w:pStyle w:val="a3"/>
        <w:spacing w:before="90" w:line="280" w:lineRule="auto"/>
        <w:ind w:left="100"/>
        <w:jc w:val="both"/>
      </w:pPr>
      <w:proofErr w:type="gramStart"/>
      <w:r>
        <w:rPr>
          <w:rFonts w:hint="eastAsia"/>
        </w:rPr>
        <w:t>Methods :</w:t>
      </w:r>
      <w:proofErr w:type="gramEnd"/>
      <w:r>
        <w:rPr>
          <w:rFonts w:hint="eastAsia"/>
        </w:rPr>
        <w:t xml:space="preserve"> Medical records of pancreatic cancer patients admitted to </w:t>
      </w:r>
      <w:proofErr w:type="spellStart"/>
      <w:r>
        <w:rPr>
          <w:rFonts w:hint="eastAsia"/>
        </w:rPr>
        <w:t>St.Mary</w:t>
      </w:r>
      <w:r>
        <w:t>’</w:t>
      </w:r>
      <w:r>
        <w:rPr>
          <w:rFonts w:hint="eastAsia"/>
        </w:rPr>
        <w:t>s</w:t>
      </w:r>
      <w:proofErr w:type="spellEnd"/>
      <w:r>
        <w:rPr>
          <w:rFonts w:hint="eastAsia"/>
        </w:rPr>
        <w:t xml:space="preserve"> hospital palliative care unit from 2013.1 to 2014.12 were reviewed. Patients were divided in to 2 categories according to ketamine use. Also opioid use before and after ketamine use was compared in ketamine group.</w:t>
      </w:r>
    </w:p>
    <w:p w:rsidR="00661504" w:rsidRDefault="00661504" w:rsidP="00661504">
      <w:pPr>
        <w:pStyle w:val="a3"/>
        <w:spacing w:before="90" w:line="280" w:lineRule="auto"/>
        <w:ind w:left="100"/>
        <w:jc w:val="both"/>
      </w:pPr>
      <w:proofErr w:type="gramStart"/>
      <w:r>
        <w:rPr>
          <w:rFonts w:hint="eastAsia"/>
        </w:rPr>
        <w:t>Results :</w:t>
      </w:r>
      <w:proofErr w:type="gramEnd"/>
      <w:r>
        <w:rPr>
          <w:rFonts w:hint="eastAsia"/>
        </w:rPr>
        <w:t xml:space="preserve"> Compared to </w:t>
      </w:r>
      <w:proofErr w:type="spellStart"/>
      <w:r>
        <w:rPr>
          <w:rFonts w:hint="eastAsia"/>
        </w:rPr>
        <w:t>non ketamine</w:t>
      </w:r>
      <w:proofErr w:type="spellEnd"/>
      <w:r>
        <w:rPr>
          <w:rFonts w:hint="eastAsia"/>
        </w:rPr>
        <w:t xml:space="preserve"> use group, patients in ketamine group required higher dose of opioid. Total opioid dose, daily opioid dose, number of daily rescue medication, daily average rescue dose were statistically significantly higher in ketamine group. Opioid requirement was increased after ketamine administration.</w:t>
      </w:r>
    </w:p>
    <w:p w:rsidR="00661504" w:rsidRDefault="00661504" w:rsidP="00661504">
      <w:pPr>
        <w:pStyle w:val="a3"/>
        <w:spacing w:before="90" w:line="280" w:lineRule="auto"/>
        <w:ind w:left="100"/>
        <w:jc w:val="both"/>
        <w:rPr>
          <w:rFonts w:hint="eastAsia"/>
        </w:rPr>
      </w:pPr>
      <w:proofErr w:type="gramStart"/>
      <w:r>
        <w:rPr>
          <w:rFonts w:hint="eastAsia"/>
        </w:rPr>
        <w:t>Conclusion :</w:t>
      </w:r>
      <w:proofErr w:type="gramEnd"/>
      <w:r>
        <w:rPr>
          <w:rFonts w:hint="eastAsia"/>
        </w:rPr>
        <w:t xml:space="preserve"> In this study, ketamine group required more opioid. Ketamine is frequently considered in patients with severe pain, requiring high amount of opioid. Also ketamine did not have </w:t>
      </w:r>
      <w:proofErr w:type="gramStart"/>
      <w:r>
        <w:rPr>
          <w:rFonts w:hint="eastAsia"/>
        </w:rPr>
        <w:t>a</w:t>
      </w:r>
      <w:proofErr w:type="gramEnd"/>
      <w:r>
        <w:rPr>
          <w:rFonts w:hint="eastAsia"/>
        </w:rPr>
        <w:t xml:space="preserve"> opioid sparing effect. Future studies about palliative use of ketamine in larger number of patients are required. </w:t>
      </w:r>
    </w:p>
    <w:p w:rsidR="00661504" w:rsidRDefault="00661504">
      <w:pPr>
        <w:pStyle w:val="a3"/>
        <w:spacing w:before="90" w:line="280" w:lineRule="auto"/>
        <w:ind w:left="100"/>
        <w:jc w:val="both"/>
        <w:rPr>
          <w:rFonts w:eastAsiaTheme="minorEastAsia" w:hint="eastAsia"/>
          <w:lang w:eastAsia="ko-KR"/>
        </w:rPr>
      </w:pPr>
    </w:p>
    <w:p w:rsidR="00661504" w:rsidRDefault="00661504">
      <w:pPr>
        <w:pStyle w:val="a3"/>
        <w:spacing w:before="90" w:line="280" w:lineRule="auto"/>
        <w:ind w:left="100"/>
        <w:jc w:val="both"/>
        <w:rPr>
          <w:rFonts w:eastAsiaTheme="minorEastAsia" w:hint="eastAsia"/>
          <w:lang w:eastAsia="ko-KR"/>
        </w:rPr>
      </w:pPr>
    </w:p>
    <w:p w:rsidR="00661504" w:rsidRDefault="00661504">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Default="0063328F">
      <w:pPr>
        <w:pStyle w:val="a3"/>
        <w:spacing w:before="90" w:line="280" w:lineRule="auto"/>
        <w:ind w:left="100"/>
        <w:jc w:val="both"/>
        <w:rPr>
          <w:rFonts w:eastAsiaTheme="minorEastAsia" w:hint="eastAsia"/>
          <w:lang w:eastAsia="ko-KR"/>
        </w:rPr>
      </w:pPr>
    </w:p>
    <w:p w:rsidR="0063328F" w:rsidRPr="00661504" w:rsidRDefault="0063328F">
      <w:pPr>
        <w:pStyle w:val="a3"/>
        <w:spacing w:before="90" w:line="280" w:lineRule="auto"/>
        <w:ind w:left="100"/>
        <w:jc w:val="both"/>
        <w:rPr>
          <w:rFonts w:eastAsiaTheme="minorEastAsia" w:hint="eastAsia"/>
          <w:lang w:eastAsia="ko-KR"/>
        </w:rPr>
      </w:pPr>
    </w:p>
    <w:p w:rsidR="00AE3E37" w:rsidRPr="00661504" w:rsidRDefault="00AE3E37">
      <w:pPr>
        <w:pStyle w:val="a3"/>
        <w:spacing w:before="2"/>
        <w:rPr>
          <w:rFonts w:ascii="Arial" w:eastAsiaTheme="minorEastAsia" w:hint="eastAsia"/>
          <w:b/>
          <w:sz w:val="16"/>
          <w:lang w:eastAsia="ko-KR"/>
        </w:rPr>
      </w:pPr>
    </w:p>
    <w:p w:rsidR="005973B9" w:rsidRDefault="00371EC0" w:rsidP="005973B9">
      <w:pPr>
        <w:spacing w:line="204" w:lineRule="exact"/>
        <w:rPr>
          <w:rFonts w:ascii="Arial"/>
          <w:b/>
          <w:sz w:val="20"/>
        </w:rPr>
      </w:pPr>
      <w:r>
        <w:rPr>
          <w:rFonts w:ascii="Arial"/>
          <w:b/>
          <w:color w:val="BF5A14"/>
          <w:sz w:val="20"/>
        </w:rPr>
        <w:br/>
        <w:t>Recent Publications:</w:t>
      </w:r>
    </w:p>
    <w:p w:rsidR="0063328F" w:rsidRPr="0063328F" w:rsidRDefault="0063328F" w:rsidP="0063328F">
      <w:pPr>
        <w:pStyle w:val="a4"/>
        <w:numPr>
          <w:ilvl w:val="0"/>
          <w:numId w:val="3"/>
        </w:numPr>
        <w:tabs>
          <w:tab w:val="left" w:pos="384"/>
        </w:tabs>
        <w:spacing w:before="103" w:line="216" w:lineRule="exact"/>
        <w:ind w:right="138" w:hanging="283"/>
        <w:rPr>
          <w:sz w:val="18"/>
        </w:rPr>
      </w:pPr>
      <w:r w:rsidRPr="0063328F">
        <w:rPr>
          <w:rFonts w:hint="eastAsia"/>
          <w:sz w:val="18"/>
        </w:rPr>
        <w:t xml:space="preserve">1. Inverse association between total bilirubin and metabolic syndrome in rural </w:t>
      </w:r>
      <w:proofErr w:type="spellStart"/>
      <w:proofErr w:type="gramStart"/>
      <w:r w:rsidRPr="0063328F">
        <w:rPr>
          <w:rFonts w:hint="eastAsia"/>
          <w:sz w:val="18"/>
        </w:rPr>
        <w:t>korean</w:t>
      </w:r>
      <w:proofErr w:type="spellEnd"/>
      <w:proofErr w:type="gramEnd"/>
      <w:r w:rsidRPr="0063328F">
        <w:rPr>
          <w:rFonts w:hint="eastAsia"/>
          <w:sz w:val="18"/>
        </w:rPr>
        <w:t xml:space="preserve"> women. Kwon KM, Kam JH, Kang </w:t>
      </w:r>
      <w:proofErr w:type="gramStart"/>
      <w:r w:rsidRPr="0063328F">
        <w:rPr>
          <w:rFonts w:hint="eastAsia"/>
          <w:sz w:val="18"/>
        </w:rPr>
        <w:t>HT.,</w:t>
      </w:r>
      <w:proofErr w:type="gramEnd"/>
      <w:r w:rsidRPr="0063328F">
        <w:rPr>
          <w:rFonts w:hint="eastAsia"/>
          <w:sz w:val="18"/>
        </w:rPr>
        <w:t xml:space="preserve"> J </w:t>
      </w:r>
      <w:proofErr w:type="spellStart"/>
      <w:r w:rsidRPr="0063328F">
        <w:rPr>
          <w:rFonts w:hint="eastAsia"/>
          <w:sz w:val="18"/>
        </w:rPr>
        <w:t>Womens</w:t>
      </w:r>
      <w:proofErr w:type="spellEnd"/>
      <w:r w:rsidRPr="0063328F">
        <w:rPr>
          <w:rFonts w:hint="eastAsia"/>
          <w:sz w:val="18"/>
        </w:rPr>
        <w:t xml:space="preserve"> Health (</w:t>
      </w:r>
      <w:proofErr w:type="spellStart"/>
      <w:r w:rsidRPr="0063328F">
        <w:rPr>
          <w:rFonts w:hint="eastAsia"/>
          <w:sz w:val="18"/>
        </w:rPr>
        <w:t>Larchmt</w:t>
      </w:r>
      <w:proofErr w:type="spellEnd"/>
      <w:r w:rsidRPr="0063328F">
        <w:rPr>
          <w:rFonts w:hint="eastAsia"/>
          <w:sz w:val="18"/>
        </w:rPr>
        <w:t xml:space="preserve">). 2011 Jun </w:t>
      </w:r>
    </w:p>
    <w:p w:rsidR="0063328F" w:rsidRPr="0063328F" w:rsidRDefault="0063328F" w:rsidP="0063328F">
      <w:pPr>
        <w:tabs>
          <w:tab w:val="left" w:pos="384"/>
        </w:tabs>
        <w:spacing w:before="103" w:line="216" w:lineRule="exact"/>
        <w:ind w:left="100" w:right="138"/>
        <w:rPr>
          <w:rFonts w:eastAsiaTheme="minorEastAsia" w:hint="eastAsia"/>
          <w:lang w:eastAsia="ko-KR"/>
        </w:rPr>
      </w:pPr>
    </w:p>
    <w:p w:rsidR="00AE3E37" w:rsidRDefault="008756E6">
      <w:pPr>
        <w:spacing w:line="200" w:lineRule="exact"/>
        <w:jc w:val="both"/>
        <w:rPr>
          <w:rFonts w:ascii="Calibri" w:hAnsi="Calibri"/>
          <w:lang w:eastAsia="ko-KR"/>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lang w:eastAsia="ko-KR"/>
        </w:rPr>
        <w:t xml:space="preserve">   </w:t>
      </w:r>
    </w:p>
    <w:p w:rsidR="00AE3E37" w:rsidRDefault="00661504">
      <w:pPr>
        <w:pStyle w:val="a3"/>
        <w:rPr>
          <w:rFonts w:ascii="Calibri"/>
          <w:sz w:val="20"/>
        </w:rPr>
      </w:pPr>
      <w:r>
        <w:rPr>
          <w:noProof/>
          <w:sz w:val="22"/>
          <w:szCs w:val="22"/>
          <w:lang w:eastAsia="ko-KR"/>
        </w:rPr>
        <w:lastRenderedPageBreak/>
        <w:drawing>
          <wp:inline distT="0" distB="0" distL="0" distR="0">
            <wp:extent cx="943661" cy="1212802"/>
            <wp:effectExtent l="0" t="0" r="8890" b="6985"/>
            <wp:docPr id="3" name="그림 3" descr="증명사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증명사진"/>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3691" cy="1212840"/>
                    </a:xfrm>
                    <a:prstGeom prst="rect">
                      <a:avLst/>
                    </a:prstGeom>
                    <a:noFill/>
                    <a:ln>
                      <a:noFill/>
                    </a:ln>
                  </pic:spPr>
                </pic:pic>
              </a:graphicData>
            </a:graphic>
          </wp:inline>
        </w:drawing>
      </w:r>
      <w:bookmarkStart w:id="0" w:name="_GoBack"/>
      <w:bookmarkEnd w:id="0"/>
    </w:p>
    <w:p w:rsidR="00AE3E37" w:rsidRDefault="00AE3E37">
      <w:pPr>
        <w:pStyle w:val="a3"/>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661504" w:rsidRPr="00661504" w:rsidRDefault="00661504" w:rsidP="00661504">
      <w:pPr>
        <w:spacing w:before="41" w:line="154" w:lineRule="exact"/>
        <w:ind w:left="213" w:right="231"/>
        <w:jc w:val="both"/>
        <w:rPr>
          <w:rFonts w:ascii="Arial"/>
          <w:sz w:val="14"/>
        </w:rPr>
      </w:pPr>
      <w:r w:rsidRPr="00661504">
        <w:rPr>
          <w:rFonts w:ascii="Arial"/>
          <w:sz w:val="14"/>
        </w:rPr>
        <w:t xml:space="preserve">Dr. </w:t>
      </w:r>
      <w:r w:rsidRPr="00661504">
        <w:rPr>
          <w:rFonts w:ascii="Arial" w:hint="eastAsia"/>
          <w:sz w:val="14"/>
        </w:rPr>
        <w:t xml:space="preserve">Kyung min </w:t>
      </w:r>
      <w:proofErr w:type="gramStart"/>
      <w:r w:rsidRPr="00661504">
        <w:rPr>
          <w:rFonts w:ascii="Arial" w:hint="eastAsia"/>
          <w:sz w:val="14"/>
        </w:rPr>
        <w:t>Kwon</w:t>
      </w:r>
      <w:r w:rsidRPr="00661504">
        <w:rPr>
          <w:rFonts w:ascii="Arial"/>
          <w:sz w:val="14"/>
        </w:rPr>
        <w:t xml:space="preserve"> </w:t>
      </w:r>
      <w:r>
        <w:rPr>
          <w:rFonts w:ascii="Arial"/>
          <w:sz w:val="14"/>
        </w:rPr>
        <w:t xml:space="preserve"> has</w:t>
      </w:r>
      <w:proofErr w:type="gramEnd"/>
      <w:r w:rsidRPr="00661504">
        <w:rPr>
          <w:rFonts w:ascii="Arial"/>
          <w:sz w:val="14"/>
        </w:rPr>
        <w:t xml:space="preserve"> Graduated from </w:t>
      </w:r>
      <w:proofErr w:type="spellStart"/>
      <w:r w:rsidRPr="00661504">
        <w:rPr>
          <w:rFonts w:ascii="Arial" w:hint="eastAsia"/>
          <w:sz w:val="14"/>
        </w:rPr>
        <w:t>Yonsei</w:t>
      </w:r>
      <w:proofErr w:type="spellEnd"/>
      <w:r w:rsidRPr="00661504">
        <w:rPr>
          <w:rFonts w:ascii="Arial" w:hint="eastAsia"/>
          <w:sz w:val="14"/>
        </w:rPr>
        <w:t xml:space="preserve"> </w:t>
      </w:r>
      <w:proofErr w:type="spellStart"/>
      <w:r w:rsidRPr="00661504">
        <w:rPr>
          <w:rFonts w:ascii="Arial" w:hint="eastAsia"/>
          <w:sz w:val="14"/>
        </w:rPr>
        <w:t>wonju</w:t>
      </w:r>
      <w:proofErr w:type="spellEnd"/>
      <w:r w:rsidRPr="00661504">
        <w:rPr>
          <w:rFonts w:ascii="Arial" w:hint="eastAsia"/>
          <w:sz w:val="14"/>
        </w:rPr>
        <w:t xml:space="preserve"> college of medicine of Korea </w:t>
      </w:r>
      <w:r w:rsidRPr="00661504">
        <w:rPr>
          <w:rFonts w:ascii="Arial"/>
          <w:sz w:val="14"/>
        </w:rPr>
        <w:t xml:space="preserve">as Medical Doctor, </w:t>
      </w:r>
      <w:r w:rsidRPr="00661504">
        <w:rPr>
          <w:rFonts w:ascii="Arial" w:hint="eastAsia"/>
          <w:sz w:val="14"/>
        </w:rPr>
        <w:t>currently</w:t>
      </w:r>
      <w:r>
        <w:rPr>
          <w:rFonts w:ascii="Arial" w:eastAsiaTheme="minorEastAsia" w:hint="eastAsia"/>
          <w:sz w:val="14"/>
          <w:lang w:eastAsia="ko-KR"/>
        </w:rPr>
        <w:t xml:space="preserve"> a house staff in</w:t>
      </w:r>
      <w:r w:rsidRPr="00661504">
        <w:rPr>
          <w:rFonts w:ascii="Arial" w:hint="eastAsia"/>
          <w:sz w:val="14"/>
        </w:rPr>
        <w:t xml:space="preserve"> in </w:t>
      </w:r>
      <w:proofErr w:type="spellStart"/>
      <w:r w:rsidRPr="00661504">
        <w:rPr>
          <w:rFonts w:ascii="Arial" w:hint="eastAsia"/>
          <w:sz w:val="14"/>
        </w:rPr>
        <w:t>St.Mary</w:t>
      </w:r>
      <w:r w:rsidRPr="00661504">
        <w:rPr>
          <w:rFonts w:ascii="Arial"/>
          <w:sz w:val="14"/>
        </w:rPr>
        <w:t>’</w:t>
      </w:r>
      <w:r w:rsidRPr="00661504">
        <w:rPr>
          <w:rFonts w:ascii="Arial" w:hint="eastAsia"/>
          <w:sz w:val="14"/>
        </w:rPr>
        <w:t>s</w:t>
      </w:r>
      <w:proofErr w:type="spellEnd"/>
      <w:r w:rsidRPr="00661504">
        <w:rPr>
          <w:rFonts w:ascii="Arial" w:hint="eastAsia"/>
          <w:sz w:val="14"/>
        </w:rPr>
        <w:t xml:space="preserve"> hospital family medicine department</w:t>
      </w:r>
      <w:r>
        <w:rPr>
          <w:rFonts w:ascii="Arial" w:eastAsiaTheme="minorEastAsia" w:hint="eastAsia"/>
          <w:sz w:val="14"/>
          <w:lang w:eastAsia="ko-KR"/>
        </w:rPr>
        <w:t xml:space="preserve"> as a clinical fellow</w:t>
      </w:r>
      <w:r w:rsidRPr="00661504">
        <w:rPr>
          <w:rFonts w:ascii="Arial" w:hint="eastAsia"/>
          <w:sz w:val="14"/>
        </w:rPr>
        <w:t>.</w:t>
      </w:r>
      <w:r>
        <w:rPr>
          <w:rFonts w:ascii="Arial" w:eastAsiaTheme="minorEastAsia" w:hint="eastAsia"/>
          <w:sz w:val="14"/>
          <w:lang w:eastAsia="ko-KR"/>
        </w:rPr>
        <w:t xml:space="preserve"> She also is involved in palliative care, taking care of advanced cancer patients.</w:t>
      </w:r>
      <w:r w:rsidRPr="00661504">
        <w:rPr>
          <w:rFonts w:ascii="Arial" w:hint="eastAsia"/>
          <w:sz w:val="14"/>
        </w:rPr>
        <w:t xml:space="preserve"> </w:t>
      </w:r>
      <w:proofErr w:type="spellStart"/>
      <w:proofErr w:type="gramStart"/>
      <w:r w:rsidRPr="00661504">
        <w:rPr>
          <w:rFonts w:ascii="Arial" w:hint="eastAsia"/>
          <w:sz w:val="14"/>
        </w:rPr>
        <w:t>Studing</w:t>
      </w:r>
      <w:proofErr w:type="spellEnd"/>
      <w:r w:rsidRPr="00661504">
        <w:rPr>
          <w:rFonts w:ascii="Arial" w:hint="eastAsia"/>
          <w:sz w:val="14"/>
        </w:rPr>
        <w:t xml:space="preserve"> in </w:t>
      </w:r>
      <w:proofErr w:type="spellStart"/>
      <w:r w:rsidRPr="00661504">
        <w:rPr>
          <w:rFonts w:ascii="Arial" w:hint="eastAsia"/>
          <w:sz w:val="14"/>
        </w:rPr>
        <w:t>St.Mary</w:t>
      </w:r>
      <w:r w:rsidRPr="00661504">
        <w:rPr>
          <w:rFonts w:ascii="Arial"/>
          <w:sz w:val="14"/>
        </w:rPr>
        <w:t>’</w:t>
      </w:r>
      <w:r w:rsidRPr="00661504">
        <w:rPr>
          <w:rFonts w:ascii="Arial" w:hint="eastAsia"/>
          <w:sz w:val="14"/>
        </w:rPr>
        <w:t>s</w:t>
      </w:r>
      <w:proofErr w:type="spellEnd"/>
      <w:r w:rsidRPr="00661504">
        <w:rPr>
          <w:rFonts w:ascii="Arial" w:hint="eastAsia"/>
          <w:sz w:val="14"/>
        </w:rPr>
        <w:t xml:space="preserve"> hospital graduate school.</w:t>
      </w:r>
      <w:proofErr w:type="gramEnd"/>
    </w:p>
    <w:p w:rsidR="00661504" w:rsidRDefault="00661504" w:rsidP="00661504">
      <w:pPr>
        <w:spacing w:before="41" w:line="154" w:lineRule="exact"/>
        <w:ind w:right="231"/>
        <w:jc w:val="both"/>
        <w:rPr>
          <w:rFonts w:ascii="Arial" w:eastAsiaTheme="minorEastAsia" w:hint="eastAsia"/>
          <w:sz w:val="14"/>
          <w:lang w:eastAsia="ko-KR"/>
        </w:rPr>
      </w:pPr>
    </w:p>
    <w:p w:rsidR="00AE3E37" w:rsidRDefault="00A9710C">
      <w:pPr>
        <w:spacing w:before="62"/>
        <w:ind w:left="4217" w:right="4235"/>
        <w:jc w:val="center"/>
        <w:rPr>
          <w:rFonts w:ascii="Arial"/>
          <w:sz w:val="14"/>
        </w:rPr>
      </w:pPr>
      <w:r>
        <w:rPr>
          <w:rFonts w:ascii="Arial"/>
          <w:sz w:val="14"/>
        </w:rPr>
        <w:t>Email</w:t>
      </w:r>
      <w:r w:rsidR="00661504">
        <w:rPr>
          <w:rFonts w:ascii="Arial" w:eastAsiaTheme="minorEastAsia" w:hint="eastAsia"/>
          <w:sz w:val="14"/>
          <w:lang w:eastAsia="ko-KR"/>
        </w:rPr>
        <w:t>: kmkwins@naver.com</w:t>
      </w:r>
    </w:p>
    <w:p w:rsidR="00AE3E37" w:rsidRDefault="00292ED9" w:rsidP="00661504">
      <w:pPr>
        <w:pStyle w:val="a3"/>
        <w:spacing w:before="2"/>
        <w:rPr>
          <w:rFonts w:ascii="Arial"/>
          <w:sz w:val="20"/>
        </w:rPr>
      </w:pPr>
      <w:r>
        <w:rPr>
          <w:noProof/>
          <w:lang w:eastAsia="ko-KR"/>
        </w:rPr>
        <mc:AlternateContent>
          <mc:Choice Requires="wps">
            <w:drawing>
              <wp:anchor distT="0" distB="0" distL="0" distR="0" simplePos="0" relativeHeight="1072" behindDoc="0" locked="0" layoutInCell="1" allowOverlap="1" wp14:anchorId="6080179E" wp14:editId="2D16FD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D2F" w:rsidRDefault="002D1D2F">
      <w:r>
        <w:separator/>
      </w:r>
    </w:p>
  </w:endnote>
  <w:endnote w:type="continuationSeparator" w:id="0">
    <w:p w:rsidR="002D1D2F" w:rsidRDefault="002D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D2F" w:rsidRDefault="002D1D2F">
      <w:r>
        <w:separator/>
      </w:r>
    </w:p>
  </w:footnote>
  <w:footnote w:type="continuationSeparator" w:id="0">
    <w:p w:rsidR="002D1D2F" w:rsidRDefault="002D1D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71EC0">
    <w:pPr>
      <w:pStyle w:val="a3"/>
      <w:spacing w:line="14" w:lineRule="auto"/>
      <w:rPr>
        <w:sz w:val="20"/>
      </w:rPr>
    </w:pPr>
    <w:r>
      <w:rPr>
        <w:rFonts w:ascii="Century Gothic" w:hAnsi="Century Gothic"/>
        <w:noProof/>
        <w:color w:val="17365D"/>
        <w:lang w:eastAsia="ko-KR"/>
      </w:rPr>
      <w:drawing>
        <wp:inline distT="0" distB="0" distL="0" distR="0" wp14:anchorId="30EF3C4A" wp14:editId="64E8A50B">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D765F04"/>
    <w:multiLevelType w:val="multilevel"/>
    <w:tmpl w:val="ABC0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D1D2F"/>
    <w:rsid w:val="00371EC0"/>
    <w:rsid w:val="00404E5B"/>
    <w:rsid w:val="00414F7B"/>
    <w:rsid w:val="004355DC"/>
    <w:rsid w:val="004749B4"/>
    <w:rsid w:val="00484C45"/>
    <w:rsid w:val="00494130"/>
    <w:rsid w:val="004D0851"/>
    <w:rsid w:val="004F3523"/>
    <w:rsid w:val="005973B9"/>
    <w:rsid w:val="005B3A56"/>
    <w:rsid w:val="006060CE"/>
    <w:rsid w:val="0063328F"/>
    <w:rsid w:val="0063497F"/>
    <w:rsid w:val="00661504"/>
    <w:rsid w:val="006805E6"/>
    <w:rsid w:val="00873DF0"/>
    <w:rsid w:val="008756E6"/>
    <w:rsid w:val="009B2D44"/>
    <w:rsid w:val="00A07E82"/>
    <w:rsid w:val="00A9710C"/>
    <w:rsid w:val="00AE3E37"/>
    <w:rsid w:val="00B21A57"/>
    <w:rsid w:val="00C33602"/>
    <w:rsid w:val="00CD6F55"/>
    <w:rsid w:val="00D1581D"/>
    <w:rsid w:val="00DE3104"/>
    <w:rsid w:val="00DE6D9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71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57445117">
      <w:bodyDiv w:val="1"/>
      <w:marLeft w:val="0"/>
      <w:marRight w:val="0"/>
      <w:marTop w:val="0"/>
      <w:marBottom w:val="0"/>
      <w:divBdr>
        <w:top w:val="none" w:sz="0" w:space="0" w:color="auto"/>
        <w:left w:val="none" w:sz="0" w:space="0" w:color="auto"/>
        <w:bottom w:val="none" w:sz="0" w:space="0" w:color="auto"/>
        <w:right w:val="none" w:sz="0" w:space="0" w:color="auto"/>
      </w:divBdr>
      <w:divsChild>
        <w:div w:id="578489888">
          <w:marLeft w:val="0"/>
          <w:marRight w:val="0"/>
          <w:marTop w:val="0"/>
          <w:marBottom w:val="0"/>
          <w:divBdr>
            <w:top w:val="none" w:sz="0" w:space="0" w:color="auto"/>
            <w:left w:val="none" w:sz="0" w:space="0" w:color="auto"/>
            <w:bottom w:val="none" w:sz="0" w:space="0" w:color="auto"/>
            <w:right w:val="none" w:sz="0" w:space="0" w:color="auto"/>
          </w:divBdr>
          <w:divsChild>
            <w:div w:id="42826101">
              <w:marLeft w:val="0"/>
              <w:marRight w:val="0"/>
              <w:marTop w:val="0"/>
              <w:marBottom w:val="0"/>
              <w:divBdr>
                <w:top w:val="none" w:sz="0" w:space="0" w:color="auto"/>
                <w:left w:val="none" w:sz="0" w:space="0" w:color="auto"/>
                <w:bottom w:val="none" w:sz="0" w:space="0" w:color="auto"/>
                <w:right w:val="none" w:sz="0" w:space="0" w:color="auto"/>
              </w:divBdr>
              <w:divsChild>
                <w:div w:id="1090735743">
                  <w:marLeft w:val="150"/>
                  <w:marRight w:val="0"/>
                  <w:marTop w:val="0"/>
                  <w:marBottom w:val="0"/>
                  <w:divBdr>
                    <w:top w:val="none" w:sz="0" w:space="0" w:color="auto"/>
                    <w:left w:val="none" w:sz="0" w:space="0" w:color="auto"/>
                    <w:bottom w:val="none" w:sz="0" w:space="0" w:color="auto"/>
                    <w:right w:val="none" w:sz="0" w:space="0" w:color="auto"/>
                  </w:divBdr>
                  <w:divsChild>
                    <w:div w:id="335158919">
                      <w:marLeft w:val="0"/>
                      <w:marRight w:val="0"/>
                      <w:marTop w:val="0"/>
                      <w:marBottom w:val="0"/>
                      <w:divBdr>
                        <w:top w:val="none" w:sz="0" w:space="0" w:color="auto"/>
                        <w:left w:val="none" w:sz="0" w:space="0" w:color="auto"/>
                        <w:bottom w:val="none" w:sz="0" w:space="0" w:color="auto"/>
                        <w:right w:val="none" w:sz="0" w:space="0" w:color="auto"/>
                      </w:divBdr>
                      <w:divsChild>
                        <w:div w:id="483591722">
                          <w:marLeft w:val="0"/>
                          <w:marRight w:val="0"/>
                          <w:marTop w:val="0"/>
                          <w:marBottom w:val="0"/>
                          <w:divBdr>
                            <w:top w:val="none" w:sz="0" w:space="0" w:color="auto"/>
                            <w:left w:val="none" w:sz="0" w:space="0" w:color="auto"/>
                            <w:bottom w:val="none" w:sz="0" w:space="0" w:color="auto"/>
                            <w:right w:val="none" w:sz="0" w:space="0" w:color="auto"/>
                          </w:divBdr>
                          <w:divsChild>
                            <w:div w:id="1085033481">
                              <w:marLeft w:val="300"/>
                              <w:marRight w:val="0"/>
                              <w:marTop w:val="0"/>
                              <w:marBottom w:val="0"/>
                              <w:divBdr>
                                <w:top w:val="none" w:sz="0" w:space="0" w:color="auto"/>
                                <w:left w:val="none" w:sz="0" w:space="0" w:color="auto"/>
                                <w:bottom w:val="none" w:sz="0" w:space="0" w:color="auto"/>
                                <w:right w:val="none" w:sz="0" w:space="0" w:color="auto"/>
                              </w:divBdr>
                              <w:divsChild>
                                <w:div w:id="32093487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328</Words>
  <Characters>1875</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3</cp:revision>
  <dcterms:created xsi:type="dcterms:W3CDTF">2017-04-07T00:24:00Z</dcterms:created>
  <dcterms:modified xsi:type="dcterms:W3CDTF">2017-04-07T00:29:00Z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