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1"/>
        <w:spacing w:before="170"/>
        <w:ind w:left="0"/>
      </w:pPr>
      <w:r w:rsidRPr="004D0851">
        <w:rPr>
          <w:color w:val="C00000"/>
        </w:rPr>
        <w:t xml:space="preserve">Title: </w:t>
      </w:r>
      <w:r w:rsidR="00D94840" w:rsidRPr="00D94840">
        <w:rPr>
          <w:color w:val="337AB7"/>
        </w:rPr>
        <w:t>Effect of Self-Care Program on Health Behavior among Elderly People with Diabetes Mellitus</w:t>
      </w:r>
    </w:p>
    <w:p w:rsidR="00D94840" w:rsidRDefault="00D94840" w:rsidP="005973B9">
      <w:pPr>
        <w:pStyle w:val="a3"/>
        <w:spacing w:before="73" w:line="198" w:lineRule="exact"/>
        <w:ind w:left="100" w:right="5987"/>
        <w:rPr>
          <w:rFonts w:ascii="Arial"/>
        </w:rPr>
      </w:pPr>
      <w:proofErr w:type="spellStart"/>
      <w:r w:rsidRPr="00D94840">
        <w:rPr>
          <w:rFonts w:ascii="Arial"/>
        </w:rPr>
        <w:t>Mayuree</w:t>
      </w:r>
      <w:proofErr w:type="spellEnd"/>
      <w:r w:rsidRPr="00D94840">
        <w:rPr>
          <w:rFonts w:ascii="Arial"/>
        </w:rPr>
        <w:t xml:space="preserve"> </w:t>
      </w:r>
      <w:proofErr w:type="spellStart"/>
      <w:r w:rsidRPr="00D94840">
        <w:rPr>
          <w:rFonts w:ascii="Arial"/>
        </w:rPr>
        <w:t>Boontad</w:t>
      </w:r>
      <w:proofErr w:type="spellEnd"/>
      <w:r>
        <w:rPr>
          <w:rFonts w:ascii="Arial"/>
        </w:rPr>
        <w:t>, RN,</w:t>
      </w:r>
      <w:r w:rsidR="005973B9">
        <w:rPr>
          <w:rFonts w:ascii="Arial"/>
        </w:rPr>
        <w:t xml:space="preserve"> </w:t>
      </w:r>
    </w:p>
    <w:p w:rsidR="005973B9" w:rsidRDefault="00D94840" w:rsidP="005973B9">
      <w:pPr>
        <w:pStyle w:val="a3"/>
        <w:spacing w:before="73" w:line="198" w:lineRule="exact"/>
        <w:ind w:left="100" w:right="5987"/>
        <w:rPr>
          <w:rFonts w:ascii="Arial"/>
        </w:rPr>
      </w:pPr>
      <w:proofErr w:type="spellStart"/>
      <w:r w:rsidRPr="00D94840">
        <w:rPr>
          <w:rFonts w:ascii="Arial"/>
        </w:rPr>
        <w:t>Dolgai</w:t>
      </w:r>
      <w:proofErr w:type="spellEnd"/>
      <w:r w:rsidRPr="00D94840">
        <w:rPr>
          <w:rFonts w:ascii="Arial"/>
        </w:rPr>
        <w:t xml:space="preserve"> </w:t>
      </w:r>
      <w:proofErr w:type="spellStart"/>
      <w:r w:rsidRPr="00D94840">
        <w:rPr>
          <w:rFonts w:ascii="Arial"/>
        </w:rPr>
        <w:t>Chongpanish</w:t>
      </w:r>
      <w:proofErr w:type="spellEnd"/>
      <w:r w:rsidR="005973B9">
        <w:rPr>
          <w:rFonts w:ascii="Arial"/>
        </w:rPr>
        <w:t xml:space="preserve">, RN, </w:t>
      </w:r>
    </w:p>
    <w:p w:rsidR="00AE3E37" w:rsidRDefault="00D94840" w:rsidP="00D94840">
      <w:pPr>
        <w:pStyle w:val="a3"/>
        <w:tabs>
          <w:tab w:val="left" w:pos="3110"/>
        </w:tabs>
        <w:rPr>
          <w:rFonts w:ascii="Arial"/>
          <w:sz w:val="20"/>
        </w:rPr>
      </w:pPr>
      <w:proofErr w:type="spellStart"/>
      <w:r w:rsidRPr="00D94840">
        <w:rPr>
          <w:rFonts w:ascii="Arial"/>
          <w:sz w:val="20"/>
        </w:rPr>
        <w:t>Boromarajonani</w:t>
      </w:r>
      <w:proofErr w:type="spellEnd"/>
      <w:r w:rsidRPr="00D94840">
        <w:rPr>
          <w:rFonts w:ascii="Arial"/>
          <w:sz w:val="20"/>
        </w:rPr>
        <w:t xml:space="preserve"> College of Nursing, </w:t>
      </w:r>
      <w:proofErr w:type="spellStart"/>
      <w:r w:rsidRPr="00D94840">
        <w:rPr>
          <w:rFonts w:ascii="Arial"/>
          <w:sz w:val="20"/>
        </w:rPr>
        <w:t>Chainat</w:t>
      </w:r>
      <w:proofErr w:type="spellEnd"/>
      <w:r w:rsidRPr="00D94840">
        <w:rPr>
          <w:rFonts w:ascii="Arial"/>
          <w:sz w:val="20"/>
        </w:rPr>
        <w:t>, Thailand</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D94840">
      <w:pPr>
        <w:pStyle w:val="a3"/>
        <w:spacing w:before="90" w:line="280" w:lineRule="auto"/>
        <w:ind w:left="100"/>
        <w:jc w:val="both"/>
      </w:pPr>
      <w:r w:rsidRPr="00D94840">
        <w:t>Diabetes mellitus is a chronic disease that needs lifestyle modification. Therefore, self-care program which concerned cultural context might affect and enhance health behaviors of the elderly people with diabetes. This research aimed to examine the effects of self-care program on health behavior among elderly people with diabetes mellitus. The sample was 60 elderly people with diabetes mellitus in rural communities. The 30 people were recruited to the control group who received usual care and the other received the self-care program for eight weeks. The instruments used for intervention comprised the self-care program for elderly people with diabetes mellitus, food model, and handbook for self-care among elderly people with diabetes mellitus. The health behavior of elderly people with diabetes mellitus questionnaire was used for data collection</w:t>
      </w:r>
      <w:r w:rsidR="00860029">
        <w:t xml:space="preserve"> </w:t>
      </w:r>
      <w:r w:rsidRPr="00D94840">
        <w:t xml:space="preserve">before participating the program and when evaluation the program at the 8th week. The reliability of health behavior assessment questionnaire was .80 which tested by </w:t>
      </w:r>
      <w:proofErr w:type="spellStart"/>
      <w:r w:rsidRPr="00D94840">
        <w:t>Cronbach’s</w:t>
      </w:r>
      <w:proofErr w:type="spellEnd"/>
      <w:r w:rsidRPr="00D94840">
        <w:t xml:space="preserve"> alpha coefficient. Data were analyzed using descriptive statistics, Paired t-test, and Independent t-test. The results found that mean score of the health behavior in the elderly with diabetes mellitus after received the self-care program was significantly higher than that before (p &lt; .01). Mean score of the health behavior in the elderly people with diabetes mellitus after receiving the self-care program was significantly higher than that of control group (p &lt; .01). The findings of this research indicated that the self-care program to promote health behavior changes leads to better health behavior among elderly people with diabetes mellitus. For the further studies, a long-term follow up study is recommended in order to examine the sustainable health behaviors among elderly people with diabetes mellitus. For the further studies, a long-term follow up study is recommended in order to examine the sustainable health behaviors among elderly people with diabetes mellitus.</w:t>
      </w:r>
    </w:p>
    <w:p w:rsidR="00AE3E37" w:rsidRDefault="00371EC0" w:rsidP="00D94840">
      <w:pPr>
        <w:pStyle w:val="3"/>
        <w:spacing w:before="74"/>
        <w:rPr>
          <w:b w:val="0"/>
          <w:sz w:val="16"/>
        </w:rPr>
      </w:pPr>
      <w:r>
        <w:rPr>
          <w:rFonts w:ascii="Calibri"/>
          <w:noProof/>
          <w:sz w:val="4"/>
          <w:lang w:bidi="th-TH"/>
        </w:rPr>
        <mc:AlternateContent>
          <mc:Choice Requires="wpg">
            <w:drawing>
              <wp:inline distT="0" distB="0" distL="0" distR="0" wp14:anchorId="00E87CF9" wp14:editId="720F030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D94840">
        <w:rPr>
          <w:b w:val="0"/>
          <w:sz w:val="16"/>
        </w:rPr>
        <w:lastRenderedPageBreak/>
        <w:t xml:space="preserve"> </w:t>
      </w:r>
    </w:p>
    <w:p w:rsidR="005973B9" w:rsidRDefault="00371EC0" w:rsidP="00D94840">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a3"/>
        <w:rPr>
          <w:rFonts w:ascii="Calibri"/>
          <w:sz w:val="20"/>
        </w:rPr>
      </w:pPr>
      <w:r>
        <w:rPr>
          <w:noProof/>
          <w:lang w:bidi="th-TH"/>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Start w:id="0" w:name="_GoBack"/>
      <w:bookmarkEnd w:id="0"/>
    </w:p>
    <w:p w:rsidR="00AE3E37" w:rsidRDefault="00AE3E37">
      <w:pPr>
        <w:pStyle w:val="a3"/>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560F0A" w:rsidRDefault="00560F0A">
      <w:pPr>
        <w:spacing w:before="41" w:line="154" w:lineRule="exact"/>
        <w:ind w:left="213" w:right="231"/>
        <w:jc w:val="both"/>
        <w:rPr>
          <w:rFonts w:ascii="Arial"/>
          <w:sz w:val="14"/>
        </w:rPr>
      </w:pPr>
      <w:proofErr w:type="spellStart"/>
      <w:r w:rsidRPr="00560F0A">
        <w:rPr>
          <w:rFonts w:ascii="Arial"/>
          <w:sz w:val="14"/>
        </w:rPr>
        <w:t>Mayuree</w:t>
      </w:r>
      <w:proofErr w:type="spellEnd"/>
      <w:r w:rsidRPr="00560F0A">
        <w:rPr>
          <w:rFonts w:ascii="Arial"/>
          <w:sz w:val="14"/>
        </w:rPr>
        <w:t xml:space="preserve"> </w:t>
      </w:r>
      <w:proofErr w:type="spellStart"/>
      <w:r w:rsidRPr="00560F0A">
        <w:rPr>
          <w:rFonts w:ascii="Arial"/>
          <w:sz w:val="14"/>
        </w:rPr>
        <w:t>Boontad</w:t>
      </w:r>
      <w:proofErr w:type="spellEnd"/>
      <w:r w:rsidRPr="00560F0A">
        <w:rPr>
          <w:rFonts w:ascii="Arial"/>
          <w:sz w:val="14"/>
        </w:rPr>
        <w:t xml:space="preserve"> (MB) is a nursing lecturer from </w:t>
      </w:r>
      <w:proofErr w:type="spellStart"/>
      <w:r w:rsidRPr="00560F0A">
        <w:rPr>
          <w:rFonts w:ascii="Arial"/>
          <w:sz w:val="14"/>
        </w:rPr>
        <w:t>Boromarajonani</w:t>
      </w:r>
      <w:proofErr w:type="spellEnd"/>
      <w:r w:rsidRPr="00560F0A">
        <w:rPr>
          <w:rFonts w:ascii="Arial"/>
          <w:sz w:val="14"/>
        </w:rPr>
        <w:t xml:space="preserve"> College of Nursing, </w:t>
      </w:r>
      <w:proofErr w:type="spellStart"/>
      <w:r w:rsidRPr="00560F0A">
        <w:rPr>
          <w:rFonts w:ascii="Arial"/>
          <w:sz w:val="14"/>
        </w:rPr>
        <w:t>Chainat</w:t>
      </w:r>
      <w:proofErr w:type="spellEnd"/>
      <w:r w:rsidRPr="00560F0A">
        <w:rPr>
          <w:rFonts w:ascii="Arial"/>
          <w:sz w:val="14"/>
        </w:rPr>
        <w:t xml:space="preserve">, </w:t>
      </w:r>
      <w:proofErr w:type="spellStart"/>
      <w:r w:rsidRPr="00560F0A">
        <w:rPr>
          <w:rFonts w:ascii="Arial"/>
          <w:sz w:val="14"/>
        </w:rPr>
        <w:t>Chainat</w:t>
      </w:r>
      <w:proofErr w:type="spellEnd"/>
      <w:r w:rsidRPr="00560F0A">
        <w:rPr>
          <w:rFonts w:ascii="Arial"/>
          <w:sz w:val="14"/>
        </w:rPr>
        <w:t xml:space="preserve"> province, Thailand. MB have been spending years as a nursing lecturer and has more than 16 years of experience in nursing education and nursing practice. As a nursing teacher in </w:t>
      </w:r>
      <w:proofErr w:type="spellStart"/>
      <w:r w:rsidRPr="00560F0A">
        <w:rPr>
          <w:rFonts w:ascii="Arial"/>
          <w:sz w:val="14"/>
        </w:rPr>
        <w:t>Boromarajonani</w:t>
      </w:r>
      <w:proofErr w:type="spellEnd"/>
      <w:r w:rsidRPr="00560F0A">
        <w:rPr>
          <w:rFonts w:ascii="Arial"/>
          <w:sz w:val="14"/>
        </w:rPr>
        <w:t xml:space="preserve"> College of Nursing, </w:t>
      </w:r>
      <w:proofErr w:type="spellStart"/>
      <w:r w:rsidRPr="00560F0A">
        <w:rPr>
          <w:rFonts w:ascii="Arial"/>
          <w:sz w:val="14"/>
        </w:rPr>
        <w:t>Chainat</w:t>
      </w:r>
      <w:proofErr w:type="spellEnd"/>
      <w:r w:rsidRPr="00560F0A">
        <w:rPr>
          <w:rFonts w:ascii="Arial"/>
          <w:sz w:val="14"/>
        </w:rPr>
        <w:t xml:space="preserve"> in Thailand, MB has supervised student nurses and managed the care of the older patients of the medical wards in the hospital as well as alongside the older people living in communities. </w:t>
      </w:r>
    </w:p>
    <w:p w:rsidR="00AE3E37" w:rsidRDefault="00A9710C">
      <w:pPr>
        <w:spacing w:before="62"/>
        <w:ind w:left="4217" w:right="4235"/>
        <w:jc w:val="center"/>
        <w:rPr>
          <w:rFonts w:ascii="Arial"/>
          <w:sz w:val="14"/>
        </w:rPr>
      </w:pPr>
      <w:r>
        <w:rPr>
          <w:rFonts w:ascii="Arial"/>
          <w:sz w:val="14"/>
        </w:rPr>
        <w:t xml:space="preserve">Email: </w:t>
      </w:r>
      <w:hyperlink r:id="rId11" w:history="1">
        <w:r w:rsidR="00560F0A" w:rsidRPr="002E7F59">
          <w:rPr>
            <w:rStyle w:val="ac"/>
            <w:rFonts w:ascii="Arial"/>
            <w:sz w:val="14"/>
          </w:rPr>
          <w:t>mboontad@hotmail.com</w:t>
        </w:r>
      </w:hyperlink>
      <w:r w:rsidR="00371EC0">
        <w:rPr>
          <w:rStyle w:val="ac"/>
          <w:rFonts w:ascii="Arial"/>
          <w:sz w:val="14"/>
        </w:rPr>
        <w:t xml:space="preserve"> </w:t>
      </w:r>
    </w:p>
    <w:p w:rsidR="00AE3E37" w:rsidRDefault="00292ED9">
      <w:pPr>
        <w:pStyle w:val="a3"/>
        <w:spacing w:before="2"/>
        <w:rPr>
          <w:rFonts w:ascii="Arial"/>
          <w:sz w:val="19"/>
        </w:rPr>
      </w:pPr>
      <w:r>
        <w:rPr>
          <w:noProof/>
          <w:lang w:bidi="th-T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376" w:rsidRDefault="00F64376">
      <w:r>
        <w:separator/>
      </w:r>
    </w:p>
  </w:endnote>
  <w:endnote w:type="continuationSeparator" w:id="0">
    <w:p w:rsidR="00F64376" w:rsidRDefault="00F64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DE"/>
    <w:family w:val="swiss"/>
    <w:notTrueType/>
    <w:pitch w:val="variable"/>
    <w:sig w:usb0="01000001" w:usb1="00000000" w:usb2="00000000" w:usb3="00000000" w:csb0="00010000"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928" behindDoc="1" locked="0" layoutInCell="1" allowOverlap="1" wp14:anchorId="66AAD04A" wp14:editId="420599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14:anchorId="6BD40096" wp14:editId="3F27756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14:anchorId="67CEB984" wp14:editId="00AFEE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376" w:rsidRDefault="00F64376">
      <w:r>
        <w:separator/>
      </w:r>
    </w:p>
  </w:footnote>
  <w:footnote w:type="continuationSeparator" w:id="0">
    <w:p w:rsidR="00F64376" w:rsidRDefault="00F643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71EC0">
    <w:pPr>
      <w:pStyle w:val="a3"/>
      <w:spacing w:line="14" w:lineRule="auto"/>
      <w:rPr>
        <w:sz w:val="20"/>
      </w:rPr>
    </w:pPr>
    <w:r>
      <w:rPr>
        <w:rFonts w:ascii="Century Gothic" w:hAnsi="Century Gothic"/>
        <w:noProof/>
        <w:color w:val="17365D"/>
        <w:lang w:bidi="th-TH"/>
      </w:rPr>
      <w:drawing>
        <wp:inline distT="0" distB="0" distL="0" distR="0" wp14:anchorId="259FEDB8" wp14:editId="036F7A13">
          <wp:extent cx="6993331" cy="943981"/>
          <wp:effectExtent l="0" t="0" r="0" b="8890"/>
          <wp:docPr id="3"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275F"/>
    <w:rsid w:val="000E2911"/>
    <w:rsid w:val="001263DF"/>
    <w:rsid w:val="00292ED9"/>
    <w:rsid w:val="00371EC0"/>
    <w:rsid w:val="00404E5B"/>
    <w:rsid w:val="00414F7B"/>
    <w:rsid w:val="004355DC"/>
    <w:rsid w:val="004749B4"/>
    <w:rsid w:val="00484C45"/>
    <w:rsid w:val="00494130"/>
    <w:rsid w:val="004A44D1"/>
    <w:rsid w:val="004D0851"/>
    <w:rsid w:val="004F3523"/>
    <w:rsid w:val="00560F0A"/>
    <w:rsid w:val="005973B9"/>
    <w:rsid w:val="005B3A56"/>
    <w:rsid w:val="006060CE"/>
    <w:rsid w:val="0063497F"/>
    <w:rsid w:val="006805E6"/>
    <w:rsid w:val="00860029"/>
    <w:rsid w:val="00873DF0"/>
    <w:rsid w:val="008756E6"/>
    <w:rsid w:val="009B2D44"/>
    <w:rsid w:val="00A07E82"/>
    <w:rsid w:val="00A9710C"/>
    <w:rsid w:val="00AE3E37"/>
    <w:rsid w:val="00B21A57"/>
    <w:rsid w:val="00BC14C3"/>
    <w:rsid w:val="00C33602"/>
    <w:rsid w:val="00CD6F55"/>
    <w:rsid w:val="00D1581D"/>
    <w:rsid w:val="00D94840"/>
    <w:rsid w:val="00DE3104"/>
    <w:rsid w:val="00DE6D9F"/>
    <w:rsid w:val="00E764A1"/>
    <w:rsid w:val="00F64376"/>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boontad@hot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2475</Characters>
  <Application>Microsoft Office Word</Application>
  <DocSecurity>0</DocSecurity>
  <Lines>20</Lines>
  <Paragraphs>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Student</cp:lastModifiedBy>
  <cp:revision>2</cp:revision>
  <dcterms:created xsi:type="dcterms:W3CDTF">2017-02-16T06:17:00Z</dcterms:created>
  <dcterms:modified xsi:type="dcterms:W3CDTF">2017-02-16T06:17:00Z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