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18" w:rsidRPr="004D5A18" w:rsidRDefault="004D5A18" w:rsidP="004D5A18">
      <w:pPr>
        <w:jc w:val="both"/>
        <w:rPr>
          <w:sz w:val="22"/>
          <w:szCs w:val="22"/>
          <w:lang w:val="en-US"/>
        </w:rPr>
      </w:pPr>
      <w:r w:rsidRPr="004D5A18"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ru-RU" w:eastAsia="ru-RU"/>
        </w:rPr>
        <w:drawing>
          <wp:inline distT="0" distB="0" distL="0" distR="0">
            <wp:extent cx="1390650" cy="1616075"/>
            <wp:effectExtent l="19050" t="0" r="0" b="0"/>
            <wp:docPr id="1" name="Рисунок 1" descr="Svetlana Surovyk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tlana Surovykh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A18" w:rsidRDefault="004D5A18" w:rsidP="004D5A18">
      <w:pPr>
        <w:rPr>
          <w:rFonts w:eastAsia="MS PGothic"/>
          <w:b/>
          <w:color w:val="000000"/>
          <w:sz w:val="28"/>
          <w:szCs w:val="28"/>
        </w:rPr>
      </w:pPr>
    </w:p>
    <w:p w:rsidR="004D5A18" w:rsidRPr="00AF7B38" w:rsidRDefault="004D5A18" w:rsidP="004D5A18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b/>
          <w:bCs/>
          <w:color w:val="000000"/>
          <w:sz w:val="28"/>
          <w:szCs w:val="28"/>
          <w:lang w:val="en-US" w:eastAsia="ru-RU"/>
        </w:rPr>
        <w:t>Possibility</w:t>
      </w:r>
      <w:r w:rsidRPr="00AF7B38">
        <w:rPr>
          <w:b/>
          <w:bCs/>
          <w:color w:val="000000"/>
          <w:sz w:val="28"/>
          <w:szCs w:val="28"/>
          <w:lang w:val="en-US" w:eastAsia="ru-RU"/>
        </w:rPr>
        <w:t xml:space="preserve"> of correction mimic activity of face muscles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with </w:t>
      </w:r>
      <w:proofErr w:type="spellStart"/>
      <w:r>
        <w:rPr>
          <w:b/>
          <w:bCs/>
          <w:color w:val="000000"/>
          <w:sz w:val="28"/>
          <w:szCs w:val="28"/>
          <w:lang w:val="en-US" w:eastAsia="ru-RU"/>
        </w:rPr>
        <w:t>botulinum</w:t>
      </w:r>
      <w:proofErr w:type="spellEnd"/>
      <w:r>
        <w:rPr>
          <w:b/>
          <w:bCs/>
          <w:color w:val="000000"/>
          <w:sz w:val="28"/>
          <w:szCs w:val="28"/>
          <w:lang w:val="en-US" w:eastAsia="ru-RU"/>
        </w:rPr>
        <w:t xml:space="preserve"> toxins</w:t>
      </w:r>
    </w:p>
    <w:p w:rsidR="00DC2449" w:rsidRPr="00F66E07" w:rsidRDefault="00DC2449" w:rsidP="00DC2449">
      <w:pPr>
        <w:jc w:val="center"/>
        <w:rPr>
          <w:rFonts w:eastAsia="MS PGothic" w:hAnsi="Arial"/>
          <w:color w:val="000000"/>
          <w:lang w:val="en-US"/>
        </w:rPr>
      </w:pPr>
    </w:p>
    <w:p w:rsidR="004D5A18" w:rsidRPr="00BC1221" w:rsidRDefault="004D5A18" w:rsidP="00DC2449">
      <w:pPr>
        <w:jc w:val="center"/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 w:hAnsi="Arial"/>
          <w:color w:val="000000"/>
        </w:rPr>
        <w:t>Name: Svetlana Surovykh</w:t>
      </w:r>
      <w:r w:rsidR="00F66E07">
        <w:rPr>
          <w:rFonts w:eastAsia="MS PGothic" w:hAnsi="Arial"/>
          <w:color w:val="000000"/>
        </w:rPr>
        <w:t>, MD, plastic surgeon</w:t>
      </w:r>
    </w:p>
    <w:p w:rsidR="004D5A18" w:rsidRDefault="004D5A18" w:rsidP="00DC2449">
      <w:pPr>
        <w:jc w:val="center"/>
        <w:rPr>
          <w:rFonts w:eastAsia="MS PGothic" w:hAnsi="Arial"/>
          <w:color w:val="000000"/>
        </w:rPr>
      </w:pPr>
      <w:r>
        <w:rPr>
          <w:rFonts w:ascii="Times New Roman CYR" w:hAnsi="Times New Roman CYR" w:cs="Times New Roman CYR"/>
          <w:lang w:eastAsia="ru-RU"/>
        </w:rPr>
        <w:t>Russian Medical Academy Continuous Professional Education</w:t>
      </w:r>
      <w:r>
        <w:rPr>
          <w:rFonts w:eastAsia="MS PGothic" w:hAnsi="Arial"/>
          <w:color w:val="000000"/>
        </w:rPr>
        <w:t xml:space="preserve">, </w:t>
      </w:r>
      <w:r w:rsidRPr="006552A0">
        <w:rPr>
          <w:rFonts w:eastAsia="MS PGothic" w:hAnsi="Arial"/>
          <w:color w:val="000000"/>
          <w:lang w:val="en-US"/>
        </w:rPr>
        <w:t>129090</w:t>
      </w:r>
      <w:r>
        <w:rPr>
          <w:rFonts w:eastAsia="MS PGothic" w:hAnsi="Arial"/>
          <w:color w:val="000000"/>
        </w:rPr>
        <w:t>, Russia</w:t>
      </w:r>
    </w:p>
    <w:p w:rsidR="004D5A18" w:rsidRDefault="004D5A18" w:rsidP="004D5A18">
      <w:pPr>
        <w:rPr>
          <w:rFonts w:eastAsia="MS PGothic" w:hAnsi="Arial"/>
          <w:color w:val="000000"/>
        </w:rPr>
      </w:pPr>
    </w:p>
    <w:p w:rsidR="004D5A18" w:rsidRPr="0099528C" w:rsidRDefault="004D5A18" w:rsidP="004D5A18">
      <w:pPr>
        <w:autoSpaceDE w:val="0"/>
        <w:autoSpaceDN w:val="0"/>
        <w:adjustRightInd w:val="0"/>
        <w:ind w:firstLine="720"/>
        <w:jc w:val="both"/>
        <w:rPr>
          <w:color w:val="000000"/>
          <w:lang w:val="en-US" w:eastAsia="ru-RU"/>
        </w:rPr>
      </w:pPr>
      <w:r w:rsidRPr="0099528C">
        <w:rPr>
          <w:color w:val="000000"/>
          <w:lang w:val="en-US" w:eastAsia="ru-RU"/>
        </w:rPr>
        <w:t xml:space="preserve">All people have the big or smaller asymmetry of the face. There are no symmetric faces. But asymmetry has a different aetiology. And depending on it there will be different lines of thought and correction schemes. In case of </w:t>
      </w:r>
      <w:proofErr w:type="gramStart"/>
      <w:r w:rsidRPr="0099528C">
        <w:rPr>
          <w:color w:val="000000"/>
          <w:lang w:val="en-US" w:eastAsia="ru-RU"/>
        </w:rPr>
        <w:t>a pathology</w:t>
      </w:r>
      <w:proofErr w:type="gramEnd"/>
      <w:r w:rsidRPr="0099528C">
        <w:rPr>
          <w:color w:val="000000"/>
          <w:lang w:val="en-US" w:eastAsia="ru-RU"/>
        </w:rPr>
        <w:t xml:space="preserve"> of an obverse nerve there is a dynamic asymmetry. It is connected with wrong reduction of the </w:t>
      </w:r>
      <w:r w:rsidR="00F41F57">
        <w:rPr>
          <w:rStyle w:val="tlid-translation"/>
        </w:rPr>
        <w:t>damaged</w:t>
      </w:r>
      <w:r w:rsidRPr="0099528C">
        <w:rPr>
          <w:color w:val="000000"/>
          <w:lang w:val="en-US" w:eastAsia="ru-RU"/>
        </w:rPr>
        <w:t xml:space="preserve"> muscles. </w:t>
      </w:r>
    </w:p>
    <w:p w:rsidR="004D5A18" w:rsidRPr="0099528C" w:rsidRDefault="00BB1045" w:rsidP="004D5A18">
      <w:pPr>
        <w:autoSpaceDE w:val="0"/>
        <w:autoSpaceDN w:val="0"/>
        <w:adjustRightInd w:val="0"/>
        <w:ind w:firstLine="720"/>
        <w:jc w:val="both"/>
        <w:rPr>
          <w:color w:val="000000"/>
          <w:lang w:val="en-US" w:eastAsia="ru-RU"/>
        </w:rPr>
      </w:pPr>
      <w:r>
        <w:rPr>
          <w:color w:val="000000"/>
          <w:lang w:val="en-US" w:eastAsia="ru-RU"/>
        </w:rPr>
        <w:t>In a</w:t>
      </w:r>
      <w:r w:rsidR="004D5A18" w:rsidRPr="0099528C">
        <w:rPr>
          <w:color w:val="000000"/>
          <w:lang w:val="en-US" w:eastAsia="ru-RU"/>
        </w:rPr>
        <w:t xml:space="preserve"> midface it is possible only partial decrease in mimic activity of separate muscles. Correct work in this area requires detailed knowledge of anatomy and symptoms of disorders of a facial nerve. On the basis of it schemes of correction of </w:t>
      </w:r>
      <w:r w:rsidR="00444878" w:rsidRPr="0099528C">
        <w:rPr>
          <w:color w:val="000000"/>
          <w:lang w:val="en-US" w:eastAsia="ru-RU"/>
        </w:rPr>
        <w:t>various</w:t>
      </w:r>
      <w:r w:rsidR="00444878">
        <w:rPr>
          <w:color w:val="000000"/>
          <w:lang w:val="en-US" w:eastAsia="ru-RU"/>
        </w:rPr>
        <w:t xml:space="preserve"> pathology of a</w:t>
      </w:r>
      <w:r w:rsidR="00444878" w:rsidRPr="00444878">
        <w:rPr>
          <w:color w:val="000000"/>
          <w:lang w:val="en-US" w:eastAsia="ru-RU"/>
        </w:rPr>
        <w:t xml:space="preserve"> </w:t>
      </w:r>
      <w:r w:rsidR="004D5A18" w:rsidRPr="0099528C">
        <w:rPr>
          <w:color w:val="000000"/>
          <w:lang w:val="en-US" w:eastAsia="ru-RU"/>
        </w:rPr>
        <w:t xml:space="preserve">facial nerve have been developed the purpose of restoration of a normal facial expression and correction of asymmetry of the face. We had been studied possibilities of restoration of mimic activity of muscles on the </w:t>
      </w:r>
      <w:proofErr w:type="spellStart"/>
      <w:r w:rsidR="004D5A18" w:rsidRPr="0099528C">
        <w:rPr>
          <w:color w:val="000000"/>
          <w:lang w:val="en-US" w:eastAsia="ru-RU"/>
        </w:rPr>
        <w:t>patological</w:t>
      </w:r>
      <w:proofErr w:type="spellEnd"/>
      <w:r w:rsidR="004D5A18" w:rsidRPr="0099528C">
        <w:rPr>
          <w:color w:val="000000"/>
          <w:lang w:val="en-US" w:eastAsia="ru-RU"/>
        </w:rPr>
        <w:t xml:space="preserve"> side of the face and a combination </w:t>
      </w:r>
      <w:proofErr w:type="spellStart"/>
      <w:r w:rsidR="004D5A18" w:rsidRPr="0099528C">
        <w:rPr>
          <w:color w:val="000000"/>
          <w:lang w:val="en-US" w:eastAsia="ru-RU"/>
        </w:rPr>
        <w:t>botulinotherapies</w:t>
      </w:r>
      <w:proofErr w:type="spellEnd"/>
      <w:r w:rsidR="004D5A18" w:rsidRPr="0099528C">
        <w:rPr>
          <w:color w:val="000000"/>
          <w:lang w:val="en-US" w:eastAsia="ru-RU"/>
        </w:rPr>
        <w:t xml:space="preserve"> with other techniques, such, as threads lifting and surgical correction.</w:t>
      </w:r>
    </w:p>
    <w:p w:rsidR="004D5A18" w:rsidRPr="0099528C" w:rsidRDefault="004D5A18" w:rsidP="004D5A18">
      <w:pPr>
        <w:autoSpaceDE w:val="0"/>
        <w:autoSpaceDN w:val="0"/>
        <w:adjustRightInd w:val="0"/>
        <w:ind w:firstLine="720"/>
        <w:jc w:val="both"/>
        <w:rPr>
          <w:color w:val="000000"/>
          <w:lang w:val="en-US" w:eastAsia="ru-RU"/>
        </w:rPr>
      </w:pPr>
      <w:r w:rsidRPr="0099528C">
        <w:rPr>
          <w:color w:val="000000"/>
          <w:lang w:val="en-US" w:eastAsia="ru-RU"/>
        </w:rPr>
        <w:t xml:space="preserve">The second aspect of the report is aesthetic correction of individual features of facial expressions. Folds and wrinkles are formed on the face in connection with a muscles contraction. We carry out the detailed analysis of the face and </w:t>
      </w:r>
      <w:proofErr w:type="gramStart"/>
      <w:r w:rsidRPr="0099528C">
        <w:rPr>
          <w:color w:val="000000"/>
          <w:lang w:val="en-US" w:eastAsia="ru-RU"/>
        </w:rPr>
        <w:t>a facial expressions</w:t>
      </w:r>
      <w:proofErr w:type="gramEnd"/>
      <w:r w:rsidRPr="0099528C">
        <w:rPr>
          <w:color w:val="000000"/>
          <w:lang w:val="en-US" w:eastAsia="ru-RU"/>
        </w:rPr>
        <w:t xml:space="preserve"> on the basis of what we had been developed algorithm of complex correction and a dosage </w:t>
      </w:r>
      <w:proofErr w:type="spellStart"/>
      <w:r w:rsidRPr="0099528C">
        <w:rPr>
          <w:color w:val="000000"/>
          <w:lang w:val="en-US" w:eastAsia="ru-RU"/>
        </w:rPr>
        <w:t>Botulinum</w:t>
      </w:r>
      <w:proofErr w:type="spellEnd"/>
      <w:r w:rsidRPr="0099528C">
        <w:rPr>
          <w:color w:val="000000"/>
          <w:lang w:val="en-US" w:eastAsia="ru-RU"/>
        </w:rPr>
        <w:t xml:space="preserve"> toxin for different muscles and sequence of application of cosmetology procedures.</w:t>
      </w:r>
    </w:p>
    <w:p w:rsidR="004D5A18" w:rsidRPr="0099528C" w:rsidRDefault="004D5A18" w:rsidP="004D5A18">
      <w:pPr>
        <w:autoSpaceDE w:val="0"/>
        <w:autoSpaceDN w:val="0"/>
        <w:adjustRightInd w:val="0"/>
        <w:ind w:firstLine="720"/>
        <w:jc w:val="both"/>
        <w:rPr>
          <w:rFonts w:eastAsia="Batang"/>
          <w:color w:val="0000FF"/>
          <w:lang w:val="en-US"/>
        </w:rPr>
      </w:pPr>
      <w:r w:rsidRPr="0099528C">
        <w:rPr>
          <w:color w:val="000000"/>
          <w:lang w:val="en-US" w:eastAsia="ru-RU"/>
        </w:rPr>
        <w:t>The given methods of correction allow to achieve optimum aesthetic result and are applied to treatment or correction and if we have the pathology.</w:t>
      </w:r>
    </w:p>
    <w:p w:rsidR="004D5A18" w:rsidRDefault="004D5A18" w:rsidP="004D5A18">
      <w:pPr>
        <w:jc w:val="both"/>
        <w:rPr>
          <w:color w:val="000000"/>
        </w:rPr>
      </w:pPr>
    </w:p>
    <w:p w:rsidR="004D5A18" w:rsidRDefault="004D5A18" w:rsidP="004D5A18">
      <w:pPr>
        <w:jc w:val="both"/>
        <w:rPr>
          <w:b/>
        </w:rPr>
      </w:pPr>
    </w:p>
    <w:p w:rsidR="004D5A18" w:rsidRDefault="004D5A18" w:rsidP="004D5A18">
      <w:pPr>
        <w:jc w:val="both"/>
        <w:rPr>
          <w:b/>
        </w:rPr>
      </w:pPr>
      <w:r>
        <w:rPr>
          <w:b/>
        </w:rPr>
        <w:t>Biography</w:t>
      </w:r>
    </w:p>
    <w:p w:rsidR="004D5A18" w:rsidRDefault="004D5A18" w:rsidP="004D5A18">
      <w:pPr>
        <w:jc w:val="both"/>
        <w:rPr>
          <w:b/>
        </w:rPr>
      </w:pPr>
    </w:p>
    <w:p w:rsidR="004D5A18" w:rsidRPr="001B39FD" w:rsidRDefault="001B39FD" w:rsidP="004D5A18">
      <w:pPr>
        <w:jc w:val="both"/>
        <w:rPr>
          <w:rStyle w:val="tlid-translation"/>
          <w:lang w:val="ru-RU"/>
        </w:rPr>
      </w:pPr>
      <w:r>
        <w:rPr>
          <w:rStyle w:val="tlid-translation"/>
          <w:lang/>
        </w:rPr>
        <w:t xml:space="preserve">2002 graduated from Russian Medical Academy Continuing Professional Education (RMAPCE) with a degree in plastic surgery. I had an internship in the USA, Europe. In 2008 I defended my thesis on the topic: Combined surgical treatment of facial nerve pathology. Currently, I work and am a lecturer in the department of plastic and maxillofacial surgery and cosmetology at RMAPCE. I have published more than 32 papers in scientific medical </w:t>
      </w:r>
      <w:proofErr w:type="gramStart"/>
      <w:r>
        <w:rPr>
          <w:rStyle w:val="tlid-translation"/>
          <w:lang/>
        </w:rPr>
        <w:t>journals,</w:t>
      </w:r>
      <w:proofErr w:type="gramEnd"/>
      <w:r>
        <w:rPr>
          <w:rStyle w:val="tlid-translation"/>
          <w:lang/>
        </w:rPr>
        <w:t xml:space="preserve"> I am a full member </w:t>
      </w:r>
      <w:r w:rsidR="009206CC">
        <w:rPr>
          <w:rStyle w:val="tlid-translation"/>
          <w:lang/>
        </w:rPr>
        <w:t xml:space="preserve">of </w:t>
      </w:r>
      <w:r w:rsidR="009206CC" w:rsidRPr="0047409D">
        <w:rPr>
          <w:rStyle w:val="tlid-translation"/>
          <w:lang w:val="en-US"/>
        </w:rPr>
        <w:t>Society</w:t>
      </w:r>
      <w:r w:rsidR="0047409D">
        <w:rPr>
          <w:rStyle w:val="tlid-translation"/>
          <w:lang/>
        </w:rPr>
        <w:t xml:space="preserve"> of Plastic, Reconstructive and Aesthetic Surgeons of Russia </w:t>
      </w:r>
      <w:r w:rsidR="0047409D" w:rsidRPr="0047409D">
        <w:rPr>
          <w:rStyle w:val="tlid-translation"/>
          <w:lang w:val="en-US"/>
        </w:rPr>
        <w:t>(</w:t>
      </w:r>
      <w:r>
        <w:rPr>
          <w:rStyle w:val="tlid-translation"/>
          <w:lang/>
        </w:rPr>
        <w:t>SPRAS</w:t>
      </w:r>
      <w:r w:rsidR="0047409D" w:rsidRPr="0047409D">
        <w:rPr>
          <w:rStyle w:val="tlid-translation"/>
          <w:lang w:val="en-US"/>
        </w:rPr>
        <w:t>)</w:t>
      </w:r>
      <w:r>
        <w:rPr>
          <w:rStyle w:val="tlid-translation"/>
          <w:lang/>
        </w:rPr>
        <w:t xml:space="preserve">. I am an international trainer in cadaver anatomy, </w:t>
      </w:r>
      <w:proofErr w:type="spellStart"/>
      <w:r>
        <w:rPr>
          <w:rStyle w:val="tlid-translation"/>
          <w:lang/>
        </w:rPr>
        <w:t>botulinum</w:t>
      </w:r>
      <w:proofErr w:type="spellEnd"/>
      <w:r>
        <w:rPr>
          <w:rStyle w:val="tlid-translation"/>
          <w:lang/>
        </w:rPr>
        <w:t xml:space="preserve"> therapy, filler injections and thread lifting. My area of ​​interest: plastic surgery, invasive cosmetology</w:t>
      </w:r>
      <w:r>
        <w:rPr>
          <w:rStyle w:val="tlid-translation"/>
          <w:lang w:val="ru-RU"/>
        </w:rPr>
        <w:t>.</w:t>
      </w:r>
    </w:p>
    <w:p w:rsidR="001B39FD" w:rsidRPr="001B39FD" w:rsidRDefault="001B39FD" w:rsidP="004D5A18">
      <w:pPr>
        <w:jc w:val="both"/>
        <w:rPr>
          <w:rFonts w:eastAsia="MS PGothic"/>
          <w:b/>
          <w:color w:val="000000"/>
          <w:szCs w:val="32"/>
          <w:lang w:val="ru-RU"/>
        </w:rPr>
      </w:pPr>
    </w:p>
    <w:p w:rsidR="00AE5EAE" w:rsidRDefault="004D5A18" w:rsidP="004D5A18">
      <w:pPr>
        <w:autoSpaceDE w:val="0"/>
        <w:autoSpaceDN w:val="0"/>
        <w:adjustRightInd w:val="0"/>
        <w:rPr>
          <w:lang w:val="en-US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F66E07">
        <w:rPr>
          <w:lang w:val="en-US"/>
        </w:rPr>
        <w:t xml:space="preserve">Svetlana </w:t>
      </w:r>
      <w:proofErr w:type="spellStart"/>
      <w:r w:rsidR="00F66E07">
        <w:rPr>
          <w:lang w:val="en-US"/>
        </w:rPr>
        <w:t>Surovykh</w:t>
      </w:r>
      <w:proofErr w:type="spellEnd"/>
      <w:r w:rsidRPr="008A690F">
        <w:rPr>
          <w:lang w:val="en-NZ"/>
        </w:rPr>
        <w:br/>
        <w:t>Contact number:</w:t>
      </w:r>
      <w:r w:rsidR="000D2C41">
        <w:rPr>
          <w:lang w:val="en-NZ"/>
        </w:rPr>
        <w:t xml:space="preserve"> +7 903 161 46 78</w:t>
      </w:r>
      <w:r w:rsidRPr="008A690F">
        <w:rPr>
          <w:lang w:val="en-NZ"/>
        </w:rPr>
        <w:br/>
      </w:r>
      <w:proofErr w:type="spellStart"/>
      <w:r w:rsidR="00AE5EAE">
        <w:rPr>
          <w:lang w:val="en-NZ"/>
        </w:rPr>
        <w:t>Facebook</w:t>
      </w:r>
      <w:proofErr w:type="spellEnd"/>
      <w:r w:rsidRPr="008A690F">
        <w:rPr>
          <w:lang w:val="en-NZ"/>
        </w:rPr>
        <w:t xml:space="preserve"> account:</w:t>
      </w:r>
      <w:r w:rsidR="00AE5EAE">
        <w:rPr>
          <w:lang w:val="en-NZ"/>
        </w:rPr>
        <w:t xml:space="preserve"> </w:t>
      </w:r>
      <w:r w:rsidR="00AE5EAE">
        <w:rPr>
          <w:lang w:val="en-US"/>
        </w:rPr>
        <w:t xml:space="preserve">Svetlana </w:t>
      </w:r>
      <w:proofErr w:type="spellStart"/>
      <w:r w:rsidR="00AE5EAE">
        <w:rPr>
          <w:lang w:val="en-US"/>
        </w:rPr>
        <w:t>Surovykh</w:t>
      </w:r>
      <w:proofErr w:type="spellEnd"/>
    </w:p>
    <w:p w:rsidR="004D5A18" w:rsidRPr="008A690F" w:rsidRDefault="00AE5EAE" w:rsidP="004D5A18">
      <w:pPr>
        <w:autoSpaceDE w:val="0"/>
        <w:autoSpaceDN w:val="0"/>
        <w:adjustRightInd w:val="0"/>
        <w:rPr>
          <w:b/>
          <w:lang w:val="en-NZ"/>
        </w:rPr>
      </w:pPr>
      <w:proofErr w:type="spellStart"/>
      <w:r>
        <w:rPr>
          <w:lang w:val="en-US"/>
        </w:rPr>
        <w:lastRenderedPageBreak/>
        <w:t>Instagram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dr.svetlana_surovykh</w:t>
      </w:r>
      <w:proofErr w:type="spellEnd"/>
      <w:r w:rsidR="004D5A18" w:rsidRPr="008A690F">
        <w:rPr>
          <w:lang w:val="en-NZ"/>
        </w:rPr>
        <w:br/>
        <w:t>Linked In account:</w:t>
      </w:r>
      <w:r w:rsidR="004E2BC4" w:rsidRPr="004E2BC4">
        <w:rPr>
          <w:lang w:val="en-US"/>
        </w:rPr>
        <w:t xml:space="preserve"> </w:t>
      </w:r>
      <w:r w:rsidR="004E2BC4">
        <w:rPr>
          <w:lang w:val="en-US"/>
        </w:rPr>
        <w:t xml:space="preserve">Svetlana </w:t>
      </w:r>
      <w:proofErr w:type="spellStart"/>
      <w:r w:rsidR="004E2BC4">
        <w:rPr>
          <w:lang w:val="en-US"/>
        </w:rPr>
        <w:t>Surovykh</w:t>
      </w:r>
      <w:proofErr w:type="spellEnd"/>
    </w:p>
    <w:p w:rsidR="00365FEA" w:rsidRPr="00F66E07" w:rsidRDefault="004D5A18" w:rsidP="004D5A18">
      <w:pPr>
        <w:rPr>
          <w:lang w:val="en-NZ"/>
        </w:rPr>
      </w:pPr>
      <w:r w:rsidRPr="008A690F">
        <w:rPr>
          <w:lang w:val="en-NZ"/>
        </w:rPr>
        <w:t>S</w:t>
      </w:r>
      <w:r w:rsidR="00F66E07">
        <w:rPr>
          <w:lang w:val="en-NZ"/>
        </w:rPr>
        <w:t>ession name/ number</w:t>
      </w:r>
      <w:proofErr w:type="gramStart"/>
      <w:r w:rsidR="00F66E07">
        <w:rPr>
          <w:lang w:val="en-NZ"/>
        </w:rPr>
        <w:t>:</w:t>
      </w:r>
      <w:proofErr w:type="gramEnd"/>
      <w:r w:rsidR="00F66E07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</w:p>
    <w:sectPr w:rsidR="00365FEA" w:rsidRPr="00F66E07" w:rsidSect="0063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D5A18"/>
    <w:rsid w:val="00067264"/>
    <w:rsid w:val="0009090F"/>
    <w:rsid w:val="000A1B77"/>
    <w:rsid w:val="000C00F1"/>
    <w:rsid w:val="000D2C41"/>
    <w:rsid w:val="000F470F"/>
    <w:rsid w:val="001B39FD"/>
    <w:rsid w:val="001C3DA2"/>
    <w:rsid w:val="001C7E62"/>
    <w:rsid w:val="001F5B4F"/>
    <w:rsid w:val="002301B5"/>
    <w:rsid w:val="002911C4"/>
    <w:rsid w:val="002E14B2"/>
    <w:rsid w:val="003039A2"/>
    <w:rsid w:val="00365FEA"/>
    <w:rsid w:val="0038586E"/>
    <w:rsid w:val="003C26B1"/>
    <w:rsid w:val="00412A0F"/>
    <w:rsid w:val="00426624"/>
    <w:rsid w:val="00444878"/>
    <w:rsid w:val="00463FC5"/>
    <w:rsid w:val="0047409D"/>
    <w:rsid w:val="004B501F"/>
    <w:rsid w:val="004C2BFB"/>
    <w:rsid w:val="004C6BC9"/>
    <w:rsid w:val="004D5A18"/>
    <w:rsid w:val="004E2BC4"/>
    <w:rsid w:val="005C4B4F"/>
    <w:rsid w:val="005F2943"/>
    <w:rsid w:val="0063474A"/>
    <w:rsid w:val="00663266"/>
    <w:rsid w:val="00676939"/>
    <w:rsid w:val="006A4463"/>
    <w:rsid w:val="006B7105"/>
    <w:rsid w:val="00733BA0"/>
    <w:rsid w:val="007401C9"/>
    <w:rsid w:val="007A5E5A"/>
    <w:rsid w:val="007D2DB9"/>
    <w:rsid w:val="007E6B9A"/>
    <w:rsid w:val="008638F4"/>
    <w:rsid w:val="009206CC"/>
    <w:rsid w:val="00930A46"/>
    <w:rsid w:val="00950781"/>
    <w:rsid w:val="00950A00"/>
    <w:rsid w:val="00953085"/>
    <w:rsid w:val="00974E5B"/>
    <w:rsid w:val="009D263B"/>
    <w:rsid w:val="00A213B4"/>
    <w:rsid w:val="00A27A37"/>
    <w:rsid w:val="00A65914"/>
    <w:rsid w:val="00AD2D02"/>
    <w:rsid w:val="00AE5EAE"/>
    <w:rsid w:val="00B43E09"/>
    <w:rsid w:val="00B56830"/>
    <w:rsid w:val="00B8147C"/>
    <w:rsid w:val="00B872D7"/>
    <w:rsid w:val="00B9047C"/>
    <w:rsid w:val="00BB1045"/>
    <w:rsid w:val="00C233D5"/>
    <w:rsid w:val="00C83F60"/>
    <w:rsid w:val="00CF2F63"/>
    <w:rsid w:val="00D62451"/>
    <w:rsid w:val="00DC2449"/>
    <w:rsid w:val="00DF396E"/>
    <w:rsid w:val="00EE3889"/>
    <w:rsid w:val="00F055F7"/>
    <w:rsid w:val="00F41F57"/>
    <w:rsid w:val="00F6292A"/>
    <w:rsid w:val="00F66E07"/>
    <w:rsid w:val="00F97A8C"/>
    <w:rsid w:val="00FA3A08"/>
    <w:rsid w:val="00FD0035"/>
    <w:rsid w:val="00FE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A18"/>
    <w:pPr>
      <w:spacing w:after="0" w:line="240" w:lineRule="auto"/>
    </w:pPr>
    <w:rPr>
      <w:rFonts w:eastAsia="Times New Roman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A18"/>
    <w:rPr>
      <w:rFonts w:ascii="Tahoma" w:eastAsia="Times New Roman" w:hAnsi="Tahoma" w:cs="Tahoma"/>
      <w:sz w:val="16"/>
      <w:szCs w:val="16"/>
      <w:lang w:val="it-IT" w:eastAsia="it-IT"/>
    </w:rPr>
  </w:style>
  <w:style w:type="character" w:customStyle="1" w:styleId="tlid-translation">
    <w:name w:val="tlid-translation"/>
    <w:basedOn w:val="a0"/>
    <w:rsid w:val="00F41F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426</Words>
  <Characters>2430</Characters>
  <Application>Microsoft Office Word</Application>
  <DocSecurity>0</DocSecurity>
  <Lines>20</Lines>
  <Paragraphs>5</Paragraphs>
  <ScaleCrop>false</ScaleCrop>
  <Company>Krokoz™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2019-04-17T06:18:00Z</dcterms:created>
  <dcterms:modified xsi:type="dcterms:W3CDTF">2019-04-27T11:49:00Z</dcterms:modified>
</cp:coreProperties>
</file>