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07CA7B" w14:textId="77777777" w:rsidR="00487CAD" w:rsidRDefault="00487CAD"/>
    <w:p w14:paraId="2CEF91DF" w14:textId="6E2E1DF8" w:rsidR="00487CAD" w:rsidRPr="00487CAD" w:rsidRDefault="0081254B">
      <w:pPr>
        <w:rPr>
          <w:b/>
        </w:rPr>
      </w:pPr>
      <w:r>
        <w:rPr>
          <w:b/>
        </w:rPr>
        <w:t xml:space="preserve">Title: </w:t>
      </w:r>
      <w:r w:rsidR="000D5E55">
        <w:rPr>
          <w:b/>
        </w:rPr>
        <w:t>Combined Approach to Facelift</w:t>
      </w:r>
      <w:r w:rsidR="00487CAD" w:rsidRPr="00487CAD">
        <w:rPr>
          <w:b/>
        </w:rPr>
        <w:t xml:space="preserve"> </w:t>
      </w:r>
    </w:p>
    <w:p w14:paraId="7DBBF2E5" w14:textId="77777777" w:rsidR="00487CAD" w:rsidRDefault="00487CAD"/>
    <w:p w14:paraId="11C5242C" w14:textId="437F224F" w:rsidR="0081254B" w:rsidRPr="000D5E55" w:rsidRDefault="000D5E55">
      <w:pPr>
        <w:rPr>
          <w:b/>
        </w:rPr>
      </w:pPr>
      <w:r w:rsidRPr="000D5E55">
        <w:rPr>
          <w:b/>
        </w:rPr>
        <w:t xml:space="preserve">An </w:t>
      </w:r>
      <w:r w:rsidR="0081254B" w:rsidRPr="000D5E55">
        <w:rPr>
          <w:b/>
        </w:rPr>
        <w:t>Abstract:</w:t>
      </w:r>
    </w:p>
    <w:p w14:paraId="10BBBA4F" w14:textId="77777777" w:rsidR="0081254B" w:rsidRDefault="0081254B"/>
    <w:p w14:paraId="5658DF7A" w14:textId="77777777" w:rsidR="000D5E55" w:rsidRDefault="000D5E55" w:rsidP="000D5E55">
      <w:pPr>
        <w:jc w:val="both"/>
      </w:pPr>
      <w:r>
        <w:t xml:space="preserve">Skin ageing is a complex multi-layered process. Several changes occur simultaneously in different layers of the facial skin such as weak collagen synthesis at dermis &amp; SMAS layer, reduction in dermal thickness, redistribution of fat pads. These changes lead to wrinkle formation, sagging skin &amp; loss of facial contour. </w:t>
      </w:r>
    </w:p>
    <w:p w14:paraId="5E28E3F2" w14:textId="77777777" w:rsidR="000D5E55" w:rsidRDefault="000D5E55" w:rsidP="000D5E55">
      <w:pPr>
        <w:jc w:val="both"/>
      </w:pPr>
    </w:p>
    <w:p w14:paraId="6E77E741" w14:textId="2A822742" w:rsidR="000D5E55" w:rsidRDefault="000D5E55" w:rsidP="000D5E55">
      <w:pPr>
        <w:jc w:val="both"/>
      </w:pPr>
      <w:bookmarkStart w:id="0" w:name="_GoBack"/>
      <w:bookmarkEnd w:id="0"/>
      <w:r>
        <w:t>The increased awareness about anti-ageing treatments &amp; social requirement have raised interest in non-invasive aesthetic procedures with no downtime and low risk of complications. Use of lasers and energy-based devices such as Radiofrequency &amp; High Intensity Focused Ultrasound have been explored as an effective alternative to invasive procedures. A new therapeutic approach with combination of technologies (RF &amp; HIFU) enables access to all layers of the skin producing improved long-term clinical results.</w:t>
      </w:r>
    </w:p>
    <w:p w14:paraId="51C474B9" w14:textId="77777777" w:rsidR="00602D20" w:rsidRDefault="00602D20"/>
    <w:p w14:paraId="7BBA9C83" w14:textId="69AA9FE1" w:rsidR="00487CAD" w:rsidRDefault="00487CAD">
      <w:r>
        <w:t xml:space="preserve"> </w:t>
      </w:r>
    </w:p>
    <w:p w14:paraId="411348B3" w14:textId="77777777" w:rsidR="00CE64D0" w:rsidRDefault="00CE64D0"/>
    <w:sectPr w:rsidR="00CE64D0" w:rsidSect="0087538F">
      <w:headerReference w:type="default" r:id="rId6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F47645" w14:textId="77777777" w:rsidR="004B5B50" w:rsidRDefault="004B5B50" w:rsidP="00B10192">
      <w:r>
        <w:separator/>
      </w:r>
    </w:p>
  </w:endnote>
  <w:endnote w:type="continuationSeparator" w:id="0">
    <w:p w14:paraId="34BCCF21" w14:textId="77777777" w:rsidR="004B5B50" w:rsidRDefault="004B5B50" w:rsidP="00B101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MS Gothic">
    <w:altName w:val="ＭＳ ゴシック"/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35B154" w14:textId="77777777" w:rsidR="004B5B50" w:rsidRDefault="004B5B50" w:rsidP="00B10192">
      <w:r>
        <w:separator/>
      </w:r>
    </w:p>
  </w:footnote>
  <w:footnote w:type="continuationSeparator" w:id="0">
    <w:p w14:paraId="0D39AAC8" w14:textId="77777777" w:rsidR="004B5B50" w:rsidRDefault="004B5B50" w:rsidP="00B101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3EE383" w14:textId="3916640F" w:rsidR="00B10192" w:rsidRDefault="00B10192">
    <w:pPr>
      <w:pStyle w:val="Header"/>
    </w:pPr>
    <w:proofErr w:type="spellStart"/>
    <w:r>
      <w:t>Dr</w:t>
    </w:r>
    <w:proofErr w:type="spellEnd"/>
    <w:r>
      <w:t xml:space="preserve"> Falguni Shah</w:t>
    </w:r>
    <w:r>
      <w:tab/>
    </w:r>
    <w:r>
      <w:tab/>
      <w:t>Radiance Skin Clinic, Mumbai, India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2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7CAD"/>
    <w:rsid w:val="000D5E55"/>
    <w:rsid w:val="00487CAD"/>
    <w:rsid w:val="004B5B50"/>
    <w:rsid w:val="00602D20"/>
    <w:rsid w:val="0081254B"/>
    <w:rsid w:val="0087538F"/>
    <w:rsid w:val="009657DC"/>
    <w:rsid w:val="00B10192"/>
    <w:rsid w:val="00CE6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52F3F90"/>
  <w14:defaultImageDpi w14:val="300"/>
  <w15:docId w15:val="{163C9DAF-2B51-9144-B365-702D86C6B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019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0192"/>
  </w:style>
  <w:style w:type="paragraph" w:styleId="Footer">
    <w:name w:val="footer"/>
    <w:basedOn w:val="Normal"/>
    <w:link w:val="FooterChar"/>
    <w:uiPriority w:val="99"/>
    <w:unhideWhenUsed/>
    <w:rsid w:val="00B1019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01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132</Words>
  <Characters>756</Characters>
  <Application>Microsoft Office Word</Application>
  <DocSecurity>0</DocSecurity>
  <Lines>6</Lines>
  <Paragraphs>1</Paragraphs>
  <ScaleCrop>false</ScaleCrop>
  <Company>Oracle</Company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Divyesh Patel</dc:creator>
  <cp:keywords/>
  <dc:description/>
  <cp:lastModifiedBy>Falguni Shah</cp:lastModifiedBy>
  <cp:revision>6</cp:revision>
  <dcterms:created xsi:type="dcterms:W3CDTF">2018-04-14T11:11:00Z</dcterms:created>
  <dcterms:modified xsi:type="dcterms:W3CDTF">2018-06-25T08:39:00Z</dcterms:modified>
</cp:coreProperties>
</file>