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899D5" w14:textId="77777777" w:rsidR="001450F2" w:rsidRDefault="001450F2" w:rsidP="001450F2"/>
    <w:p w14:paraId="147556DD" w14:textId="6DBE548F" w:rsidR="001450F2" w:rsidRPr="001450F2" w:rsidRDefault="00E653DC" w:rsidP="001450F2">
      <w:r>
        <w:t xml:space="preserve">Correction of Gynecomastia with combination of </w:t>
      </w:r>
      <w:r w:rsidR="00AF1CA5">
        <w:t>Ultrasonic</w:t>
      </w:r>
      <w:r>
        <w:t xml:space="preserve"> Liposuction and </w:t>
      </w:r>
      <w:r w:rsidR="00AF1CA5">
        <w:t xml:space="preserve">Gland excision through a </w:t>
      </w:r>
      <w:r>
        <w:t xml:space="preserve">minimal scar incision </w:t>
      </w:r>
    </w:p>
    <w:p w14:paraId="74921FFA" w14:textId="77777777" w:rsidR="001450F2" w:rsidRPr="001450F2" w:rsidRDefault="001450F2" w:rsidP="001450F2"/>
    <w:p w14:paraId="68B22288" w14:textId="77777777" w:rsidR="006504B8" w:rsidRDefault="001450F2" w:rsidP="001450F2">
      <w:r w:rsidRPr="001450F2">
        <w:t xml:space="preserve">Dr. Hasan Ali, </w:t>
      </w:r>
    </w:p>
    <w:p w14:paraId="0E2299CA" w14:textId="77777777" w:rsidR="006504B8" w:rsidRDefault="006504B8" w:rsidP="001450F2">
      <w:r>
        <w:t>“Hasan Surgery FZ LLC”</w:t>
      </w:r>
    </w:p>
    <w:p w14:paraId="24E1A387" w14:textId="60729F9D" w:rsidR="001450F2" w:rsidRPr="001450F2" w:rsidRDefault="001450F2" w:rsidP="001450F2">
      <w:r w:rsidRPr="001450F2">
        <w:t xml:space="preserve"> Plastic reconstructive and Aesthetic Surgery center Dubai UAE.</w:t>
      </w:r>
    </w:p>
    <w:p w14:paraId="7CE9D2D8" w14:textId="77777777" w:rsidR="001450F2" w:rsidRDefault="001450F2" w:rsidP="001450F2"/>
    <w:p w14:paraId="286243F2" w14:textId="77777777" w:rsidR="006504B8" w:rsidRDefault="006504B8" w:rsidP="001450F2"/>
    <w:p w14:paraId="69AF963C" w14:textId="77777777" w:rsidR="00AA79E3" w:rsidRPr="001450F2" w:rsidRDefault="00AA79E3" w:rsidP="001450F2">
      <w:r w:rsidRPr="001450F2">
        <w:t>Abstract:</w:t>
      </w:r>
    </w:p>
    <w:p w14:paraId="6BFF3B90" w14:textId="77777777" w:rsidR="00AA79E3" w:rsidRPr="001450F2" w:rsidRDefault="00AA79E3" w:rsidP="001450F2"/>
    <w:p w14:paraId="0B76B34F" w14:textId="6817A268" w:rsidR="00681347" w:rsidRDefault="00681347" w:rsidP="0068134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</w:rPr>
        <w:t xml:space="preserve">Gynecomastia is very common presenting complaint in young men in </w:t>
      </w:r>
      <w:r w:rsidR="00AF1CA5">
        <w:rPr>
          <w:rFonts w:ascii="Times" w:hAnsi="Times" w:cs="Times"/>
        </w:rPr>
        <w:t>Middle East</w:t>
      </w:r>
      <w:r>
        <w:rPr>
          <w:rFonts w:ascii="Times" w:hAnsi="Times" w:cs="Times"/>
        </w:rPr>
        <w:t xml:space="preserve">. </w:t>
      </w:r>
      <w:r w:rsidR="00AF1CA5">
        <w:rPr>
          <w:rFonts w:ascii="Times" w:hAnsi="Times" w:cs="Times"/>
        </w:rPr>
        <w:t xml:space="preserve">It often results in significant experiences of emotional distress and embarrassment. </w:t>
      </w:r>
      <w:r>
        <w:rPr>
          <w:rFonts w:ascii="Times" w:hAnsi="Times" w:cs="Times"/>
        </w:rPr>
        <w:t xml:space="preserve">As Gynecomastia often </w:t>
      </w:r>
      <w:r w:rsidR="00AF1CA5">
        <w:rPr>
          <w:rFonts w:ascii="Times" w:hAnsi="Times" w:cs="Times"/>
        </w:rPr>
        <w:t>responds</w:t>
      </w:r>
      <w:r>
        <w:rPr>
          <w:rFonts w:ascii="Times" w:hAnsi="Times" w:cs="Times"/>
        </w:rPr>
        <w:t xml:space="preserve"> poorly to diet and </w:t>
      </w:r>
      <w:r w:rsidR="00AF1CA5">
        <w:rPr>
          <w:rFonts w:ascii="Times" w:hAnsi="Times" w:cs="Times"/>
        </w:rPr>
        <w:t>exercises</w:t>
      </w:r>
      <w:r>
        <w:rPr>
          <w:rFonts w:ascii="Times" w:hAnsi="Times" w:cs="Times"/>
        </w:rPr>
        <w:t xml:space="preserve"> and traditional surgical procedure leaves significant scarring. We propose a surgical approach using combination of</w:t>
      </w:r>
      <w:r w:rsidR="00E653DC">
        <w:rPr>
          <w:rFonts w:ascii="Times" w:hAnsi="Times" w:cs="Times"/>
        </w:rPr>
        <w:t xml:space="preserve"> Ultrasonic</w:t>
      </w:r>
      <w:r>
        <w:rPr>
          <w:rFonts w:ascii="Times" w:hAnsi="Times" w:cs="Times"/>
        </w:rPr>
        <w:t xml:space="preserve"> liposuction and gland excision through a small 3mm areolar incision. This results in minimal scarring and correction of Gy</w:t>
      </w:r>
      <w:r w:rsidR="00E653DC">
        <w:rPr>
          <w:rFonts w:ascii="Times" w:hAnsi="Times" w:cs="Times"/>
        </w:rPr>
        <w:t>necomastia with chest contouring</w:t>
      </w:r>
      <w:r>
        <w:rPr>
          <w:rFonts w:ascii="Times" w:hAnsi="Times" w:cs="Times"/>
        </w:rPr>
        <w:t xml:space="preserve">. </w:t>
      </w:r>
      <w:r w:rsidR="00AF1CA5" w:rsidRPr="00AF1CA5">
        <w:rPr>
          <w:rFonts w:ascii="Times" w:hAnsi="Times" w:cs="Times"/>
        </w:rPr>
        <w:t>There was a significant skin retraction, which was confirmed on 3 months follow up examination.</w:t>
      </w:r>
      <w:r w:rsidR="00AF1CA5">
        <w:rPr>
          <w:rFonts w:ascii="Times" w:hAnsi="Times" w:cs="Times"/>
        </w:rPr>
        <w:t xml:space="preserve"> Simultaneous</w:t>
      </w:r>
      <w:r>
        <w:rPr>
          <w:rFonts w:ascii="Times" w:hAnsi="Times" w:cs="Times"/>
        </w:rPr>
        <w:t xml:space="preserve"> definition of thoracic musculature and upper and lateral thorax can be </w:t>
      </w:r>
      <w:r w:rsidR="00AF1CA5">
        <w:rPr>
          <w:rFonts w:ascii="Times" w:hAnsi="Times" w:cs="Times"/>
        </w:rPr>
        <w:t>achieved</w:t>
      </w:r>
      <w:r>
        <w:rPr>
          <w:rFonts w:ascii="Times" w:hAnsi="Times" w:cs="Times"/>
        </w:rPr>
        <w:t xml:space="preserve"> in the same procedure. </w:t>
      </w:r>
      <w:r w:rsidR="00AF1CA5">
        <w:rPr>
          <w:rFonts w:ascii="Times" w:hAnsi="Times" w:cs="Times"/>
        </w:rPr>
        <w:t>This avoids</w:t>
      </w:r>
      <w:r>
        <w:rPr>
          <w:rFonts w:ascii="Times" w:hAnsi="Times" w:cs="Times"/>
        </w:rPr>
        <w:t xml:space="preserve"> prominent scarring of areola and chest with concave chest </w:t>
      </w:r>
      <w:r w:rsidR="00AF1CA5">
        <w:rPr>
          <w:rFonts w:ascii="Times" w:hAnsi="Times" w:cs="Times"/>
        </w:rPr>
        <w:t>deformity</w:t>
      </w:r>
      <w:r>
        <w:rPr>
          <w:rFonts w:ascii="Times" w:hAnsi="Times" w:cs="Times"/>
        </w:rPr>
        <w:t xml:space="preserve"> due to </w:t>
      </w:r>
      <w:r w:rsidR="00AF1CA5">
        <w:rPr>
          <w:rFonts w:ascii="Times" w:hAnsi="Times" w:cs="Times"/>
        </w:rPr>
        <w:t>conventional</w:t>
      </w:r>
      <w:r>
        <w:rPr>
          <w:rFonts w:ascii="Times" w:hAnsi="Times" w:cs="Times"/>
        </w:rPr>
        <w:t xml:space="preserve"> method of </w:t>
      </w:r>
      <w:r w:rsidR="00AF1CA5">
        <w:rPr>
          <w:rFonts w:ascii="Times" w:hAnsi="Times" w:cs="Times"/>
        </w:rPr>
        <w:t>gynecomastia</w:t>
      </w:r>
      <w:r>
        <w:rPr>
          <w:rFonts w:ascii="Times" w:hAnsi="Times" w:cs="Times"/>
        </w:rPr>
        <w:t xml:space="preserve"> </w:t>
      </w:r>
      <w:r w:rsidR="00AF1CA5">
        <w:rPr>
          <w:rFonts w:ascii="Times" w:hAnsi="Times" w:cs="Times"/>
        </w:rPr>
        <w:t>surgery</w:t>
      </w:r>
      <w:r>
        <w:rPr>
          <w:rFonts w:ascii="Times" w:hAnsi="Times" w:cs="Times"/>
        </w:rPr>
        <w:t xml:space="preserve">. The authors present their experience with more than 800 consecutive cases from </w:t>
      </w:r>
      <w:r w:rsidR="00E653DC">
        <w:rPr>
          <w:rFonts w:ascii="Times" w:hAnsi="Times" w:cs="Times"/>
        </w:rPr>
        <w:t xml:space="preserve">Jan </w:t>
      </w:r>
      <w:r>
        <w:rPr>
          <w:rFonts w:ascii="Times" w:hAnsi="Times" w:cs="Times"/>
        </w:rPr>
        <w:t xml:space="preserve">2008 till </w:t>
      </w:r>
      <w:r w:rsidR="00E653DC">
        <w:rPr>
          <w:rFonts w:ascii="Times" w:hAnsi="Times" w:cs="Times"/>
        </w:rPr>
        <w:t xml:space="preserve">Jan </w:t>
      </w:r>
      <w:r>
        <w:rPr>
          <w:rFonts w:ascii="Times" w:hAnsi="Times" w:cs="Times"/>
        </w:rPr>
        <w:t>2019</w:t>
      </w:r>
      <w:r w:rsidR="00E653DC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past</w:t>
      </w:r>
      <w:r w:rsidR="00E653DC">
        <w:rPr>
          <w:rFonts w:ascii="Times" w:hAnsi="Times" w:cs="Times"/>
        </w:rPr>
        <w:t xml:space="preserve"> 11 years. </w:t>
      </w:r>
      <w:r w:rsidR="00AF1CA5">
        <w:rPr>
          <w:rFonts w:ascii="Times" w:hAnsi="Times" w:cs="Times"/>
        </w:rPr>
        <w:t>We</w:t>
      </w:r>
      <w:r>
        <w:rPr>
          <w:rFonts w:ascii="Times" w:hAnsi="Times" w:cs="Times"/>
        </w:rPr>
        <w:t xml:space="preserve"> are very optimistic with these results because they have obtained a high degree of patient satisfaction. </w:t>
      </w:r>
    </w:p>
    <w:p w14:paraId="51A2774E" w14:textId="77777777" w:rsidR="001450F2" w:rsidRPr="001450F2" w:rsidRDefault="001450F2" w:rsidP="001450F2"/>
    <w:p w14:paraId="3CAFCE3C" w14:textId="55C56429" w:rsidR="001450F2" w:rsidRPr="001450F2" w:rsidRDefault="006C3035" w:rsidP="001450F2">
      <w:r>
        <w:t xml:space="preserve">References: </w:t>
      </w:r>
    </w:p>
    <w:p w14:paraId="3F87B2F5" w14:textId="77777777" w:rsidR="001450F2" w:rsidRPr="001450F2" w:rsidRDefault="001450F2" w:rsidP="001450F2"/>
    <w:p w14:paraId="3AF0E94F" w14:textId="7442A2AB" w:rsidR="00534B33" w:rsidRPr="00534B33" w:rsidRDefault="001450F2" w:rsidP="00534B33">
      <w:r w:rsidRPr="001450F2">
        <w:t xml:space="preserve">1- </w:t>
      </w:r>
      <w:r w:rsidR="00534B33" w:rsidRPr="00534B33">
        <w:t>Henry A.</w:t>
      </w:r>
      <w:r w:rsidR="00534B33">
        <w:t xml:space="preserve"> Mentz</w:t>
      </w:r>
      <w:r w:rsidR="00534B33" w:rsidRPr="00534B33">
        <w:t>, Amado Ruiz</w:t>
      </w:r>
      <w:r w:rsidR="00534B33">
        <w:t>-Razura</w:t>
      </w:r>
      <w:r w:rsidR="00AF1CA5" w:rsidRPr="00534B33">
        <w:t>.</w:t>
      </w:r>
      <w:r w:rsidR="00534B33" w:rsidRPr="00534B33">
        <w:t xml:space="preserve"> German </w:t>
      </w:r>
      <w:r w:rsidR="00534B33">
        <w:t>Newall</w:t>
      </w:r>
      <w:r w:rsidR="00534B33" w:rsidRPr="00534B33">
        <w:t>, Christopher K. Patr</w:t>
      </w:r>
      <w:r w:rsidR="00534B33">
        <w:t>onella, and Laura A. Miniel</w:t>
      </w:r>
      <w:r w:rsidR="00534B33" w:rsidRPr="00534B33">
        <w:t>. Correction of Gynecomastia Through a Single Puncture Incision</w:t>
      </w:r>
      <w:r w:rsidR="00534B33">
        <w:t>.</w:t>
      </w:r>
      <w:r w:rsidR="00534B33" w:rsidRPr="001450F2">
        <w:t xml:space="preserve"> </w:t>
      </w:r>
      <w:r w:rsidR="00534B33" w:rsidRPr="00534B33">
        <w:t xml:space="preserve">Aesth. Plast. Surg. 31:244􏰀249, 2007 </w:t>
      </w:r>
    </w:p>
    <w:p w14:paraId="33B19718" w14:textId="77777777" w:rsidR="001450F2" w:rsidRPr="001450F2" w:rsidRDefault="001450F2" w:rsidP="001450F2"/>
    <w:p w14:paraId="397160F9" w14:textId="0EDE610D" w:rsidR="001450F2" w:rsidRPr="00534B33" w:rsidRDefault="001450F2" w:rsidP="00534B3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1450F2">
        <w:t>2-</w:t>
      </w:r>
      <w:r w:rsidR="00534B33" w:rsidRPr="00534B33">
        <w:rPr>
          <w:rFonts w:ascii="Times" w:hAnsi="Times" w:cs="Times"/>
        </w:rPr>
        <w:t xml:space="preserve"> </w:t>
      </w:r>
      <w:r w:rsidR="00534B33">
        <w:rPr>
          <w:rFonts w:ascii="Times" w:hAnsi="Times" w:cs="Times"/>
        </w:rPr>
        <w:t>Celebioglu S, Ertas NM, Ozdil K, Oktem F: Gynecomastia treatment with subareolar glandular pedicle. Aesth Plast Surg 28:281</w:t>
      </w:r>
      <w:r w:rsidR="00534B33">
        <w:rPr>
          <w:rFonts w:ascii="Apple Symbols" w:hAnsi="Apple Symbols" w:cs="Apple Symbols"/>
        </w:rPr>
        <w:t>􏰀</w:t>
      </w:r>
      <w:r w:rsidR="00534B33">
        <w:rPr>
          <w:rFonts w:ascii="Times" w:hAnsi="Times" w:cs="Times"/>
        </w:rPr>
        <w:t xml:space="preserve">286, 2004 </w:t>
      </w:r>
    </w:p>
    <w:p w14:paraId="6D1D96DD" w14:textId="043DF363" w:rsidR="001450F2" w:rsidRPr="00534B33" w:rsidRDefault="001450F2" w:rsidP="00534B3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1450F2">
        <w:t>3-</w:t>
      </w:r>
      <w:r w:rsidR="00534B33" w:rsidRPr="001450F2">
        <w:t xml:space="preserve"> </w:t>
      </w:r>
      <w:r w:rsidR="00534B33">
        <w:rPr>
          <w:rFonts w:ascii="Times" w:hAnsi="Times" w:cs="Times"/>
        </w:rPr>
        <w:t xml:space="preserve">Matarasso SL: Liposuction of the chest and back. Dermatol Clin 17:799􏰀804, 1999 </w:t>
      </w:r>
    </w:p>
    <w:p w14:paraId="78488997" w14:textId="77777777" w:rsidR="00D74574" w:rsidRDefault="00D74574" w:rsidP="001450F2"/>
    <w:p w14:paraId="39BED78D" w14:textId="77777777" w:rsidR="00AF1CA5" w:rsidRDefault="00AF1CA5" w:rsidP="001450F2"/>
    <w:p w14:paraId="696021C0" w14:textId="77777777" w:rsidR="00AF1CA5" w:rsidRDefault="00AF1CA5" w:rsidP="001450F2"/>
    <w:p w14:paraId="27FBA150" w14:textId="77777777" w:rsidR="00AF1CA5" w:rsidRDefault="00AF1CA5" w:rsidP="001450F2"/>
    <w:p w14:paraId="7B683660" w14:textId="77777777" w:rsidR="00AF1CA5" w:rsidRDefault="00AF1CA5" w:rsidP="001450F2"/>
    <w:p w14:paraId="67FB098B" w14:textId="77777777" w:rsidR="00AF1CA5" w:rsidRDefault="00AF1CA5" w:rsidP="001450F2"/>
    <w:p w14:paraId="24A9FF53" w14:textId="77777777" w:rsidR="00AF1CA5" w:rsidRDefault="00AF1CA5" w:rsidP="001450F2"/>
    <w:p w14:paraId="28B4E739" w14:textId="77777777" w:rsidR="00AF1CA5" w:rsidRDefault="00AF1CA5" w:rsidP="001450F2"/>
    <w:p w14:paraId="3F1747E7" w14:textId="77777777" w:rsidR="00AF1CA5" w:rsidRDefault="00AF1CA5" w:rsidP="001450F2"/>
    <w:p w14:paraId="12090328" w14:textId="68FBD37B" w:rsidR="001450F2" w:rsidRDefault="001450F2" w:rsidP="001450F2">
      <w:r>
        <w:lastRenderedPageBreak/>
        <w:t>BIOGRAPHY</w:t>
      </w:r>
    </w:p>
    <w:p w14:paraId="314AA586" w14:textId="77777777" w:rsidR="001450F2" w:rsidRPr="001450F2" w:rsidRDefault="001450F2" w:rsidP="001450F2"/>
    <w:p w14:paraId="2A5F8461" w14:textId="3FECAFCF" w:rsidR="001450F2" w:rsidRPr="001450F2" w:rsidRDefault="001450F2" w:rsidP="001450F2">
      <w:r w:rsidRPr="001450F2">
        <w:t xml:space="preserve">Dr. Hasan Ali is a Plastic Surgeon specialized in aesthetic and reconstructive surgeries. He is founder and Medical Director of Hasan Surgery Plastic Reconstructive and Aesthetic Surgery </w:t>
      </w:r>
      <w:r w:rsidR="006C3035" w:rsidRPr="001450F2">
        <w:t>center, which is an international accredited ambulatory surgery facility,</w:t>
      </w:r>
      <w:r w:rsidRPr="001450F2">
        <w:t xml:space="preserve"> located in Dubai Health Care City. He has a vast experience working at multiple centers located in Dubai, Riyadh and Karachi where he has performed over 5000 advance body-contouring procedures. He is also an international trainer for body contouring surgery with VASER since 2008.</w:t>
      </w:r>
    </w:p>
    <w:p w14:paraId="2D663DFA" w14:textId="77777777" w:rsidR="001450F2" w:rsidRPr="001450F2" w:rsidRDefault="001450F2" w:rsidP="001450F2">
      <w:r w:rsidRPr="001450F2">
        <w:t>Dr. Hasan Ali holds a current license to practice and perform a surgery in U.K, Ireland, Dubai, Saudi Arabia and Pakistan. He is a member of several international organizations including American Society of Plastic Surgeon, American Academy of cosmetic surgery, International College of surgeons USA.</w:t>
      </w:r>
    </w:p>
    <w:p w14:paraId="46647743" w14:textId="77777777" w:rsidR="001450F2" w:rsidRPr="001450F2" w:rsidRDefault="001450F2" w:rsidP="001450F2">
      <w:r w:rsidRPr="001450F2">
        <w:t xml:space="preserve">Dr. Hasan Ali received an Award of “Great Cosmetic Surgeon of the world” by International College of cosmetic surgery &amp; An Award for Excellence in cosmetic surgery education from AACS USA.           </w:t>
      </w:r>
    </w:p>
    <w:p w14:paraId="17401E35" w14:textId="77777777" w:rsidR="001450F2" w:rsidRPr="001450F2" w:rsidRDefault="001450F2" w:rsidP="001450F2"/>
    <w:p w14:paraId="15D87BDA" w14:textId="44C37862" w:rsidR="00AA79E3" w:rsidRDefault="001450F2">
      <w:r w:rsidRPr="001450F2">
        <w:t xml:space="preserve">Email: </w:t>
      </w:r>
      <w:hyperlink r:id="rId5" w:history="1">
        <w:r w:rsidRPr="001450F2">
          <w:t>hasan@hasansurgery.com</w:t>
        </w:r>
      </w:hyperlink>
    </w:p>
    <w:p w14:paraId="5CD562B2" w14:textId="0147F49A" w:rsidR="006504B8" w:rsidRDefault="006504B8">
      <w:hyperlink r:id="rId6" w:history="1">
        <w:r w:rsidRPr="00824403">
          <w:rPr>
            <w:rStyle w:val="Hyperlink"/>
          </w:rPr>
          <w:t>www.hasansurgery.com</w:t>
        </w:r>
      </w:hyperlink>
    </w:p>
    <w:p w14:paraId="615505C2" w14:textId="77777777" w:rsidR="006504B8" w:rsidRDefault="006504B8">
      <w:bookmarkStart w:id="0" w:name="_GoBack"/>
      <w:bookmarkEnd w:id="0"/>
    </w:p>
    <w:sectPr w:rsidR="006504B8" w:rsidSect="004777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E3"/>
    <w:rsid w:val="001450F2"/>
    <w:rsid w:val="00477754"/>
    <w:rsid w:val="00534B33"/>
    <w:rsid w:val="006504B8"/>
    <w:rsid w:val="006536A8"/>
    <w:rsid w:val="00681347"/>
    <w:rsid w:val="006C3035"/>
    <w:rsid w:val="007E69E9"/>
    <w:rsid w:val="00821F67"/>
    <w:rsid w:val="00AA79E3"/>
    <w:rsid w:val="00AF1CA5"/>
    <w:rsid w:val="00D74574"/>
    <w:rsid w:val="00E6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1AB1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50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5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57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50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5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57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hasan@hasansurgery.com" TargetMode="External"/><Relationship Id="rId6" Type="http://schemas.openxmlformats.org/officeDocument/2006/relationships/hyperlink" Target="http://www.hasansurgery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2524</Characters>
  <Application>Microsoft Macintosh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Ali</dc:creator>
  <cp:keywords/>
  <dc:description/>
  <cp:lastModifiedBy>Hasan Ali</cp:lastModifiedBy>
  <cp:revision>4</cp:revision>
  <dcterms:created xsi:type="dcterms:W3CDTF">2019-02-13T08:24:00Z</dcterms:created>
  <dcterms:modified xsi:type="dcterms:W3CDTF">2019-02-13T08:51:00Z</dcterms:modified>
</cp:coreProperties>
</file>