
<file path=[Content_Types].xml><?xml version="1.0" encoding="utf-8"?>
<Types xmlns="http://schemas.openxmlformats.org/package/2006/content-types">
  <Default Extension="xml" ContentType="application/xml"/>
  <Default Extension="jpeg" ContentType="image/jpeg"/>
  <Default Extension="bin" ContentType="application/vnd.openxmlformats-officedocument.oleObject"/>
  <Default Extension="rels" ContentType="application/vnd.openxmlformats-package.relationships+xml"/>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674667" w14:textId="77777777" w:rsidR="00631B6A" w:rsidRDefault="00631B6A" w:rsidP="005973B9">
      <w:pPr>
        <w:pStyle w:val="BodyText"/>
        <w:spacing w:before="73" w:line="198" w:lineRule="exact"/>
        <w:ind w:left="100" w:right="5987"/>
        <w:rPr>
          <w:rFonts w:ascii="Arial"/>
        </w:rPr>
      </w:pPr>
      <w:r w:rsidRPr="006222A3">
        <w:rPr>
          <w:rFonts w:eastAsia="MS PGothic"/>
          <w:b/>
          <w:color w:val="000000"/>
          <w:sz w:val="28"/>
          <w:szCs w:val="28"/>
        </w:rPr>
        <w:t>The Effects of a Fascia Manipulation Device on Subcutaneous Fat Tissue in Middle Aged Women</w:t>
      </w:r>
      <w:r>
        <w:rPr>
          <w:rFonts w:ascii="Arial"/>
        </w:rPr>
        <w:t xml:space="preserve"> </w:t>
      </w:r>
    </w:p>
    <w:p w14:paraId="0C04B7EF" w14:textId="77777777" w:rsidR="00631B6A" w:rsidRDefault="00631B6A" w:rsidP="005973B9">
      <w:pPr>
        <w:pStyle w:val="BodyText"/>
        <w:spacing w:before="73" w:line="198" w:lineRule="exact"/>
        <w:ind w:left="100" w:right="5987"/>
        <w:rPr>
          <w:rFonts w:ascii="Arial"/>
        </w:rPr>
      </w:pPr>
      <w:r>
        <w:rPr>
          <w:rFonts w:ascii="Arial"/>
        </w:rPr>
        <w:t>Bart Jameson, MAT, ATC</w:t>
      </w:r>
    </w:p>
    <w:p w14:paraId="2C110F7C" w14:textId="77777777" w:rsidR="005973B9" w:rsidRDefault="00631B6A" w:rsidP="005973B9">
      <w:pPr>
        <w:pStyle w:val="BodyText"/>
        <w:spacing w:before="73" w:line="198" w:lineRule="exact"/>
        <w:ind w:left="100" w:right="5987"/>
        <w:rPr>
          <w:rFonts w:ascii="Arial"/>
        </w:rPr>
      </w:pPr>
      <w:r>
        <w:rPr>
          <w:rFonts w:ascii="Arial"/>
        </w:rPr>
        <w:t>Ashley Black, ADB Innovations, LLC</w:t>
      </w:r>
    </w:p>
    <w:p w14:paraId="258BE2B6" w14:textId="77777777" w:rsidR="00631B6A" w:rsidRDefault="00631B6A" w:rsidP="005973B9">
      <w:pPr>
        <w:pStyle w:val="BodyText"/>
        <w:spacing w:before="73" w:line="198" w:lineRule="exact"/>
        <w:ind w:left="100" w:right="5987"/>
        <w:rPr>
          <w:rFonts w:ascii="Arial"/>
        </w:rPr>
      </w:pPr>
      <w:r>
        <w:rPr>
          <w:rFonts w:ascii="Arial"/>
        </w:rPr>
        <w:t>Jacob Wilson, PhD</w:t>
      </w:r>
    </w:p>
    <w:p w14:paraId="028531B8" w14:textId="77777777" w:rsidR="00AE3E37" w:rsidRDefault="00AE3E37">
      <w:pPr>
        <w:pStyle w:val="BodyText"/>
        <w:rPr>
          <w:rFonts w:ascii="Arial"/>
          <w:sz w:val="20"/>
        </w:rPr>
      </w:pPr>
    </w:p>
    <w:p w14:paraId="4AD10BE7"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50C26F44" w14:textId="77777777" w:rsidR="00AE3E37" w:rsidRDefault="00A9710C">
      <w:pPr>
        <w:pStyle w:val="Heading3"/>
        <w:spacing w:before="147"/>
        <w:jc w:val="both"/>
      </w:pPr>
      <w:r>
        <w:rPr>
          <w:color w:val="BF5A14"/>
        </w:rPr>
        <w:lastRenderedPageBreak/>
        <w:t>Abstract</w:t>
      </w:r>
      <w:r w:rsidR="00404E5B">
        <w:rPr>
          <w:color w:val="BF5A14"/>
        </w:rPr>
        <w:t xml:space="preserve"> (300 word limit)</w:t>
      </w:r>
    </w:p>
    <w:p w14:paraId="7794C805" w14:textId="77777777" w:rsidR="00A17D6E" w:rsidRPr="00A17D6E" w:rsidRDefault="00A17D6E" w:rsidP="00A17D6E">
      <w:pPr>
        <w:pStyle w:val="Heading3"/>
        <w:spacing w:before="74"/>
        <w:rPr>
          <w:sz w:val="18"/>
          <w:szCs w:val="18"/>
        </w:rPr>
      </w:pPr>
      <w:r w:rsidRPr="00A17D6E">
        <w:rPr>
          <w:sz w:val="18"/>
          <w:szCs w:val="18"/>
        </w:rPr>
        <w:t>Research suggests that mechanical manipulation of fascia provides a non-invasive method to treat cellulite. However, there is no unified apparatus that has been studied for fascia targeted cellulite treatment.   The purpose of this study was to investigate one such device (FasciaBlaster®, Ashley Diana Black International Holdings, LLC; Houston, TX). Thirty-three middle aged women with thigh cellulite were instructed on proper fascia treatment (FT) procedures (5 days per week) for 12 weeks. Subcutaneous adipose thickness (SAT) via ultrasonography was examined in 4 week intervals. SAT thickness was lower from baseline at Wk4 (2.13 ± 0.11 vs 1.95 ± 0.11 cm; p &lt; 0.01), Wk8 (2.13 ± 0.11 vs 1.86 ± 0.11 cm; p &lt; 0.001), and Wk12 (2.13 ± 0.11 vs 1.86 ± 0.11 cm, p &lt; 0.001).  The present study provides evidence that a non-invasive protocol, which treats the fascia, can decrease SAT and lower the appearance of cellulite in middle aged females over 12wks.  These results indicate that the FT protocol may be a viable tool in treating cellulite.</w:t>
      </w:r>
    </w:p>
    <w:p w14:paraId="24E0206D" w14:textId="7E29864D" w:rsidR="00AE3E37" w:rsidRDefault="00AE3E37">
      <w:pPr>
        <w:pStyle w:val="Heading3"/>
        <w:spacing w:before="74"/>
      </w:pPr>
    </w:p>
    <w:p w14:paraId="45F1A786" w14:textId="77777777" w:rsidR="00F63D1D" w:rsidRPr="003E00A3" w:rsidRDefault="00F63D1D" w:rsidP="00F63D1D">
      <w:pPr>
        <w:rPr>
          <w:b/>
        </w:rPr>
      </w:pPr>
      <w:r w:rsidRPr="003E00A3">
        <w:rPr>
          <w:b/>
        </w:rPr>
        <w:t xml:space="preserve">FIGURES AND TABLES </w:t>
      </w:r>
    </w:p>
    <w:p w14:paraId="62B4ABCD" w14:textId="77777777" w:rsidR="00F63D1D" w:rsidRPr="003E00A3" w:rsidRDefault="00F63D1D" w:rsidP="00F63D1D">
      <w:pPr>
        <w:rPr>
          <w:b/>
        </w:rPr>
      </w:pPr>
      <w:r w:rsidRPr="003E00A3">
        <w:rPr>
          <w:b/>
        </w:rPr>
        <w:t>Figure 1. Subcutaneous Adipose Tissue Results</w:t>
      </w:r>
      <w:r>
        <w:rPr>
          <w:b/>
        </w:rPr>
        <w:t xml:space="preserve"> at </w:t>
      </w:r>
      <w:r w:rsidRPr="00B86FFA">
        <w:rPr>
          <w:b/>
        </w:rPr>
        <w:t xml:space="preserve">BL, Wk4, Wk8, and Wk12. </w:t>
      </w:r>
      <w:r w:rsidRPr="003E00A3">
        <w:rPr>
          <w:b/>
        </w:rPr>
        <w:t xml:space="preserve"> </w:t>
      </w:r>
    </w:p>
    <w:p w14:paraId="4548C58C" w14:textId="6950349F" w:rsidR="00AE3E37" w:rsidRDefault="00F63D1D" w:rsidP="00F63D1D">
      <w:pPr>
        <w:pStyle w:val="BodyText"/>
        <w:spacing w:before="2"/>
        <w:rPr>
          <w:rFonts w:ascii="Arial"/>
          <w:b/>
          <w:sz w:val="16"/>
        </w:rPr>
      </w:pPr>
      <w:r>
        <w:object w:dxaOrig="7443" w:dyaOrig="4841" w14:anchorId="132D25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2.45pt;height:209.1pt" o:ole="" filled="t">
            <v:imagedata r:id="rId9" o:title=""/>
          </v:shape>
          <o:OLEObject Type="Embed" ProgID="Prism7.Document" ShapeID="_x0000_i1025" DrawAspect="Content" ObjectID="_1583845033" r:id="rId10"/>
        </w:object>
      </w:r>
    </w:p>
    <w:p w14:paraId="13CF5E6F" w14:textId="77777777" w:rsidR="005973B9" w:rsidRDefault="005973B9" w:rsidP="005973B9">
      <w:pPr>
        <w:spacing w:line="204" w:lineRule="exact"/>
        <w:rPr>
          <w:rFonts w:ascii="Arial"/>
          <w:b/>
          <w:sz w:val="20"/>
        </w:rPr>
      </w:pPr>
      <w:r>
        <w:rPr>
          <w:rFonts w:ascii="Arial"/>
          <w:b/>
          <w:color w:val="BF5A14"/>
          <w:sz w:val="20"/>
        </w:rPr>
        <w:br/>
        <w:t>Recent Publications (minimum 5)</w:t>
      </w:r>
    </w:p>
    <w:p w14:paraId="040D373E" w14:textId="77777777" w:rsidR="00F63D1D" w:rsidRDefault="00F63D1D" w:rsidP="00F63D1D">
      <w:pPr>
        <w:pStyle w:val="ListParagraph"/>
        <w:numPr>
          <w:ilvl w:val="0"/>
          <w:numId w:val="3"/>
        </w:numPr>
      </w:pPr>
      <w:r w:rsidRPr="00EE60C0">
        <w:t>Alster, T. S., &amp; Tanzi, E. L. (2005). Cellulite treatment using a novel combination radiofrequency, infrared light, and mechanical tissue manipulation device. </w:t>
      </w:r>
      <w:r w:rsidRPr="00F63D1D">
        <w:rPr>
          <w:i/>
          <w:iCs/>
        </w:rPr>
        <w:t>Journal of Cosmetic and Laser Therapy</w:t>
      </w:r>
      <w:r w:rsidRPr="00EE60C0">
        <w:t>, </w:t>
      </w:r>
      <w:r w:rsidRPr="00F63D1D">
        <w:rPr>
          <w:i/>
          <w:iCs/>
        </w:rPr>
        <w:t>7</w:t>
      </w:r>
      <w:r w:rsidRPr="00EE60C0">
        <w:t>(2), 81-85.</w:t>
      </w:r>
    </w:p>
    <w:p w14:paraId="67446283" w14:textId="77777777" w:rsidR="00F63D1D" w:rsidRDefault="00F63D1D" w:rsidP="00F63D1D">
      <w:pPr>
        <w:pStyle w:val="ListParagraph"/>
        <w:numPr>
          <w:ilvl w:val="0"/>
          <w:numId w:val="3"/>
        </w:numPr>
      </w:pPr>
      <w:r w:rsidRPr="00132B00">
        <w:t>Bayrakci Tunay, V., Akbayrak, T., Bakar, Y., Kayihan, H., &amp; Ergun, N. (2010). Effects of mechanical massage, manual lymphatic drainage and connective tissue manipulation techniques on fat mass in women with cellulite. </w:t>
      </w:r>
      <w:r w:rsidRPr="00F63D1D">
        <w:rPr>
          <w:i/>
          <w:iCs/>
        </w:rPr>
        <w:t>Journal of the European Academy of Dermatology and Venereology</w:t>
      </w:r>
      <w:r w:rsidRPr="00132B00">
        <w:t>, </w:t>
      </w:r>
      <w:r w:rsidRPr="00F63D1D">
        <w:rPr>
          <w:i/>
          <w:iCs/>
        </w:rPr>
        <w:t>24</w:t>
      </w:r>
      <w:r w:rsidRPr="00132B00">
        <w:t>(2), 138-142.</w:t>
      </w:r>
    </w:p>
    <w:p w14:paraId="6C40F9E1" w14:textId="77777777" w:rsidR="00F63D1D" w:rsidRPr="002B02A7" w:rsidRDefault="00F63D1D" w:rsidP="00F63D1D">
      <w:pPr>
        <w:pStyle w:val="ListParagraph"/>
        <w:numPr>
          <w:ilvl w:val="0"/>
          <w:numId w:val="3"/>
        </w:numPr>
      </w:pPr>
      <w:r w:rsidRPr="00DA67FA">
        <w:t>Hoaglin, D. C., &amp; Iglewicz, B. (1987). Fine-tuning some resistant rules for outlier labeling. </w:t>
      </w:r>
      <w:r w:rsidRPr="00F63D1D">
        <w:rPr>
          <w:i/>
          <w:iCs/>
        </w:rPr>
        <w:t>Journal of the American Statistical Association</w:t>
      </w:r>
      <w:r w:rsidRPr="00DA67FA">
        <w:t>, </w:t>
      </w:r>
      <w:r w:rsidRPr="00F63D1D">
        <w:rPr>
          <w:i/>
          <w:iCs/>
        </w:rPr>
        <w:t>82</w:t>
      </w:r>
      <w:r w:rsidRPr="00DA67FA">
        <w:t>(400), 1147-1149.</w:t>
      </w:r>
    </w:p>
    <w:p w14:paraId="3DDC4B06" w14:textId="77777777" w:rsidR="00F63D1D" w:rsidRDefault="00F63D1D" w:rsidP="00F63D1D">
      <w:pPr>
        <w:pStyle w:val="ListParagraph"/>
        <w:numPr>
          <w:ilvl w:val="0"/>
          <w:numId w:val="3"/>
        </w:numPr>
      </w:pPr>
      <w:r w:rsidRPr="00B038B0">
        <w:t>Langberg, H., Skovgaard, D., Petersen, L. J., Bülow, J., &amp; Kjær, M. (1999). Type I collagen synthesis and degradation in peritendinous tissue after exercise determined by microdialysis in humans. </w:t>
      </w:r>
      <w:r w:rsidRPr="00F63D1D">
        <w:rPr>
          <w:i/>
          <w:iCs/>
        </w:rPr>
        <w:t>The Journal of Physiology</w:t>
      </w:r>
      <w:r w:rsidRPr="00B038B0">
        <w:t>, </w:t>
      </w:r>
      <w:r w:rsidRPr="00F63D1D">
        <w:rPr>
          <w:i/>
          <w:iCs/>
        </w:rPr>
        <w:t>521</w:t>
      </w:r>
      <w:r w:rsidRPr="00B038B0">
        <w:t>(1), 299-306.</w:t>
      </w:r>
    </w:p>
    <w:p w14:paraId="4736F3EE" w14:textId="77777777" w:rsidR="00F63D1D" w:rsidRDefault="00F63D1D" w:rsidP="00F63D1D">
      <w:pPr>
        <w:pStyle w:val="ListParagraph"/>
        <w:numPr>
          <w:ilvl w:val="0"/>
          <w:numId w:val="3"/>
        </w:numPr>
      </w:pPr>
      <w:r w:rsidRPr="002B42C2">
        <w:t>Lucassen, G. W., Sluys, W. V. D., Herk, J. V., Nuijs, A. M., Wierenga, P. E., Barel, A. O., &amp; Lambrecht, R. (1997). The effectiveness of massage treatment on cellulite as monitored by ultrasound imaging. </w:t>
      </w:r>
      <w:r w:rsidRPr="00F63D1D">
        <w:rPr>
          <w:i/>
          <w:iCs/>
        </w:rPr>
        <w:t>Skin Research and Technology</w:t>
      </w:r>
      <w:r w:rsidRPr="002B42C2">
        <w:t>, </w:t>
      </w:r>
      <w:r w:rsidRPr="00F63D1D">
        <w:rPr>
          <w:i/>
          <w:iCs/>
        </w:rPr>
        <w:t>3</w:t>
      </w:r>
      <w:r w:rsidRPr="002B42C2">
        <w:t>(3), 154-160.</w:t>
      </w:r>
    </w:p>
    <w:p w14:paraId="2238C7A1" w14:textId="77777777" w:rsidR="00F63D1D" w:rsidRDefault="00F63D1D" w:rsidP="00F63D1D">
      <w:pPr>
        <w:pStyle w:val="ListParagraph"/>
        <w:numPr>
          <w:ilvl w:val="0"/>
          <w:numId w:val="3"/>
        </w:numPr>
      </w:pPr>
      <w:r w:rsidRPr="00535B70">
        <w:t>Norheim, F., Langleite, T. M., Hjorth, M., Holen, T., Kielland, A., Stadheim, H. K., ... &amp; Drevon, C. A. (2014). The effects of acute and chronic exercise on PGC</w:t>
      </w:r>
      <w:r w:rsidRPr="00F63D1D">
        <w:t>‐</w:t>
      </w:r>
      <w:r w:rsidRPr="00535B70">
        <w:t>1</w:t>
      </w:r>
      <w:r w:rsidRPr="00F63D1D">
        <w:t>α</w:t>
      </w:r>
      <w:r w:rsidRPr="00535B70">
        <w:t>, irisin and browning of subcutaneous adipose tissue in humans. </w:t>
      </w:r>
      <w:r w:rsidRPr="00F63D1D">
        <w:rPr>
          <w:i/>
          <w:iCs/>
        </w:rPr>
        <w:t>The FEBS journal</w:t>
      </w:r>
      <w:r w:rsidRPr="00535B70">
        <w:t>, </w:t>
      </w:r>
      <w:r w:rsidRPr="00F63D1D">
        <w:rPr>
          <w:i/>
          <w:iCs/>
        </w:rPr>
        <w:t>281</w:t>
      </w:r>
      <w:r w:rsidRPr="00535B70">
        <w:t>(3), 73</w:t>
      </w:r>
      <w:r>
        <w:t>9-749.</w:t>
      </w:r>
    </w:p>
    <w:p w14:paraId="774F40FA" w14:textId="77777777" w:rsidR="00F63D1D" w:rsidRDefault="00F63D1D" w:rsidP="00F63D1D">
      <w:pPr>
        <w:pStyle w:val="ListParagraph"/>
        <w:numPr>
          <w:ilvl w:val="0"/>
          <w:numId w:val="3"/>
        </w:numPr>
      </w:pPr>
      <w:r w:rsidRPr="00467F3A">
        <w:t>Romero, C., Caballero, N., Herrero, M., RuÍz, R., Sadick, N. S., &amp; Trelles, M. A. (2008). Effects of cellulite treatment with RF, IR light, mechanical massage and suction treating one buttock with the contralateral as a control. </w:t>
      </w:r>
      <w:r w:rsidRPr="00F63D1D">
        <w:rPr>
          <w:i/>
          <w:iCs/>
        </w:rPr>
        <w:t>Journal of Cosmetic and Laser Therapy</w:t>
      </w:r>
      <w:r w:rsidRPr="00467F3A">
        <w:t>, </w:t>
      </w:r>
      <w:r w:rsidRPr="00F63D1D">
        <w:rPr>
          <w:i/>
          <w:iCs/>
        </w:rPr>
        <w:t>10</w:t>
      </w:r>
      <w:r>
        <w:t>(4), 193-201</w:t>
      </w:r>
    </w:p>
    <w:p w14:paraId="367CC0B0" w14:textId="77777777" w:rsidR="00F63D1D" w:rsidRDefault="00F63D1D" w:rsidP="00F63D1D">
      <w:pPr>
        <w:pStyle w:val="ListParagraph"/>
        <w:numPr>
          <w:ilvl w:val="0"/>
          <w:numId w:val="3"/>
        </w:numPr>
      </w:pPr>
      <w:r w:rsidRPr="00535B70">
        <w:t>Timmons, J. A., Baar, K., Davidsen, P. K., &amp; Atherton, P. J. (2012). Is irisin a human exercise gene?. </w:t>
      </w:r>
      <w:r w:rsidRPr="00F63D1D">
        <w:rPr>
          <w:i/>
          <w:iCs/>
        </w:rPr>
        <w:t>Nature</w:t>
      </w:r>
      <w:r w:rsidRPr="00535B70">
        <w:t>, </w:t>
      </w:r>
      <w:r w:rsidRPr="00F63D1D">
        <w:rPr>
          <w:i/>
          <w:iCs/>
        </w:rPr>
        <w:t>488</w:t>
      </w:r>
      <w:r w:rsidRPr="00535B70">
        <w:t>(7413), E9.</w:t>
      </w:r>
    </w:p>
    <w:p w14:paraId="0DE53C8D" w14:textId="77777777" w:rsidR="00AE3E37" w:rsidRPr="008756E6" w:rsidRDefault="00AE3E37" w:rsidP="008756E6">
      <w:pPr>
        <w:tabs>
          <w:tab w:val="left" w:pos="384"/>
        </w:tabs>
        <w:ind w:right="117"/>
      </w:pPr>
    </w:p>
    <w:p w14:paraId="2E50AFAF"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6870AAD5" w14:textId="77777777" w:rsidR="00AE3E37" w:rsidRDefault="00AE3E37">
      <w:pPr>
        <w:pStyle w:val="BodyText"/>
        <w:rPr>
          <w:rFonts w:ascii="Calibri"/>
          <w:sz w:val="20"/>
        </w:rPr>
      </w:pPr>
    </w:p>
    <w:p w14:paraId="45569A8D"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42E6E87C" wp14:editId="2F71BC0F">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2673DFA7" w14:textId="77777777" w:rsidR="00AE3E37" w:rsidRDefault="008756E6" w:rsidP="00404E5B">
      <w:pPr>
        <w:spacing w:before="92"/>
        <w:ind w:right="4234"/>
        <w:rPr>
          <w:rFonts w:ascii="Arial"/>
        </w:rPr>
      </w:pPr>
      <w:r>
        <w:rPr>
          <w:noProof/>
        </w:rPr>
        <w:t xml:space="preserve">              </w:t>
      </w:r>
      <w:r>
        <w:rPr>
          <w:noProof/>
        </w:rPr>
        <w:drawing>
          <wp:inline distT="0" distB="0" distL="0" distR="0" wp14:anchorId="39484B37" wp14:editId="257A4690">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14:paraId="728629F4" w14:textId="19D7C71F" w:rsidR="00F63D1D" w:rsidRDefault="00631B6A" w:rsidP="00F63D1D">
      <w:pPr>
        <w:jc w:val="both"/>
      </w:pPr>
      <w:r w:rsidRPr="00631B6A">
        <w:t>Bart Jameson has completed his Bachelors of Science in Exercise and Sports Sciences at the age of 22 years from Texas Tech University and postgraduate studies from Texas Tech University Health Sciences Center where he compltetd his Masters in Athletic Training.  He is the VP of Research and Performance Sciences for ADB Innovations, LLC, which produces fascia therapy devices such as the FasciaBlaster. He is a Certified Athletic Trainer (ATC) and a Strength and Con</w:t>
      </w:r>
      <w:r w:rsidR="0015345B">
        <w:t>ditioning Specialist (CSCS) wit</w:t>
      </w:r>
      <w:r w:rsidRPr="00631B6A">
        <w:t xml:space="preserve">h </w:t>
      </w:r>
      <w:r w:rsidR="0015345B" w:rsidRPr="00631B6A">
        <w:t>experience</w:t>
      </w:r>
      <w:r w:rsidRPr="00631B6A">
        <w:t xml:space="preserve"> in NCAA, and the NFL.</w:t>
      </w:r>
    </w:p>
    <w:p w14:paraId="0C693269" w14:textId="64AE4249" w:rsidR="00F63D1D" w:rsidRDefault="00A9710C" w:rsidP="00F63D1D">
      <w:pPr>
        <w:jc w:val="both"/>
        <w:rPr>
          <w:rFonts w:ascii="Arial"/>
          <w:sz w:val="14"/>
        </w:rPr>
      </w:pPr>
      <w:r>
        <w:rPr>
          <w:rFonts w:ascii="Arial"/>
          <w:sz w:val="14"/>
        </w:rPr>
        <w:t xml:space="preserve">Email: </w:t>
      </w:r>
      <w:hyperlink r:id="rId12" w:history="1">
        <w:r w:rsidR="00F63D1D" w:rsidRPr="00B93EA9">
          <w:rPr>
            <w:rStyle w:val="Hyperlink"/>
            <w:rFonts w:ascii="Arial"/>
            <w:sz w:val="14"/>
          </w:rPr>
          <w:t>bjameson@ashleyblackguru.com</w:t>
        </w:r>
      </w:hyperlink>
    </w:p>
    <w:p w14:paraId="0C31D1C6" w14:textId="77777777" w:rsidR="00F63D1D" w:rsidRDefault="00F63D1D" w:rsidP="00F63D1D">
      <w:pPr>
        <w:jc w:val="both"/>
        <w:rPr>
          <w:rFonts w:ascii="Arial"/>
          <w:sz w:val="14"/>
        </w:rPr>
      </w:pPr>
    </w:p>
    <w:p w14:paraId="533FFBB2" w14:textId="55BED9AD" w:rsidR="008D109C" w:rsidRDefault="00F63D1D" w:rsidP="008D109C">
      <w:pPr>
        <w:jc w:val="both"/>
        <w:rPr>
          <w:rFonts w:ascii="Helvetica" w:eastAsiaTheme="minorHAnsi" w:hAnsi="Helvetica" w:cs="Helvetica"/>
          <w:sz w:val="24"/>
          <w:szCs w:val="24"/>
        </w:rPr>
      </w:pPr>
      <w:r w:rsidRPr="00F63D1D">
        <w:lastRenderedPageBreak/>
        <w:t>Ashley Black</w:t>
      </w:r>
      <w:r w:rsidR="001B7B29">
        <w:t xml:space="preserve">: </w:t>
      </w:r>
      <w:r w:rsidR="004A3EEE" w:rsidRPr="004A3EEE">
        <w:t xml:space="preserve">Inventor, designer, developer and manufacturer and patent owner of the FasciaBlaster devices and programming. Owned and operated sports clinics and was a private Fasciologist with over 20,000 hours of fascial tissue manipulation experience. </w:t>
      </w:r>
      <w:r w:rsidR="00ED1295">
        <w:t>#1 National Best Selling Author</w:t>
      </w:r>
      <w:bookmarkStart w:id="0" w:name="_GoBack"/>
      <w:bookmarkEnd w:id="0"/>
      <w:r w:rsidR="004A3EEE" w:rsidRPr="004A3EEE">
        <w:t xml:space="preserve"> and TEDx speaker</w:t>
      </w:r>
      <w:r w:rsidR="004A3EEE" w:rsidRPr="004A3EEE">
        <w:rPr>
          <w:rFonts w:ascii="Helvetica" w:eastAsiaTheme="minorHAnsi" w:hAnsi="Helvetica" w:cs="Helvetica"/>
          <w:sz w:val="24"/>
          <w:szCs w:val="24"/>
        </w:rPr>
        <w:t>.</w:t>
      </w:r>
    </w:p>
    <w:p w14:paraId="1CA8B208" w14:textId="77777777" w:rsidR="004A3EEE" w:rsidRDefault="004A3EEE" w:rsidP="008D109C">
      <w:pPr>
        <w:jc w:val="both"/>
      </w:pPr>
    </w:p>
    <w:p w14:paraId="641A1A20" w14:textId="77777777" w:rsidR="008D109C" w:rsidRPr="008D109C" w:rsidRDefault="008D109C" w:rsidP="008D109C">
      <w:pPr>
        <w:jc w:val="both"/>
      </w:pPr>
      <w:r w:rsidRPr="008D109C">
        <w:t>Dr. Jacob Wilson directs research at the Applied Science and Performance Institute, and holds a PhD in physiology.  Dr. Wilson has published over 200 papers, abstracts, and book chapters on the topic of aesthetics and body composition.</w:t>
      </w:r>
    </w:p>
    <w:p w14:paraId="2A256491" w14:textId="77777777" w:rsidR="00AE3E37" w:rsidRDefault="00AE3E37">
      <w:pPr>
        <w:pStyle w:val="BodyText"/>
        <w:rPr>
          <w:rFonts w:ascii="Arial"/>
          <w:sz w:val="20"/>
        </w:rPr>
      </w:pPr>
    </w:p>
    <w:p w14:paraId="778FD328" w14:textId="77777777" w:rsidR="00AE3E37" w:rsidRDefault="00AE3E37">
      <w:pPr>
        <w:pStyle w:val="BodyText"/>
        <w:spacing w:before="7"/>
        <w:rPr>
          <w:rFonts w:ascii="Arial"/>
          <w:sz w:val="29"/>
        </w:rPr>
      </w:pPr>
    </w:p>
    <w:p w14:paraId="63A4A67B" w14:textId="77777777" w:rsidR="00AE3E37" w:rsidRPr="00B21A57" w:rsidRDefault="00A9710C">
      <w:pPr>
        <w:spacing w:before="39"/>
        <w:ind w:left="100"/>
        <w:rPr>
          <w:rFonts w:ascii="Minion Pro"/>
          <w:b/>
          <w:sz w:val="20"/>
        </w:rPr>
      </w:pPr>
      <w:r w:rsidRPr="00B21A57">
        <w:rPr>
          <w:rFonts w:ascii="Minion Pro"/>
          <w:b/>
          <w:sz w:val="20"/>
        </w:rPr>
        <w:t>Notes/Comments:</w:t>
      </w:r>
    </w:p>
    <w:p w14:paraId="3E93ADC0"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427D7C43"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894A38" w14:textId="77777777" w:rsidR="00940643" w:rsidRDefault="00940643">
      <w:r>
        <w:separator/>
      </w:r>
    </w:p>
  </w:endnote>
  <w:endnote w:type="continuationSeparator" w:id="0">
    <w:p w14:paraId="1E71B9F6" w14:textId="77777777" w:rsidR="00940643" w:rsidRDefault="009406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Tw Cen MT">
    <w:panose1 w:val="020B0602020104020603"/>
    <w:charset w:val="00"/>
    <w:family w:val="swiss"/>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Helvetica">
    <w:panose1 w:val="00000000000000000000"/>
    <w:charset w:val="00"/>
    <w:family w:val="swiss"/>
    <w:pitch w:val="variable"/>
    <w:sig w:usb0="E00002FF" w:usb1="5000785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03270A"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0040003D" wp14:editId="3255E5E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06083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E75EEA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40003D"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" filled="f" stroked="f">
              <v:textbox inset="0,0,0,0">
                <w:txbxContent>
                  <w:p w14:paraId="4C06083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E75EEA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24608151" wp14:editId="254DD87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09B9CC"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D298C44"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608151"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X1BMw68CAACwBQAADgAA&#10;AAAAAAAAAAAAAAAsAgAAZHJzL2Uyb0RvYy54bWxQSwECLQAUAAYACAAAACEAdakfneEAAAANAQAA&#10;DwAAAAAAAAAAAAAAAAAHBQAAZHJzL2Rvd25yZXYueG1sUEsFBgAAAAAEAAQA8wAAABUGAAAAAA==&#10;" filled="f" stroked="f">
              <v:textbox inset="0,0,0,0">
                <w:txbxContent>
                  <w:p w14:paraId="3109B9CC"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D298C44"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3676377B" wp14:editId="703B32E3">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BA28D8"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BBDC062"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76377B"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BCYPbuvAgAAsAUAAA4A&#10;AAAAAAAAAAAAAAAALAIAAGRycy9lMm9Eb2MueG1sUEsBAi0AFAAGAAgAAAAhAOMtck7iAAAADgEA&#10;AA8AAAAAAAAAAAAAAAAABwUAAGRycy9kb3ducmV2LnhtbFBLBQYAAAAABAAEAPMAAAAWBgAAAAA=&#10;" filled="f" stroked="f">
              <v:textbox inset="0,0,0,0">
                <w:txbxContent>
                  <w:p w14:paraId="27BA28D8"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BBDC062"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E2E2A73" w14:textId="77777777" w:rsidR="00940643" w:rsidRDefault="00940643">
      <w:r>
        <w:separator/>
      </w:r>
    </w:p>
  </w:footnote>
  <w:footnote w:type="continuationSeparator" w:id="0">
    <w:p w14:paraId="4ACCEA6C" w14:textId="77777777" w:rsidR="00940643" w:rsidRDefault="00940643">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8645FA"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6D77CF98" wp14:editId="2863EB23">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3D0D95"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77CF98"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W+lLF64CAACqBQAADgAAAAAA&#10;AAAAAAAAAAAsAgAAZHJzL2Uyb0RvYy54bWxQSwECLQAUAAYACAAAACEA2GgqxN8AAAAKAQAADwAA&#10;AAAAAAAAAAAAAAAGBQAAZHJzL2Rvd25yZXYueG1sUEsFBgAAAAAEAAQA8wAAABIGAAAAAA==&#10;" filled="f" stroked="f">
              <v:textbox inset="0,0,0,0">
                <w:txbxContent>
                  <w:p w14:paraId="343D0D95"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1C406D5E" wp14:editId="6EB065D8">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9A3BFF"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2FCAB02"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406D5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uhpkKbICAACxBQAADgAA&#10;AAAAAAAAAAAAAAAsAgAAZHJzL2Uyb0RvYy54bWxQSwECLQAUAAYACAAAACEAvZFAFt4AAAAKAQAA&#10;DwAAAAAAAAAAAAAAAAAKBQAAZHJzL2Rvd25yZXYueG1sUEsFBgAAAAAEAAQA8wAAABUGAAAAAA==&#10;" filled="f" stroked="f">
              <v:textbox inset="0,0,0,0">
                <w:txbxContent>
                  <w:p w14:paraId="779A3BFF"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2FCAB02"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97C90"/>
    <w:rsid w:val="000E2911"/>
    <w:rsid w:val="001263DF"/>
    <w:rsid w:val="0015345B"/>
    <w:rsid w:val="001B7B29"/>
    <w:rsid w:val="001C419F"/>
    <w:rsid w:val="00240F31"/>
    <w:rsid w:val="00292ED9"/>
    <w:rsid w:val="00404E5B"/>
    <w:rsid w:val="00414F7B"/>
    <w:rsid w:val="004355DC"/>
    <w:rsid w:val="004749B4"/>
    <w:rsid w:val="00494130"/>
    <w:rsid w:val="004A3EEE"/>
    <w:rsid w:val="004F3523"/>
    <w:rsid w:val="005973B9"/>
    <w:rsid w:val="005B3A56"/>
    <w:rsid w:val="006060CE"/>
    <w:rsid w:val="00631B6A"/>
    <w:rsid w:val="0063497F"/>
    <w:rsid w:val="006E77FF"/>
    <w:rsid w:val="00873DF0"/>
    <w:rsid w:val="008756E6"/>
    <w:rsid w:val="008D109C"/>
    <w:rsid w:val="00940643"/>
    <w:rsid w:val="009B2D44"/>
    <w:rsid w:val="00A07E82"/>
    <w:rsid w:val="00A17D6E"/>
    <w:rsid w:val="00A9710C"/>
    <w:rsid w:val="00AE3E37"/>
    <w:rsid w:val="00B21A57"/>
    <w:rsid w:val="00C33602"/>
    <w:rsid w:val="00CD6F55"/>
    <w:rsid w:val="00DE3104"/>
    <w:rsid w:val="00E30E4C"/>
    <w:rsid w:val="00ED1295"/>
    <w:rsid w:val="00F63D1D"/>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612D1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CommentReference">
    <w:name w:val="annotation reference"/>
    <w:basedOn w:val="DefaultParagraphFont"/>
    <w:uiPriority w:val="99"/>
    <w:semiHidden/>
    <w:unhideWhenUsed/>
    <w:rsid w:val="00F63D1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778936">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875120612">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2.jpeg"/><Relationship Id="rId12" Type="http://schemas.openxmlformats.org/officeDocument/2006/relationships/hyperlink" Target="mailto:bjameson@ashleyblackguru.com" TargetMode="Externa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image1.emf"/><Relationship Id="rId10" Type="http://schemas.openxmlformats.org/officeDocument/2006/relationships/oleObject" Target="embeddings/oleObject1.bin"/></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666</Words>
  <Characters>3801</Characters>
  <Application>Microsoft Macintosh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travis jameson</cp:lastModifiedBy>
  <cp:revision>7</cp:revision>
  <cp:lastPrinted>2018-03-27T17:03:00Z</cp:lastPrinted>
  <dcterms:created xsi:type="dcterms:W3CDTF">2018-03-27T17:00:00Z</dcterms:created>
  <dcterms:modified xsi:type="dcterms:W3CDTF">2018-03-29T21:08:00Z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