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C7F" w:rsidRDefault="00513C7F"/>
    <w:p w:rsidR="00E456B3" w:rsidRDefault="00513C7F" w:rsidP="00E456B3">
      <w:pPr>
        <w:pStyle w:val="Title"/>
        <w:rPr>
          <w:rFonts w:asciiTheme="majorBidi" w:hAnsiTheme="majorBidi"/>
          <w:color w:val="333333"/>
          <w:sz w:val="28"/>
          <w:szCs w:val="28"/>
          <w:shd w:val="clear" w:color="auto" w:fill="FFFFFF"/>
        </w:rPr>
      </w:pPr>
      <w:r w:rsidRPr="007D37F0">
        <w:rPr>
          <w:rFonts w:asciiTheme="majorBidi" w:hAnsiTheme="majorBidi"/>
          <w:color w:val="333333"/>
          <w:sz w:val="28"/>
          <w:szCs w:val="28"/>
          <w:shd w:val="clear" w:color="auto" w:fill="FFFFFF"/>
        </w:rPr>
        <w:t>"</w:t>
      </w:r>
      <w:r w:rsidRPr="007D37F0">
        <w:rPr>
          <w:rFonts w:asciiTheme="majorBidi" w:hAnsiTheme="majorBidi"/>
          <w:sz w:val="28"/>
          <w:szCs w:val="28"/>
          <w:shd w:val="clear" w:color="auto" w:fill="FFFFFF"/>
        </w:rPr>
        <w:t>Case Presentation Competition</w:t>
      </w:r>
      <w:r w:rsidRPr="007D37F0">
        <w:rPr>
          <w:rFonts w:asciiTheme="majorBidi" w:hAnsiTheme="majorBidi"/>
          <w:color w:val="333333"/>
          <w:sz w:val="28"/>
          <w:szCs w:val="28"/>
          <w:shd w:val="clear" w:color="auto" w:fill="FFFFFF"/>
        </w:rPr>
        <w:t>".</w:t>
      </w:r>
    </w:p>
    <w:p w:rsidR="007D37F0" w:rsidRPr="007D37F0" w:rsidRDefault="007D37F0" w:rsidP="007D37F0"/>
    <w:p w:rsidR="00E456B3" w:rsidRDefault="007D37F0" w:rsidP="007D37F0">
      <w:pPr>
        <w:pStyle w:val="Title"/>
        <w:rPr>
          <w:rFonts w:asciiTheme="majorBidi" w:hAnsiTheme="majorBidi"/>
          <w:color w:val="333333"/>
          <w:sz w:val="28"/>
          <w:szCs w:val="28"/>
          <w:shd w:val="clear" w:color="auto" w:fill="FFFFFF"/>
        </w:rPr>
      </w:pPr>
      <w:r w:rsidRPr="007D37F0">
        <w:rPr>
          <w:szCs w:val="28"/>
        </w:rPr>
        <w:t>Fountain</w:t>
      </w:r>
      <w:r>
        <w:t>: implications and impact on patient</w:t>
      </w:r>
    </w:p>
    <w:p w:rsidR="00754F7F" w:rsidRDefault="00754F7F" w:rsidP="005B4C89">
      <w:pPr>
        <w:spacing w:after="240"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754F7F" w:rsidRDefault="00754F7F" w:rsidP="005B4C89">
      <w:pPr>
        <w:spacing w:after="240"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Dr Ebtisam Elghblawi</w:t>
      </w:r>
    </w:p>
    <w:p w:rsidR="00C20EB5" w:rsidRPr="00C20EB5" w:rsidRDefault="00C20EB5" w:rsidP="00C20EB5">
      <w:pPr>
        <w:spacing w:after="240" w:line="360" w:lineRule="auto"/>
        <w:rPr>
          <w:rFonts w:asciiTheme="majorBidi" w:hAnsiTheme="majorBidi" w:cstheme="majorBidi"/>
          <w:sz w:val="28"/>
          <w:szCs w:val="28"/>
        </w:rPr>
      </w:pPr>
      <w:r w:rsidRPr="00754F7F">
        <w:rPr>
          <w:rFonts w:asciiTheme="majorBidi" w:hAnsiTheme="majorBidi" w:cstheme="majorBidi"/>
          <w:sz w:val="28"/>
          <w:szCs w:val="28"/>
        </w:rPr>
        <w:t>MBBCh, MScRes, ADD, DRH</w:t>
      </w:r>
    </w:p>
    <w:p w:rsidR="00B01712" w:rsidRPr="00B01712" w:rsidRDefault="00347179" w:rsidP="00850147">
      <w:pPr>
        <w:spacing w:after="240"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Staff grade</w:t>
      </w:r>
      <w:r w:rsidR="00B01712" w:rsidRPr="00B01712">
        <w:rPr>
          <w:rFonts w:asciiTheme="majorBidi" w:hAnsiTheme="majorBidi" w:cstheme="majorBidi"/>
          <w:sz w:val="28"/>
          <w:szCs w:val="28"/>
        </w:rPr>
        <w:t xml:space="preserve"> </w:t>
      </w:r>
      <w:r w:rsidR="00850147">
        <w:rPr>
          <w:rFonts w:asciiTheme="majorBidi" w:hAnsiTheme="majorBidi" w:cstheme="majorBidi"/>
          <w:sz w:val="28"/>
          <w:szCs w:val="28"/>
        </w:rPr>
        <w:t xml:space="preserve">in dermatology </w:t>
      </w:r>
    </w:p>
    <w:p w:rsidR="00754F7F" w:rsidRDefault="00A71C7F" w:rsidP="005B4C89">
      <w:pPr>
        <w:spacing w:after="240"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ST</w:t>
      </w:r>
      <w:r w:rsidR="00542668">
        <w:rPr>
          <w:rFonts w:asciiTheme="majorBidi" w:hAnsiTheme="majorBidi" w:cstheme="majorBidi"/>
          <w:sz w:val="28"/>
          <w:szCs w:val="28"/>
        </w:rPr>
        <w:t>J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754F7F" w:rsidRPr="00754F7F">
        <w:rPr>
          <w:rFonts w:asciiTheme="majorBidi" w:hAnsiTheme="majorBidi" w:cstheme="majorBidi"/>
          <w:sz w:val="28"/>
          <w:szCs w:val="28"/>
        </w:rPr>
        <w:t xml:space="preserve"> Hospital</w:t>
      </w:r>
    </w:p>
    <w:p w:rsidR="00D14AFA" w:rsidRPr="00754F7F" w:rsidRDefault="00D14AFA" w:rsidP="00D14AFA">
      <w:pPr>
        <w:spacing w:after="240"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Tripoli-Libya, P.0.BOX 3232</w:t>
      </w:r>
    </w:p>
    <w:p w:rsidR="00D14AFA" w:rsidRPr="00754F7F" w:rsidRDefault="00D14AFA" w:rsidP="005B4C89">
      <w:pPr>
        <w:spacing w:after="240" w:line="360" w:lineRule="auto"/>
        <w:rPr>
          <w:rFonts w:asciiTheme="majorBidi" w:hAnsiTheme="majorBidi" w:cstheme="majorBidi"/>
          <w:sz w:val="28"/>
          <w:szCs w:val="28"/>
        </w:rPr>
      </w:pPr>
    </w:p>
    <w:p w:rsidR="00754F7F" w:rsidRDefault="00754F7F" w:rsidP="005B4C89">
      <w:pPr>
        <w:spacing w:after="240"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754F7F" w:rsidRDefault="00754F7F" w:rsidP="005B4C89">
      <w:pPr>
        <w:spacing w:after="240"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754F7F" w:rsidRDefault="00754F7F" w:rsidP="005B4C89">
      <w:pPr>
        <w:spacing w:after="240"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754F7F" w:rsidRDefault="00754F7F" w:rsidP="005B4C89">
      <w:pPr>
        <w:spacing w:after="240"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754F7F" w:rsidRDefault="00754F7F" w:rsidP="005B4C89">
      <w:pPr>
        <w:spacing w:after="240"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754F7F" w:rsidRDefault="00754F7F" w:rsidP="005B4C89">
      <w:pPr>
        <w:spacing w:after="240"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60068F" w:rsidRDefault="00E456B3" w:rsidP="005B4C89">
      <w:pPr>
        <w:spacing w:after="240"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Abstract</w:t>
      </w:r>
    </w:p>
    <w:p w:rsidR="0060068F" w:rsidRPr="00220EFB" w:rsidRDefault="0060068F" w:rsidP="00752E8E">
      <w:pPr>
        <w:spacing w:after="240" w:line="360" w:lineRule="auto"/>
        <w:rPr>
          <w:rFonts w:asciiTheme="majorBidi" w:hAnsiTheme="majorBidi" w:cstheme="majorBidi"/>
          <w:sz w:val="24"/>
          <w:szCs w:val="24"/>
        </w:rPr>
      </w:pPr>
      <w:r w:rsidRPr="0025606A">
        <w:rPr>
          <w:rFonts w:asciiTheme="majorBidi" w:hAnsiTheme="majorBidi" w:cstheme="majorBidi"/>
          <w:sz w:val="24"/>
          <w:szCs w:val="24"/>
        </w:rPr>
        <w:t xml:space="preserve">A case of fauntail naevus in a teenage </w:t>
      </w:r>
      <w:r w:rsidR="00E40570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 xml:space="preserve">mazagh </w:t>
      </w:r>
      <w:r w:rsidRPr="0025606A">
        <w:rPr>
          <w:rFonts w:asciiTheme="majorBidi" w:hAnsiTheme="majorBidi" w:cstheme="majorBidi"/>
          <w:sz w:val="24"/>
          <w:szCs w:val="24"/>
        </w:rPr>
        <w:t xml:space="preserve">girl </w:t>
      </w:r>
      <w:r w:rsidR="002D0381" w:rsidRPr="0025606A">
        <w:rPr>
          <w:rFonts w:asciiTheme="majorBidi" w:hAnsiTheme="majorBidi" w:cstheme="majorBidi"/>
          <w:sz w:val="24"/>
          <w:szCs w:val="24"/>
        </w:rPr>
        <w:t>devoid of</w:t>
      </w:r>
      <w:r w:rsidRPr="0025606A">
        <w:rPr>
          <w:rFonts w:asciiTheme="majorBidi" w:hAnsiTheme="majorBidi" w:cstheme="majorBidi"/>
          <w:sz w:val="24"/>
          <w:szCs w:val="24"/>
        </w:rPr>
        <w:t xml:space="preserve"> </w:t>
      </w:r>
      <w:r w:rsidR="00752E8E">
        <w:rPr>
          <w:rFonts w:asciiTheme="majorBidi" w:hAnsiTheme="majorBidi" w:cstheme="majorBidi"/>
          <w:sz w:val="24"/>
          <w:szCs w:val="24"/>
        </w:rPr>
        <w:t>at all</w:t>
      </w:r>
      <w:r w:rsidRPr="0025606A">
        <w:rPr>
          <w:rFonts w:asciiTheme="majorBidi" w:hAnsiTheme="majorBidi" w:cstheme="majorBidi"/>
          <w:sz w:val="24"/>
          <w:szCs w:val="24"/>
        </w:rPr>
        <w:t xml:space="preserve"> neurological, </w:t>
      </w:r>
      <w:r w:rsidR="002D0381">
        <w:rPr>
          <w:rFonts w:asciiTheme="majorBidi" w:hAnsiTheme="majorBidi" w:cstheme="majorBidi"/>
          <w:sz w:val="24"/>
          <w:szCs w:val="24"/>
        </w:rPr>
        <w:t xml:space="preserve">spinal, </w:t>
      </w:r>
      <w:r w:rsidR="002D0381" w:rsidRPr="0025606A">
        <w:rPr>
          <w:rFonts w:asciiTheme="majorBidi" w:hAnsiTheme="majorBidi" w:cstheme="majorBidi"/>
          <w:sz w:val="24"/>
          <w:szCs w:val="24"/>
        </w:rPr>
        <w:t xml:space="preserve">urological </w:t>
      </w:r>
      <w:r w:rsidRPr="0025606A">
        <w:rPr>
          <w:rFonts w:asciiTheme="majorBidi" w:hAnsiTheme="majorBidi" w:cstheme="majorBidi"/>
          <w:sz w:val="24"/>
          <w:szCs w:val="24"/>
        </w:rPr>
        <w:t xml:space="preserve">complications is presented, and she attended the </w:t>
      </w:r>
      <w:r>
        <w:rPr>
          <w:rFonts w:asciiTheme="majorBidi" w:hAnsiTheme="majorBidi" w:cstheme="majorBidi"/>
          <w:sz w:val="24"/>
          <w:szCs w:val="24"/>
        </w:rPr>
        <w:t xml:space="preserve">dermatology </w:t>
      </w:r>
      <w:r w:rsidRPr="0025606A">
        <w:rPr>
          <w:rFonts w:asciiTheme="majorBidi" w:hAnsiTheme="majorBidi" w:cstheme="majorBidi"/>
          <w:sz w:val="24"/>
          <w:szCs w:val="24"/>
        </w:rPr>
        <w:t>department only with cosmetic embarrassment.</w:t>
      </w:r>
    </w:p>
    <w:p w:rsidR="0060068F" w:rsidRPr="00281C81" w:rsidRDefault="0060068F" w:rsidP="00AD3FE0">
      <w:pPr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A faun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>tail</w:t>
      </w:r>
      <w:r w:rsidR="00220EFB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220EFB" w:rsidRPr="0025606A">
        <w:rPr>
          <w:rFonts w:asciiTheme="majorBidi" w:hAnsiTheme="majorBidi" w:cstheme="majorBidi"/>
          <w:sz w:val="24"/>
          <w:szCs w:val="24"/>
        </w:rPr>
        <w:t>naevus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 is abnormal lumbosacral hypertrichosis, and may be associated </w:t>
      </w:r>
      <w:r w:rsidR="00AD3FE0">
        <w:rPr>
          <w:rFonts w:asciiTheme="majorBidi" w:eastAsia="Times New Roman" w:hAnsiTheme="majorBidi" w:cstheme="majorBidi"/>
          <w:sz w:val="24"/>
          <w:szCs w:val="24"/>
        </w:rPr>
        <w:t>with spinal dysrasphism. A faun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tail is characterized by a wide, </w:t>
      </w:r>
      <w:r w:rsidR="00AD3FE0" w:rsidRPr="00281C81">
        <w:rPr>
          <w:rFonts w:asciiTheme="majorBidi" w:eastAsia="Times New Roman" w:hAnsiTheme="majorBidi" w:cstheme="majorBidi"/>
          <w:sz w:val="24"/>
          <w:szCs w:val="24"/>
        </w:rPr>
        <w:t>generally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 triangular </w:t>
      </w:r>
      <w:r w:rsidR="00AD3FE0" w:rsidRPr="00281C81">
        <w:rPr>
          <w:rFonts w:asciiTheme="majorBidi" w:eastAsia="Times New Roman" w:hAnsiTheme="majorBidi" w:cstheme="majorBidi"/>
          <w:sz w:val="24"/>
          <w:szCs w:val="24"/>
        </w:rPr>
        <w:t>twisted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AD3FE0" w:rsidRPr="00281C81">
        <w:rPr>
          <w:rFonts w:asciiTheme="majorBidi" w:eastAsia="Times New Roman" w:hAnsiTheme="majorBidi" w:cstheme="majorBidi"/>
          <w:sz w:val="24"/>
          <w:szCs w:val="24"/>
        </w:rPr>
        <w:t>vicinity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 of coarse hair, </w:t>
      </w:r>
      <w:r w:rsidR="00AD3FE0">
        <w:rPr>
          <w:rFonts w:asciiTheme="majorBidi" w:eastAsia="Times New Roman" w:hAnsiTheme="majorBidi" w:cstheme="majorBidi"/>
          <w:sz w:val="24"/>
          <w:szCs w:val="24"/>
        </w:rPr>
        <w:t>which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 is </w:t>
      </w:r>
      <w:r w:rsidR="00AD3FE0" w:rsidRPr="00281C81">
        <w:rPr>
          <w:rFonts w:asciiTheme="majorBidi" w:eastAsia="Times New Roman" w:hAnsiTheme="majorBidi" w:cstheme="majorBidi"/>
          <w:sz w:val="24"/>
          <w:szCs w:val="24"/>
        </w:rPr>
        <w:t>frequently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 several inches long. Fau</w:t>
      </w:r>
      <w:r w:rsidR="00AD3FE0">
        <w:rPr>
          <w:rFonts w:asciiTheme="majorBidi" w:eastAsia="Times New Roman" w:hAnsiTheme="majorBidi" w:cstheme="majorBidi"/>
          <w:sz w:val="24"/>
          <w:szCs w:val="24"/>
        </w:rPr>
        <w:t>n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>tail is a rare</w:t>
      </w:r>
      <w:r w:rsidR="00AD3FE0">
        <w:rPr>
          <w:rFonts w:asciiTheme="majorBidi" w:eastAsia="Times New Roman" w:hAnsiTheme="majorBidi" w:cstheme="majorBidi"/>
          <w:sz w:val="24"/>
          <w:szCs w:val="24"/>
        </w:rPr>
        <w:t xml:space="preserve"> distinctive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 entity, </w:t>
      </w:r>
      <w:r w:rsidR="00AD3FE0">
        <w:rPr>
          <w:rFonts w:asciiTheme="majorBidi" w:eastAsia="Times New Roman" w:hAnsiTheme="majorBidi" w:cstheme="majorBidi"/>
          <w:sz w:val="24"/>
          <w:szCs w:val="24"/>
        </w:rPr>
        <w:t>where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 patient's </w:t>
      </w:r>
      <w:r w:rsidR="00AD3FE0">
        <w:rPr>
          <w:rFonts w:asciiTheme="majorBidi" w:eastAsia="Times New Roman" w:hAnsiTheme="majorBidi" w:cstheme="majorBidi"/>
          <w:sz w:val="24"/>
          <w:szCs w:val="24"/>
        </w:rPr>
        <w:t>wellbeing and quality of life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 may also be </w:t>
      </w:r>
      <w:r w:rsidR="00AD3FE0">
        <w:rPr>
          <w:rFonts w:asciiTheme="majorBidi" w:eastAsia="Times New Roman" w:hAnsiTheme="majorBidi" w:cstheme="majorBidi"/>
          <w:sz w:val="24"/>
          <w:szCs w:val="24"/>
        </w:rPr>
        <w:t>jeopardized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 due to the cosmetic physical appearance. </w:t>
      </w:r>
    </w:p>
    <w:p w:rsidR="00AD3FE0" w:rsidRDefault="0060068F" w:rsidP="00542668">
      <w:pPr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I am reporting a 18-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years old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Amazagh 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girl, with a </w:t>
      </w:r>
      <w:r w:rsidR="00AD3FE0">
        <w:rPr>
          <w:rFonts w:asciiTheme="majorBidi" w:eastAsia="Times New Roman" w:hAnsiTheme="majorBidi" w:cstheme="majorBidi"/>
          <w:sz w:val="24"/>
          <w:szCs w:val="24"/>
        </w:rPr>
        <w:t xml:space="preserve">rhomboidal </w:t>
      </w:r>
      <w:r w:rsidR="00AD3FE0" w:rsidRPr="00281C81">
        <w:rPr>
          <w:rFonts w:asciiTheme="majorBidi" w:eastAsia="Times New Roman" w:hAnsiTheme="majorBidi" w:cstheme="majorBidi"/>
          <w:sz w:val="24"/>
          <w:szCs w:val="24"/>
        </w:rPr>
        <w:t>shaped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 hair tuft with terminal hair on the lumbosacral area, and she had this unusual hair since birth. There were no neurologic signs</w:t>
      </w:r>
      <w:r w:rsidR="00AD3FE0">
        <w:rPr>
          <w:rFonts w:asciiTheme="majorBidi" w:eastAsia="Times New Roman" w:hAnsiTheme="majorBidi" w:cstheme="majorBidi"/>
          <w:sz w:val="24"/>
          <w:szCs w:val="24"/>
        </w:rPr>
        <w:t xml:space="preserve">, urological, orthopaedic 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>or abnormality on h</w:t>
      </w:r>
      <w:r>
        <w:rPr>
          <w:rFonts w:asciiTheme="majorBidi" w:eastAsia="Times New Roman" w:hAnsiTheme="majorBidi" w:cstheme="majorBidi"/>
          <w:sz w:val="24"/>
          <w:szCs w:val="24"/>
        </w:rPr>
        <w:t>er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AD3FE0">
        <w:rPr>
          <w:rFonts w:asciiTheme="majorBidi" w:eastAsia="Times New Roman" w:hAnsiTheme="majorBidi" w:cstheme="majorBidi"/>
          <w:sz w:val="24"/>
          <w:szCs w:val="24"/>
        </w:rPr>
        <w:t xml:space="preserve">lower 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spine X-ray. </w:t>
      </w:r>
      <w:r w:rsidR="00AD3FE0">
        <w:rPr>
          <w:rFonts w:asciiTheme="majorBidi" w:eastAsia="Times New Roman" w:hAnsiTheme="majorBidi" w:cstheme="majorBidi"/>
          <w:sz w:val="24"/>
          <w:szCs w:val="24"/>
        </w:rPr>
        <w:t>In addition, her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general blood and hormonal investigations and abdominal ultra sound </w:t>
      </w:r>
      <w:r w:rsidR="00542668">
        <w:rPr>
          <w:rFonts w:asciiTheme="majorBidi" w:eastAsia="Times New Roman" w:hAnsiTheme="majorBidi" w:cstheme="majorBidi"/>
          <w:sz w:val="24"/>
          <w:szCs w:val="24"/>
        </w:rPr>
        <w:t>were all unremarkable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. </w:t>
      </w:r>
    </w:p>
    <w:p w:rsidR="0060068F" w:rsidRPr="00281C81" w:rsidRDefault="0060068F" w:rsidP="00A91DD8">
      <w:pPr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sz w:val="24"/>
          <w:szCs w:val="24"/>
        </w:rPr>
      </w:pP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Cosmetic </w:t>
      </w:r>
      <w:r w:rsidR="00A91DD8" w:rsidRPr="00281C81">
        <w:rPr>
          <w:rFonts w:asciiTheme="majorBidi" w:eastAsia="Times New Roman" w:hAnsiTheme="majorBidi" w:cstheme="majorBidi"/>
          <w:sz w:val="24"/>
          <w:szCs w:val="24"/>
        </w:rPr>
        <w:t>perfection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 can be </w:t>
      </w:r>
      <w:r w:rsidR="00A91DD8" w:rsidRPr="00281C81">
        <w:rPr>
          <w:rFonts w:asciiTheme="majorBidi" w:eastAsia="Times New Roman" w:hAnsiTheme="majorBidi" w:cstheme="majorBidi"/>
          <w:sz w:val="24"/>
          <w:szCs w:val="24"/>
        </w:rPr>
        <w:t>achieved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A91DD8">
        <w:rPr>
          <w:rFonts w:asciiTheme="majorBidi" w:eastAsia="Times New Roman" w:hAnsiTheme="majorBidi" w:cstheme="majorBidi"/>
          <w:sz w:val="24"/>
          <w:szCs w:val="24"/>
        </w:rPr>
        <w:t>by the use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 of Alexandrite laser</w:t>
      </w:r>
      <w:r w:rsidR="00A91DD8">
        <w:rPr>
          <w:rFonts w:asciiTheme="majorBidi" w:eastAsia="Times New Roman" w:hAnsiTheme="majorBidi" w:cstheme="majorBidi"/>
          <w:sz w:val="24"/>
          <w:szCs w:val="24"/>
        </w:rPr>
        <w:t>, which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 can be the </w:t>
      </w:r>
      <w:r w:rsidR="00A91DD8">
        <w:rPr>
          <w:rFonts w:asciiTheme="majorBidi" w:eastAsia="Times New Roman" w:hAnsiTheme="majorBidi" w:cstheme="majorBidi"/>
          <w:sz w:val="24"/>
          <w:szCs w:val="24"/>
        </w:rPr>
        <w:t>ultimate method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 of choice for </w:t>
      </w:r>
      <w:r w:rsidR="00A91DD8" w:rsidRPr="00281C81">
        <w:rPr>
          <w:rFonts w:asciiTheme="majorBidi" w:eastAsia="Times New Roman" w:hAnsiTheme="majorBidi" w:cstheme="majorBidi"/>
          <w:sz w:val="24"/>
          <w:szCs w:val="24"/>
        </w:rPr>
        <w:t>everlasting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 hair removal </w:t>
      </w:r>
      <w:r w:rsidR="00A91DD8">
        <w:rPr>
          <w:rFonts w:asciiTheme="majorBidi" w:eastAsia="Times New Roman" w:hAnsiTheme="majorBidi" w:cstheme="majorBidi"/>
          <w:sz w:val="24"/>
          <w:szCs w:val="24"/>
        </w:rPr>
        <w:t>mean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 due to its safe, </w:t>
      </w:r>
      <w:r w:rsidR="00A91DD8" w:rsidRPr="00281C81">
        <w:rPr>
          <w:rFonts w:asciiTheme="majorBidi" w:eastAsia="Times New Roman" w:hAnsiTheme="majorBidi" w:cstheme="majorBidi"/>
          <w:sz w:val="24"/>
          <w:szCs w:val="24"/>
        </w:rPr>
        <w:t>efficient</w:t>
      </w:r>
      <w:r w:rsidR="00A91DD8">
        <w:rPr>
          <w:rFonts w:asciiTheme="majorBidi" w:eastAsia="Times New Roman" w:hAnsiTheme="majorBidi" w:cstheme="majorBidi"/>
          <w:sz w:val="24"/>
          <w:szCs w:val="24"/>
        </w:rPr>
        <w:t>, effective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 and </w:t>
      </w:r>
      <w:r w:rsidR="00A91DD8">
        <w:rPr>
          <w:rFonts w:asciiTheme="majorBidi" w:eastAsia="Times New Roman" w:hAnsiTheme="majorBidi" w:cstheme="majorBidi"/>
          <w:sz w:val="24"/>
          <w:szCs w:val="24"/>
        </w:rPr>
        <w:t xml:space="preserve">convenient application. 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 </w:t>
      </w:r>
    </w:p>
    <w:p w:rsidR="00094A3E" w:rsidRDefault="0060068F" w:rsidP="00094A3E">
      <w:pPr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sz w:val="24"/>
          <w:szCs w:val="24"/>
        </w:rPr>
      </w:pP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The diagnosis was made on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the 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clinical </w:t>
      </w:r>
      <w:r w:rsidR="00A91DD8" w:rsidRPr="00281C81">
        <w:rPr>
          <w:rFonts w:asciiTheme="majorBidi" w:eastAsia="Times New Roman" w:hAnsiTheme="majorBidi" w:cstheme="majorBidi"/>
          <w:sz w:val="24"/>
          <w:szCs w:val="24"/>
        </w:rPr>
        <w:t>underpinning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. The </w:t>
      </w:r>
      <w:r w:rsidR="00A91DD8">
        <w:rPr>
          <w:rFonts w:asciiTheme="majorBidi" w:eastAsia="Times New Roman" w:hAnsiTheme="majorBidi" w:cstheme="majorBidi"/>
          <w:sz w:val="24"/>
          <w:szCs w:val="24"/>
        </w:rPr>
        <w:t>teens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 reported for </w:t>
      </w:r>
      <w:r w:rsidR="00A91DD8">
        <w:rPr>
          <w:rFonts w:asciiTheme="majorBidi" w:eastAsia="Times New Roman" w:hAnsiTheme="majorBidi" w:cstheme="majorBidi"/>
          <w:sz w:val="24"/>
          <w:szCs w:val="24"/>
        </w:rPr>
        <w:t xml:space="preserve">only the 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cosmetic disability. </w:t>
      </w:r>
      <w:r w:rsidR="00094A3E" w:rsidRPr="00094A3E">
        <w:rPr>
          <w:rFonts w:asciiTheme="majorBidi" w:hAnsiTheme="majorBidi" w:cstheme="majorBidi"/>
          <w:sz w:val="24"/>
          <w:szCs w:val="24"/>
          <w:shd w:val="clear" w:color="auto" w:fill="FDFCE7"/>
        </w:rPr>
        <w:t>A patch of hair on the lower back could be a cutaneous marker of spinal dysraphism and warrants consideration of underlying spinal abnormalities to prevent neurologic sequelae.</w:t>
      </w:r>
      <w:r w:rsidR="00094A3E">
        <w:rPr>
          <w:rFonts w:asciiTheme="majorBidi" w:eastAsia="Times New Roman" w:hAnsiTheme="majorBidi" w:cstheme="majorBidi"/>
          <w:sz w:val="24"/>
          <w:szCs w:val="24"/>
        </w:rPr>
        <w:t xml:space="preserve"> I am reporting this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 xml:space="preserve"> case for its clinical importance</w:t>
      </w:r>
      <w:r>
        <w:rPr>
          <w:rFonts w:asciiTheme="majorBidi" w:eastAsia="Times New Roman" w:hAnsiTheme="majorBidi" w:cstheme="majorBidi"/>
          <w:sz w:val="24"/>
          <w:szCs w:val="24"/>
        </w:rPr>
        <w:t>, significance</w:t>
      </w:r>
      <w:r w:rsidR="009F5217">
        <w:rPr>
          <w:rFonts w:asciiTheme="majorBidi" w:eastAsia="Times New Roman" w:hAnsiTheme="majorBidi" w:cstheme="majorBidi"/>
          <w:sz w:val="24"/>
          <w:szCs w:val="24"/>
        </w:rPr>
        <w:t>, rarity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and impact on the young girl quality of life</w:t>
      </w:r>
      <w:r w:rsidR="00A91DD8">
        <w:rPr>
          <w:rFonts w:asciiTheme="majorBidi" w:eastAsia="Times New Roman" w:hAnsiTheme="majorBidi" w:cstheme="majorBidi"/>
          <w:sz w:val="24"/>
          <w:szCs w:val="24"/>
        </w:rPr>
        <w:t xml:space="preserve"> (QoL)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>.</w:t>
      </w:r>
    </w:p>
    <w:p w:rsidR="0060068F" w:rsidRPr="00281C81" w:rsidRDefault="0060068F" w:rsidP="0060068F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</w:rPr>
      </w:pPr>
      <w:r w:rsidRPr="00281C81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Keywords: </w:t>
      </w:r>
      <w:r w:rsidR="006C1A1D">
        <w:rPr>
          <w:rFonts w:asciiTheme="majorBidi" w:eastAsia="Times New Roman" w:hAnsiTheme="majorBidi" w:cstheme="majorBidi"/>
          <w:sz w:val="24"/>
          <w:szCs w:val="24"/>
        </w:rPr>
        <w:t>Fauntail, h</w:t>
      </w:r>
      <w:r w:rsidRPr="00281C81">
        <w:rPr>
          <w:rFonts w:asciiTheme="majorBidi" w:eastAsia="Times New Roman" w:hAnsiTheme="majorBidi" w:cstheme="majorBidi"/>
          <w:sz w:val="24"/>
          <w:szCs w:val="24"/>
        </w:rPr>
        <w:t>ypertrichosis, laser.</w:t>
      </w:r>
    </w:p>
    <w:p w:rsidR="0060068F" w:rsidRPr="00281C81" w:rsidRDefault="0060068F" w:rsidP="0060068F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60068F" w:rsidRPr="0025606A" w:rsidRDefault="0060068F" w:rsidP="0060068F">
      <w:pPr>
        <w:spacing w:after="240"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513C7F" w:rsidRDefault="00513C7F">
      <w:r w:rsidRPr="009B0798"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</w:rPr>
        <w:lastRenderedPageBreak/>
        <w:br/>
      </w:r>
    </w:p>
    <w:sectPr w:rsidR="00513C7F" w:rsidSect="003D4009">
      <w:foot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70FC" w:rsidRDefault="00FB70FC" w:rsidP="001F120C">
      <w:pPr>
        <w:spacing w:after="0" w:line="240" w:lineRule="auto"/>
      </w:pPr>
      <w:r>
        <w:separator/>
      </w:r>
    </w:p>
  </w:endnote>
  <w:endnote w:type="continuationSeparator" w:id="1">
    <w:p w:rsidR="00FB70FC" w:rsidRDefault="00FB70FC" w:rsidP="001F1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157202"/>
      <w:docPartObj>
        <w:docPartGallery w:val="Page Numbers (Bottom of Page)"/>
        <w:docPartUnique/>
      </w:docPartObj>
    </w:sdtPr>
    <w:sdtContent>
      <w:p w:rsidR="001F120C" w:rsidRDefault="00A857E5">
        <w:pPr>
          <w:pStyle w:val="Footer"/>
          <w:jc w:val="center"/>
        </w:pPr>
        <w:fldSimple w:instr=" PAGE   \* MERGEFORMAT ">
          <w:r w:rsidR="00094A3E">
            <w:rPr>
              <w:noProof/>
            </w:rPr>
            <w:t>2</w:t>
          </w:r>
        </w:fldSimple>
      </w:p>
    </w:sdtContent>
  </w:sdt>
  <w:p w:rsidR="001F120C" w:rsidRDefault="001F120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70FC" w:rsidRDefault="00FB70FC" w:rsidP="001F120C">
      <w:pPr>
        <w:spacing w:after="0" w:line="240" w:lineRule="auto"/>
      </w:pPr>
      <w:r>
        <w:separator/>
      </w:r>
    </w:p>
  </w:footnote>
  <w:footnote w:type="continuationSeparator" w:id="1">
    <w:p w:rsidR="00FB70FC" w:rsidRDefault="00FB70FC" w:rsidP="001F12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3C7F"/>
    <w:rsid w:val="00000055"/>
    <w:rsid w:val="00014FFE"/>
    <w:rsid w:val="00022D0E"/>
    <w:rsid w:val="00031DAC"/>
    <w:rsid w:val="0003630A"/>
    <w:rsid w:val="000412B5"/>
    <w:rsid w:val="0004382B"/>
    <w:rsid w:val="000471B7"/>
    <w:rsid w:val="00047F89"/>
    <w:rsid w:val="000507CE"/>
    <w:rsid w:val="0005562D"/>
    <w:rsid w:val="0005627B"/>
    <w:rsid w:val="00071EFF"/>
    <w:rsid w:val="00085ACA"/>
    <w:rsid w:val="00085B3F"/>
    <w:rsid w:val="000873F8"/>
    <w:rsid w:val="000927EF"/>
    <w:rsid w:val="00093174"/>
    <w:rsid w:val="00094A3E"/>
    <w:rsid w:val="000A30CE"/>
    <w:rsid w:val="000B101C"/>
    <w:rsid w:val="000B3523"/>
    <w:rsid w:val="000B558E"/>
    <w:rsid w:val="000C7E16"/>
    <w:rsid w:val="000D5683"/>
    <w:rsid w:val="000E5719"/>
    <w:rsid w:val="000F7794"/>
    <w:rsid w:val="001126D4"/>
    <w:rsid w:val="001167FF"/>
    <w:rsid w:val="001216EB"/>
    <w:rsid w:val="0012172D"/>
    <w:rsid w:val="00136745"/>
    <w:rsid w:val="00151DEE"/>
    <w:rsid w:val="0016304D"/>
    <w:rsid w:val="00171C77"/>
    <w:rsid w:val="00174CD6"/>
    <w:rsid w:val="00196D49"/>
    <w:rsid w:val="001B5005"/>
    <w:rsid w:val="001C4222"/>
    <w:rsid w:val="001C59DB"/>
    <w:rsid w:val="001C78C7"/>
    <w:rsid w:val="001D254F"/>
    <w:rsid w:val="001D2C1C"/>
    <w:rsid w:val="001E17DB"/>
    <w:rsid w:val="001E276F"/>
    <w:rsid w:val="001F120C"/>
    <w:rsid w:val="001F1E9C"/>
    <w:rsid w:val="00211F5E"/>
    <w:rsid w:val="00220EFB"/>
    <w:rsid w:val="00235B15"/>
    <w:rsid w:val="0025127C"/>
    <w:rsid w:val="002533CD"/>
    <w:rsid w:val="002667BC"/>
    <w:rsid w:val="00283A04"/>
    <w:rsid w:val="00287953"/>
    <w:rsid w:val="00295860"/>
    <w:rsid w:val="002B09DD"/>
    <w:rsid w:val="002B1A8B"/>
    <w:rsid w:val="002B5D2A"/>
    <w:rsid w:val="002B5E39"/>
    <w:rsid w:val="002B66C6"/>
    <w:rsid w:val="002B7B44"/>
    <w:rsid w:val="002C5791"/>
    <w:rsid w:val="002D0381"/>
    <w:rsid w:val="002D3E6C"/>
    <w:rsid w:val="002D3EE4"/>
    <w:rsid w:val="002F7FF4"/>
    <w:rsid w:val="00302084"/>
    <w:rsid w:val="00316E17"/>
    <w:rsid w:val="00333C14"/>
    <w:rsid w:val="00341CF6"/>
    <w:rsid w:val="003429BD"/>
    <w:rsid w:val="00347179"/>
    <w:rsid w:val="003525BE"/>
    <w:rsid w:val="003564FC"/>
    <w:rsid w:val="003678A1"/>
    <w:rsid w:val="003761C0"/>
    <w:rsid w:val="00380126"/>
    <w:rsid w:val="00386328"/>
    <w:rsid w:val="003913D6"/>
    <w:rsid w:val="00395046"/>
    <w:rsid w:val="003A0182"/>
    <w:rsid w:val="003A29BD"/>
    <w:rsid w:val="003A2BC7"/>
    <w:rsid w:val="003A49DB"/>
    <w:rsid w:val="003B0028"/>
    <w:rsid w:val="003B2BCA"/>
    <w:rsid w:val="003C1848"/>
    <w:rsid w:val="003C5B6B"/>
    <w:rsid w:val="003C768E"/>
    <w:rsid w:val="003D4009"/>
    <w:rsid w:val="003D5345"/>
    <w:rsid w:val="003D5C2E"/>
    <w:rsid w:val="003E6449"/>
    <w:rsid w:val="003E7198"/>
    <w:rsid w:val="003F0906"/>
    <w:rsid w:val="003F282E"/>
    <w:rsid w:val="003F595C"/>
    <w:rsid w:val="00400153"/>
    <w:rsid w:val="004022C9"/>
    <w:rsid w:val="00415C5C"/>
    <w:rsid w:val="00430E1D"/>
    <w:rsid w:val="0043360B"/>
    <w:rsid w:val="00433834"/>
    <w:rsid w:val="00436EB6"/>
    <w:rsid w:val="00442C83"/>
    <w:rsid w:val="00446D37"/>
    <w:rsid w:val="004618C9"/>
    <w:rsid w:val="00474D71"/>
    <w:rsid w:val="00474FA4"/>
    <w:rsid w:val="004765F9"/>
    <w:rsid w:val="00483A0A"/>
    <w:rsid w:val="00485BE4"/>
    <w:rsid w:val="004908CC"/>
    <w:rsid w:val="00497AFA"/>
    <w:rsid w:val="004A322E"/>
    <w:rsid w:val="004A51A8"/>
    <w:rsid w:val="004B0E25"/>
    <w:rsid w:val="004D4080"/>
    <w:rsid w:val="004D45F3"/>
    <w:rsid w:val="004D6EE2"/>
    <w:rsid w:val="004E3329"/>
    <w:rsid w:val="004E3918"/>
    <w:rsid w:val="004F7F58"/>
    <w:rsid w:val="0050323E"/>
    <w:rsid w:val="00513C7F"/>
    <w:rsid w:val="00517152"/>
    <w:rsid w:val="00520787"/>
    <w:rsid w:val="00526813"/>
    <w:rsid w:val="00542668"/>
    <w:rsid w:val="00555D36"/>
    <w:rsid w:val="00562476"/>
    <w:rsid w:val="00565006"/>
    <w:rsid w:val="00565621"/>
    <w:rsid w:val="0056590C"/>
    <w:rsid w:val="00572D24"/>
    <w:rsid w:val="005761DD"/>
    <w:rsid w:val="00582E5D"/>
    <w:rsid w:val="00584D56"/>
    <w:rsid w:val="00586C05"/>
    <w:rsid w:val="00590B19"/>
    <w:rsid w:val="00590F2D"/>
    <w:rsid w:val="00594E9D"/>
    <w:rsid w:val="0059518C"/>
    <w:rsid w:val="005A3D67"/>
    <w:rsid w:val="005A3F2A"/>
    <w:rsid w:val="005A54CD"/>
    <w:rsid w:val="005B16AF"/>
    <w:rsid w:val="005B4C89"/>
    <w:rsid w:val="005B52F4"/>
    <w:rsid w:val="005B5EAA"/>
    <w:rsid w:val="005B767C"/>
    <w:rsid w:val="005C2032"/>
    <w:rsid w:val="005D4ED6"/>
    <w:rsid w:val="005D6CD5"/>
    <w:rsid w:val="0060068F"/>
    <w:rsid w:val="006058A5"/>
    <w:rsid w:val="00606EF5"/>
    <w:rsid w:val="006101C9"/>
    <w:rsid w:val="00625A4B"/>
    <w:rsid w:val="00635069"/>
    <w:rsid w:val="00637C01"/>
    <w:rsid w:val="00654F59"/>
    <w:rsid w:val="00663A0C"/>
    <w:rsid w:val="0069526D"/>
    <w:rsid w:val="006A1DF9"/>
    <w:rsid w:val="006A44B4"/>
    <w:rsid w:val="006B18A9"/>
    <w:rsid w:val="006B4A67"/>
    <w:rsid w:val="006C1A1D"/>
    <w:rsid w:val="006C20A7"/>
    <w:rsid w:val="006C335F"/>
    <w:rsid w:val="006C5C91"/>
    <w:rsid w:val="006E1975"/>
    <w:rsid w:val="006E5B13"/>
    <w:rsid w:val="006F08A1"/>
    <w:rsid w:val="00700EBF"/>
    <w:rsid w:val="0070282F"/>
    <w:rsid w:val="007319AB"/>
    <w:rsid w:val="00735BD5"/>
    <w:rsid w:val="00742ACC"/>
    <w:rsid w:val="007438E1"/>
    <w:rsid w:val="00752E8E"/>
    <w:rsid w:val="00754297"/>
    <w:rsid w:val="00754F7F"/>
    <w:rsid w:val="00755CD3"/>
    <w:rsid w:val="00760ECF"/>
    <w:rsid w:val="007672BD"/>
    <w:rsid w:val="00774978"/>
    <w:rsid w:val="007777D0"/>
    <w:rsid w:val="0078238A"/>
    <w:rsid w:val="00782C12"/>
    <w:rsid w:val="00786F09"/>
    <w:rsid w:val="007921E4"/>
    <w:rsid w:val="007952FB"/>
    <w:rsid w:val="007965AA"/>
    <w:rsid w:val="007B051F"/>
    <w:rsid w:val="007B0E2D"/>
    <w:rsid w:val="007B435D"/>
    <w:rsid w:val="007C118D"/>
    <w:rsid w:val="007D2A5F"/>
    <w:rsid w:val="007D3133"/>
    <w:rsid w:val="007D37F0"/>
    <w:rsid w:val="007E0C3E"/>
    <w:rsid w:val="007E17FD"/>
    <w:rsid w:val="007E567C"/>
    <w:rsid w:val="007F0CE3"/>
    <w:rsid w:val="007F27BA"/>
    <w:rsid w:val="007F59CE"/>
    <w:rsid w:val="00801374"/>
    <w:rsid w:val="00816889"/>
    <w:rsid w:val="00816BFA"/>
    <w:rsid w:val="00817112"/>
    <w:rsid w:val="008201B5"/>
    <w:rsid w:val="00824E3E"/>
    <w:rsid w:val="00837980"/>
    <w:rsid w:val="00837BB0"/>
    <w:rsid w:val="00844461"/>
    <w:rsid w:val="0084577D"/>
    <w:rsid w:val="00845786"/>
    <w:rsid w:val="00850147"/>
    <w:rsid w:val="0085561A"/>
    <w:rsid w:val="00855DEB"/>
    <w:rsid w:val="0086007E"/>
    <w:rsid w:val="0086410B"/>
    <w:rsid w:val="00866C60"/>
    <w:rsid w:val="008676C1"/>
    <w:rsid w:val="00870657"/>
    <w:rsid w:val="0087076B"/>
    <w:rsid w:val="00873C70"/>
    <w:rsid w:val="00873D17"/>
    <w:rsid w:val="00877930"/>
    <w:rsid w:val="00877AA2"/>
    <w:rsid w:val="00880A13"/>
    <w:rsid w:val="00882547"/>
    <w:rsid w:val="0088720A"/>
    <w:rsid w:val="00894B62"/>
    <w:rsid w:val="00897059"/>
    <w:rsid w:val="008A472C"/>
    <w:rsid w:val="008B7F0F"/>
    <w:rsid w:val="008C1DA7"/>
    <w:rsid w:val="008C4146"/>
    <w:rsid w:val="008D019F"/>
    <w:rsid w:val="008D136E"/>
    <w:rsid w:val="008D2054"/>
    <w:rsid w:val="008D422C"/>
    <w:rsid w:val="008D65BA"/>
    <w:rsid w:val="008D75A6"/>
    <w:rsid w:val="008F5569"/>
    <w:rsid w:val="008F7C94"/>
    <w:rsid w:val="0090279B"/>
    <w:rsid w:val="00912A9D"/>
    <w:rsid w:val="0091540D"/>
    <w:rsid w:val="00917B9E"/>
    <w:rsid w:val="009266F8"/>
    <w:rsid w:val="00927CD8"/>
    <w:rsid w:val="009311E2"/>
    <w:rsid w:val="009372DE"/>
    <w:rsid w:val="00943B59"/>
    <w:rsid w:val="00953611"/>
    <w:rsid w:val="00954523"/>
    <w:rsid w:val="0095776A"/>
    <w:rsid w:val="00963F4C"/>
    <w:rsid w:val="00973ACB"/>
    <w:rsid w:val="00985D82"/>
    <w:rsid w:val="009904C6"/>
    <w:rsid w:val="00993007"/>
    <w:rsid w:val="009A7CCA"/>
    <w:rsid w:val="009C7D1F"/>
    <w:rsid w:val="009E62FB"/>
    <w:rsid w:val="009F5217"/>
    <w:rsid w:val="009F6855"/>
    <w:rsid w:val="009F6B1B"/>
    <w:rsid w:val="00A00F53"/>
    <w:rsid w:val="00A012B7"/>
    <w:rsid w:val="00A05FB8"/>
    <w:rsid w:val="00A06469"/>
    <w:rsid w:val="00A17055"/>
    <w:rsid w:val="00A223F4"/>
    <w:rsid w:val="00A71C7F"/>
    <w:rsid w:val="00A763FB"/>
    <w:rsid w:val="00A84923"/>
    <w:rsid w:val="00A857E5"/>
    <w:rsid w:val="00A8607C"/>
    <w:rsid w:val="00A91DD8"/>
    <w:rsid w:val="00A9652E"/>
    <w:rsid w:val="00AA40D4"/>
    <w:rsid w:val="00AA5962"/>
    <w:rsid w:val="00AC0821"/>
    <w:rsid w:val="00AC44BC"/>
    <w:rsid w:val="00AD3FE0"/>
    <w:rsid w:val="00AD456C"/>
    <w:rsid w:val="00AE0E43"/>
    <w:rsid w:val="00AF7C08"/>
    <w:rsid w:val="00B00298"/>
    <w:rsid w:val="00B01712"/>
    <w:rsid w:val="00B06779"/>
    <w:rsid w:val="00B15892"/>
    <w:rsid w:val="00B31D79"/>
    <w:rsid w:val="00B401D9"/>
    <w:rsid w:val="00B40AB8"/>
    <w:rsid w:val="00B5624E"/>
    <w:rsid w:val="00B606FF"/>
    <w:rsid w:val="00B70161"/>
    <w:rsid w:val="00B727F6"/>
    <w:rsid w:val="00B7471D"/>
    <w:rsid w:val="00B807FB"/>
    <w:rsid w:val="00B84802"/>
    <w:rsid w:val="00B9733B"/>
    <w:rsid w:val="00BA3963"/>
    <w:rsid w:val="00BA7220"/>
    <w:rsid w:val="00BA7F68"/>
    <w:rsid w:val="00BB14A6"/>
    <w:rsid w:val="00BB71CE"/>
    <w:rsid w:val="00BC269C"/>
    <w:rsid w:val="00BC461D"/>
    <w:rsid w:val="00BC60C8"/>
    <w:rsid w:val="00BD026E"/>
    <w:rsid w:val="00BD3971"/>
    <w:rsid w:val="00BE2F80"/>
    <w:rsid w:val="00BE790A"/>
    <w:rsid w:val="00BF2AA1"/>
    <w:rsid w:val="00BF3954"/>
    <w:rsid w:val="00BF55C3"/>
    <w:rsid w:val="00BF6520"/>
    <w:rsid w:val="00C0270C"/>
    <w:rsid w:val="00C02AB9"/>
    <w:rsid w:val="00C201B4"/>
    <w:rsid w:val="00C20EB5"/>
    <w:rsid w:val="00C20FFE"/>
    <w:rsid w:val="00C23F06"/>
    <w:rsid w:val="00C25095"/>
    <w:rsid w:val="00C26E0B"/>
    <w:rsid w:val="00C44615"/>
    <w:rsid w:val="00C579B2"/>
    <w:rsid w:val="00C62B1D"/>
    <w:rsid w:val="00C6725E"/>
    <w:rsid w:val="00C7201D"/>
    <w:rsid w:val="00C72E26"/>
    <w:rsid w:val="00C74F90"/>
    <w:rsid w:val="00C90162"/>
    <w:rsid w:val="00C94D43"/>
    <w:rsid w:val="00CB041F"/>
    <w:rsid w:val="00CB1D79"/>
    <w:rsid w:val="00CB39FC"/>
    <w:rsid w:val="00CC03D2"/>
    <w:rsid w:val="00CC2121"/>
    <w:rsid w:val="00CC2B34"/>
    <w:rsid w:val="00CD699A"/>
    <w:rsid w:val="00CE56FB"/>
    <w:rsid w:val="00CF2033"/>
    <w:rsid w:val="00CF39F2"/>
    <w:rsid w:val="00D0464B"/>
    <w:rsid w:val="00D107CB"/>
    <w:rsid w:val="00D14AFA"/>
    <w:rsid w:val="00D268F5"/>
    <w:rsid w:val="00D273AB"/>
    <w:rsid w:val="00D33845"/>
    <w:rsid w:val="00D36D73"/>
    <w:rsid w:val="00D44605"/>
    <w:rsid w:val="00D51B61"/>
    <w:rsid w:val="00D547C8"/>
    <w:rsid w:val="00D5513F"/>
    <w:rsid w:val="00D55D05"/>
    <w:rsid w:val="00D6565F"/>
    <w:rsid w:val="00D83055"/>
    <w:rsid w:val="00D90ECB"/>
    <w:rsid w:val="00D950A4"/>
    <w:rsid w:val="00DA061C"/>
    <w:rsid w:val="00DB001A"/>
    <w:rsid w:val="00DB0FB6"/>
    <w:rsid w:val="00DB15D9"/>
    <w:rsid w:val="00DB1A29"/>
    <w:rsid w:val="00DB40A0"/>
    <w:rsid w:val="00DB4FC0"/>
    <w:rsid w:val="00DB55B6"/>
    <w:rsid w:val="00DC16D9"/>
    <w:rsid w:val="00DF0D1B"/>
    <w:rsid w:val="00DF60D7"/>
    <w:rsid w:val="00DF61F5"/>
    <w:rsid w:val="00E015DB"/>
    <w:rsid w:val="00E16AC0"/>
    <w:rsid w:val="00E213A0"/>
    <w:rsid w:val="00E27DD8"/>
    <w:rsid w:val="00E30A5F"/>
    <w:rsid w:val="00E31825"/>
    <w:rsid w:val="00E350E9"/>
    <w:rsid w:val="00E36548"/>
    <w:rsid w:val="00E40570"/>
    <w:rsid w:val="00E44441"/>
    <w:rsid w:val="00E456B3"/>
    <w:rsid w:val="00E54715"/>
    <w:rsid w:val="00E56701"/>
    <w:rsid w:val="00E703B5"/>
    <w:rsid w:val="00E74587"/>
    <w:rsid w:val="00E8098C"/>
    <w:rsid w:val="00E82247"/>
    <w:rsid w:val="00EA2059"/>
    <w:rsid w:val="00EC2365"/>
    <w:rsid w:val="00EF51D8"/>
    <w:rsid w:val="00F00B7B"/>
    <w:rsid w:val="00F0689C"/>
    <w:rsid w:val="00F232E3"/>
    <w:rsid w:val="00F2640B"/>
    <w:rsid w:val="00F36371"/>
    <w:rsid w:val="00F42963"/>
    <w:rsid w:val="00F42E57"/>
    <w:rsid w:val="00F44A60"/>
    <w:rsid w:val="00F50AEF"/>
    <w:rsid w:val="00F51B40"/>
    <w:rsid w:val="00F565E2"/>
    <w:rsid w:val="00F56AA6"/>
    <w:rsid w:val="00F63261"/>
    <w:rsid w:val="00F633D7"/>
    <w:rsid w:val="00F70006"/>
    <w:rsid w:val="00F70D5F"/>
    <w:rsid w:val="00F818D9"/>
    <w:rsid w:val="00F94690"/>
    <w:rsid w:val="00F9570F"/>
    <w:rsid w:val="00FA15B7"/>
    <w:rsid w:val="00FB1F45"/>
    <w:rsid w:val="00FB70FC"/>
    <w:rsid w:val="00FC4802"/>
    <w:rsid w:val="00FD0B51"/>
    <w:rsid w:val="00FE491A"/>
    <w:rsid w:val="00FE49CD"/>
    <w:rsid w:val="00FF2473"/>
    <w:rsid w:val="00FF6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009"/>
  </w:style>
  <w:style w:type="paragraph" w:styleId="Heading1">
    <w:name w:val="heading 1"/>
    <w:basedOn w:val="Normal"/>
    <w:next w:val="Normal"/>
    <w:link w:val="Heading1Char"/>
    <w:uiPriority w:val="9"/>
    <w:qFormat/>
    <w:rsid w:val="006006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456B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456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6006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1F120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120C"/>
  </w:style>
  <w:style w:type="paragraph" w:styleId="Footer">
    <w:name w:val="footer"/>
    <w:basedOn w:val="Normal"/>
    <w:link w:val="FooterChar"/>
    <w:uiPriority w:val="99"/>
    <w:unhideWhenUsed/>
    <w:rsid w:val="001F120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12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1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3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9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276</Words>
  <Characters>1577</Characters>
  <Application>Microsoft Office Word</Application>
  <DocSecurity>0</DocSecurity>
  <Lines>13</Lines>
  <Paragraphs>3</Paragraphs>
  <ScaleCrop>false</ScaleCrop>
  <Company>Hewlett-Packard</Company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dcterms:created xsi:type="dcterms:W3CDTF">2013-12-30T10:28:00Z</dcterms:created>
  <dcterms:modified xsi:type="dcterms:W3CDTF">2014-01-23T09:22:00Z</dcterms:modified>
</cp:coreProperties>
</file>