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E7A47" w14:textId="6ED514FE" w:rsidR="007E451B" w:rsidRDefault="007E451B" w:rsidP="001B2065">
      <w:pPr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137E3D31" wp14:editId="6CFE358C">
            <wp:extent cx="1643380" cy="171323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9AAF1" w14:textId="78FED6F6" w:rsidR="005013AC" w:rsidRDefault="00F8451D" w:rsidP="0058638A">
      <w:pPr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Title:</w:t>
      </w:r>
      <w:r w:rsidR="002863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6DF3">
        <w:rPr>
          <w:rFonts w:ascii="Times New Roman" w:hAnsi="Times New Roman" w:cs="Times New Roman"/>
          <w:b/>
          <w:sz w:val="28"/>
          <w:szCs w:val="28"/>
        </w:rPr>
        <w:t xml:space="preserve">A Rare Presentation of </w:t>
      </w:r>
      <w:r w:rsidR="00104AA5">
        <w:rPr>
          <w:rFonts w:ascii="Times New Roman" w:hAnsi="Times New Roman" w:cs="Times New Roman"/>
          <w:b/>
          <w:sz w:val="28"/>
          <w:szCs w:val="28"/>
        </w:rPr>
        <w:t xml:space="preserve">CD30 Negative </w:t>
      </w:r>
      <w:r w:rsidR="008D6DF3">
        <w:rPr>
          <w:rFonts w:ascii="Times New Roman" w:hAnsi="Times New Roman" w:cs="Times New Roman"/>
          <w:b/>
          <w:sz w:val="28"/>
          <w:szCs w:val="28"/>
        </w:rPr>
        <w:t xml:space="preserve">Mycosis </w:t>
      </w:r>
      <w:proofErr w:type="spellStart"/>
      <w:r w:rsidR="008D6DF3">
        <w:rPr>
          <w:rFonts w:ascii="Times New Roman" w:hAnsi="Times New Roman" w:cs="Times New Roman"/>
          <w:b/>
          <w:sz w:val="28"/>
          <w:szCs w:val="28"/>
        </w:rPr>
        <w:t>Fungoides</w:t>
      </w:r>
      <w:proofErr w:type="spellEnd"/>
      <w:r w:rsidR="008D6DF3">
        <w:rPr>
          <w:rFonts w:ascii="Times New Roman" w:hAnsi="Times New Roman" w:cs="Times New Roman"/>
          <w:b/>
          <w:sz w:val="28"/>
          <w:szCs w:val="28"/>
        </w:rPr>
        <w:t xml:space="preserve"> Mimicking </w:t>
      </w:r>
      <w:r w:rsidR="00B43491">
        <w:rPr>
          <w:rFonts w:ascii="Times New Roman" w:hAnsi="Times New Roman" w:cs="Times New Roman"/>
          <w:b/>
          <w:sz w:val="28"/>
          <w:szCs w:val="28"/>
        </w:rPr>
        <w:t xml:space="preserve">Erythema </w:t>
      </w:r>
      <w:proofErr w:type="spellStart"/>
      <w:r w:rsidR="00B43491">
        <w:rPr>
          <w:rFonts w:ascii="Times New Roman" w:hAnsi="Times New Roman" w:cs="Times New Roman"/>
          <w:b/>
          <w:sz w:val="28"/>
          <w:szCs w:val="28"/>
        </w:rPr>
        <w:t>Nodosum</w:t>
      </w:r>
      <w:proofErr w:type="spellEnd"/>
      <w:r w:rsidR="00B434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43491">
        <w:rPr>
          <w:rFonts w:ascii="Times New Roman" w:hAnsi="Times New Roman" w:cs="Times New Roman"/>
          <w:b/>
          <w:sz w:val="28"/>
          <w:szCs w:val="28"/>
        </w:rPr>
        <w:t>Leprosum</w:t>
      </w:r>
      <w:proofErr w:type="spellEnd"/>
      <w:r w:rsidR="007E451B">
        <w:rPr>
          <w:rFonts w:ascii="Times New Roman" w:hAnsi="Times New Roman" w:cs="Times New Roman"/>
          <w:b/>
          <w:sz w:val="28"/>
          <w:szCs w:val="28"/>
        </w:rPr>
        <w:t xml:space="preserve"> in a 68-Year Old Filipino Male</w:t>
      </w:r>
      <w:r w:rsidR="002863D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F350EE" w14:textId="77777777" w:rsidR="00F8451D" w:rsidRDefault="00F8451D" w:rsidP="00C35DF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748683" w14:textId="70EAD7A6" w:rsidR="00F8451D" w:rsidRDefault="00F8451D" w:rsidP="0058638A">
      <w:pPr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  <w:r w:rsidR="00015DD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: Ma. Cristina Georgina T. Paloma</w:t>
      </w:r>
      <w:r w:rsidR="001B2065">
        <w:rPr>
          <w:rFonts w:ascii="Times New Roman" w:hAnsi="Times New Roman" w:cs="Times New Roman"/>
        </w:rPr>
        <w:t>, MD</w:t>
      </w:r>
      <w:r w:rsidR="00015DD1">
        <w:rPr>
          <w:rFonts w:ascii="Times New Roman" w:hAnsi="Times New Roman" w:cs="Times New Roman"/>
        </w:rPr>
        <w:t xml:space="preserve">; Andrea Marie </w:t>
      </w:r>
      <w:proofErr w:type="spellStart"/>
      <w:r w:rsidR="00015DD1">
        <w:rPr>
          <w:rFonts w:ascii="Times New Roman" w:hAnsi="Times New Roman" w:cs="Times New Roman"/>
        </w:rPr>
        <w:t>Bernales</w:t>
      </w:r>
      <w:proofErr w:type="spellEnd"/>
      <w:r w:rsidR="00015DD1">
        <w:rPr>
          <w:rFonts w:ascii="Times New Roman" w:hAnsi="Times New Roman" w:cs="Times New Roman"/>
        </w:rPr>
        <w:t>-Mendoza, MD, DPDS</w:t>
      </w:r>
    </w:p>
    <w:p w14:paraId="68E6BFCC" w14:textId="37006E7E" w:rsidR="00F8451D" w:rsidRPr="00F8451D" w:rsidRDefault="00F8451D" w:rsidP="00F845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Jose N. Rodriguez Memorial Hospital, Caloocan 1427, Philippines</w:t>
      </w:r>
    </w:p>
    <w:p w14:paraId="13BDA5CB" w14:textId="77777777" w:rsidR="00F8451D" w:rsidRDefault="00F8451D" w:rsidP="00C35DF5">
      <w:pPr>
        <w:jc w:val="both"/>
      </w:pPr>
    </w:p>
    <w:p w14:paraId="38C2D031" w14:textId="6B04E108" w:rsidR="00C35DF5" w:rsidRPr="00F8451D" w:rsidRDefault="00682AB6" w:rsidP="00FF01E0">
      <w:pPr>
        <w:ind w:firstLine="720"/>
        <w:jc w:val="both"/>
        <w:rPr>
          <w:rFonts w:ascii="Times New Roman" w:hAnsi="Times New Roman" w:cs="Times New Roman"/>
        </w:rPr>
      </w:pPr>
      <w:r w:rsidRPr="00F8451D">
        <w:rPr>
          <w:rFonts w:ascii="Times New Roman" w:hAnsi="Times New Roman" w:cs="Times New Roman"/>
        </w:rPr>
        <w:t xml:space="preserve">Mycosis </w:t>
      </w:r>
      <w:proofErr w:type="spellStart"/>
      <w:r w:rsidRPr="00F8451D">
        <w:rPr>
          <w:rFonts w:ascii="Times New Roman" w:hAnsi="Times New Roman" w:cs="Times New Roman"/>
        </w:rPr>
        <w:t>Fungoides</w:t>
      </w:r>
      <w:proofErr w:type="spellEnd"/>
      <w:r w:rsidRPr="00F8451D">
        <w:rPr>
          <w:rFonts w:ascii="Times New Roman" w:hAnsi="Times New Roman" w:cs="Times New Roman"/>
        </w:rPr>
        <w:t xml:space="preserve"> is </w:t>
      </w:r>
      <w:r w:rsidR="001B2065">
        <w:rPr>
          <w:rFonts w:ascii="Times New Roman" w:hAnsi="Times New Roman" w:cs="Times New Roman"/>
        </w:rPr>
        <w:t>a</w:t>
      </w:r>
      <w:r w:rsidRPr="00F8451D">
        <w:rPr>
          <w:rFonts w:ascii="Times New Roman" w:hAnsi="Times New Roman" w:cs="Times New Roman"/>
        </w:rPr>
        <w:t xml:space="preserve"> type of primary cutaneous lymphoma</w:t>
      </w:r>
      <w:r w:rsidR="001B2065">
        <w:rPr>
          <w:rFonts w:ascii="Times New Roman" w:hAnsi="Times New Roman" w:cs="Times New Roman"/>
        </w:rPr>
        <w:t xml:space="preserve"> of T-cell origin</w:t>
      </w:r>
      <w:r w:rsidRPr="00F8451D">
        <w:rPr>
          <w:rFonts w:ascii="Times New Roman" w:hAnsi="Times New Roman" w:cs="Times New Roman"/>
        </w:rPr>
        <w:t xml:space="preserve">. It generally begins as erythematous patches and plaques before progressing to the tumor stage. It can </w:t>
      </w:r>
      <w:r w:rsidR="00194B3B" w:rsidRPr="00F8451D">
        <w:rPr>
          <w:rFonts w:ascii="Times New Roman" w:hAnsi="Times New Roman" w:cs="Times New Roman"/>
        </w:rPr>
        <w:t xml:space="preserve">be </w:t>
      </w:r>
      <w:r w:rsidRPr="00F8451D">
        <w:rPr>
          <w:rFonts w:ascii="Times New Roman" w:hAnsi="Times New Roman" w:cs="Times New Roman"/>
        </w:rPr>
        <w:t xml:space="preserve">similar in presentation to a multitude of other cutaneous conditions making it difficult to diagnose early in the course. </w:t>
      </w:r>
      <w:r w:rsidR="00F502B9">
        <w:rPr>
          <w:rFonts w:ascii="Times New Roman" w:hAnsi="Times New Roman" w:cs="Times New Roman"/>
        </w:rPr>
        <w:t>Multiple biopsies are oft</w:t>
      </w:r>
      <w:r w:rsidR="00660726">
        <w:rPr>
          <w:rFonts w:ascii="Times New Roman" w:hAnsi="Times New Roman" w:cs="Times New Roman"/>
        </w:rPr>
        <w:t>en needed before a definite diagnosis can be reached</w:t>
      </w:r>
      <w:r w:rsidR="00F502B9">
        <w:rPr>
          <w:rFonts w:ascii="Times New Roman" w:hAnsi="Times New Roman" w:cs="Times New Roman"/>
        </w:rPr>
        <w:t xml:space="preserve">. </w:t>
      </w:r>
      <w:r w:rsidR="00C35DF5" w:rsidRPr="00F8451D">
        <w:rPr>
          <w:rFonts w:ascii="Times New Roman" w:hAnsi="Times New Roman" w:cs="Times New Roman"/>
        </w:rPr>
        <w:t>A 68-year old male presented with a 13-year history of multiple erythematous patches and plaques on the arms and trunk. Lesions were pruritic and chronically relapsing over the years, temporarily relieved by topical corticosteroids</w:t>
      </w:r>
      <w:r w:rsidR="005013AC" w:rsidRPr="00F8451D">
        <w:rPr>
          <w:rFonts w:ascii="Times New Roman" w:hAnsi="Times New Roman" w:cs="Times New Roman"/>
        </w:rPr>
        <w:t>. Thereafter, there was onset of multiple nodules on the trunk, extremities and face. Biopsy was done which revealed Hansen’</w:t>
      </w:r>
      <w:r w:rsidR="00B43491">
        <w:rPr>
          <w:rFonts w:ascii="Times New Roman" w:hAnsi="Times New Roman" w:cs="Times New Roman"/>
        </w:rPr>
        <w:t>s Disease, Borderline</w:t>
      </w:r>
      <w:r w:rsidR="005013AC" w:rsidRPr="00F8451D">
        <w:rPr>
          <w:rFonts w:ascii="Times New Roman" w:hAnsi="Times New Roman" w:cs="Times New Roman"/>
        </w:rPr>
        <w:t xml:space="preserve"> spectrum. </w:t>
      </w:r>
      <w:r w:rsidR="00174055">
        <w:rPr>
          <w:rFonts w:ascii="Times New Roman" w:hAnsi="Times New Roman" w:cs="Times New Roman"/>
        </w:rPr>
        <w:t xml:space="preserve">Despite being treated for Hansen’s Disease for </w:t>
      </w:r>
      <w:r w:rsidR="000E40E4">
        <w:rPr>
          <w:rFonts w:ascii="Times New Roman" w:hAnsi="Times New Roman" w:cs="Times New Roman"/>
        </w:rPr>
        <w:t>seven months,</w:t>
      </w:r>
      <w:r w:rsidR="00E56574">
        <w:rPr>
          <w:rFonts w:ascii="Times New Roman" w:hAnsi="Times New Roman" w:cs="Times New Roman"/>
        </w:rPr>
        <w:t xml:space="preserve"> l</w:t>
      </w:r>
      <w:r w:rsidRPr="00F8451D">
        <w:rPr>
          <w:rFonts w:ascii="Times New Roman" w:hAnsi="Times New Roman" w:cs="Times New Roman"/>
        </w:rPr>
        <w:t xml:space="preserve">esions </w:t>
      </w:r>
      <w:r w:rsidR="000E40E4">
        <w:rPr>
          <w:rFonts w:ascii="Times New Roman" w:hAnsi="Times New Roman" w:cs="Times New Roman"/>
        </w:rPr>
        <w:t>continue</w:t>
      </w:r>
      <w:r w:rsidRPr="00F8451D">
        <w:rPr>
          <w:rFonts w:ascii="Times New Roman" w:hAnsi="Times New Roman" w:cs="Times New Roman"/>
        </w:rPr>
        <w:t xml:space="preserve">d to worsen, eventually developing </w:t>
      </w:r>
      <w:r w:rsidR="00104AA5">
        <w:rPr>
          <w:rFonts w:ascii="Times New Roman" w:hAnsi="Times New Roman" w:cs="Times New Roman"/>
        </w:rPr>
        <w:t xml:space="preserve">spontaneous </w:t>
      </w:r>
      <w:r w:rsidRPr="00F8451D">
        <w:rPr>
          <w:rFonts w:ascii="Times New Roman" w:hAnsi="Times New Roman" w:cs="Times New Roman"/>
        </w:rPr>
        <w:t>ulcerations over the trunk and extremities</w:t>
      </w:r>
      <w:r w:rsidR="005013AC" w:rsidRPr="00F8451D">
        <w:rPr>
          <w:rFonts w:ascii="Times New Roman" w:hAnsi="Times New Roman" w:cs="Times New Roman"/>
        </w:rPr>
        <w:t xml:space="preserve">. </w:t>
      </w:r>
      <w:r w:rsidR="00B43491">
        <w:rPr>
          <w:rFonts w:ascii="Times New Roman" w:hAnsi="Times New Roman" w:cs="Times New Roman"/>
        </w:rPr>
        <w:t xml:space="preserve">Impression during this time was Erythema </w:t>
      </w:r>
      <w:proofErr w:type="spellStart"/>
      <w:r w:rsidR="00B43491">
        <w:rPr>
          <w:rFonts w:ascii="Times New Roman" w:hAnsi="Times New Roman" w:cs="Times New Roman"/>
        </w:rPr>
        <w:t>Nodosum</w:t>
      </w:r>
      <w:proofErr w:type="spellEnd"/>
      <w:r w:rsidR="00B43491">
        <w:rPr>
          <w:rFonts w:ascii="Times New Roman" w:hAnsi="Times New Roman" w:cs="Times New Roman"/>
        </w:rPr>
        <w:t xml:space="preserve"> </w:t>
      </w:r>
      <w:proofErr w:type="spellStart"/>
      <w:r w:rsidR="00B43491">
        <w:rPr>
          <w:rFonts w:ascii="Times New Roman" w:hAnsi="Times New Roman" w:cs="Times New Roman"/>
        </w:rPr>
        <w:t>Leprosum</w:t>
      </w:r>
      <w:proofErr w:type="spellEnd"/>
      <w:r w:rsidR="00B43491">
        <w:rPr>
          <w:rFonts w:ascii="Times New Roman" w:hAnsi="Times New Roman" w:cs="Times New Roman"/>
        </w:rPr>
        <w:t xml:space="preserve">. </w:t>
      </w:r>
      <w:bookmarkStart w:id="0" w:name="_GoBack"/>
      <w:bookmarkEnd w:id="0"/>
      <w:r w:rsidR="005013AC" w:rsidRPr="00F8451D">
        <w:rPr>
          <w:rFonts w:ascii="Times New Roman" w:hAnsi="Times New Roman" w:cs="Times New Roman"/>
        </w:rPr>
        <w:t>Another biopsy was done which rev</w:t>
      </w:r>
      <w:r w:rsidR="0058638A">
        <w:rPr>
          <w:rFonts w:ascii="Times New Roman" w:hAnsi="Times New Roman" w:cs="Times New Roman"/>
        </w:rPr>
        <w:t>ealed Cutaneous T-Cell Lymphoma. Immunohistochemistry was done for confirmation of diagnosis:</w:t>
      </w:r>
      <w:r w:rsidR="005013AC" w:rsidRPr="00F8451D">
        <w:rPr>
          <w:rFonts w:ascii="Times New Roman" w:hAnsi="Times New Roman" w:cs="Times New Roman"/>
        </w:rPr>
        <w:t xml:space="preserve"> CD3 posi</w:t>
      </w:r>
      <w:r w:rsidR="0058638A">
        <w:rPr>
          <w:rFonts w:ascii="Times New Roman" w:hAnsi="Times New Roman" w:cs="Times New Roman"/>
        </w:rPr>
        <w:t xml:space="preserve">tive on diffuse stain, CD20 positive on focal stain, and CD30 negative. </w:t>
      </w:r>
      <w:proofErr w:type="spellStart"/>
      <w:r w:rsidR="005013AC" w:rsidRPr="00F8451D">
        <w:rPr>
          <w:rFonts w:ascii="Times New Roman" w:hAnsi="Times New Roman" w:cs="Times New Roman"/>
        </w:rPr>
        <w:t>Fite</w:t>
      </w:r>
      <w:proofErr w:type="spellEnd"/>
      <w:r w:rsidR="005013AC" w:rsidRPr="00F8451D">
        <w:rPr>
          <w:rFonts w:ascii="Times New Roman" w:hAnsi="Times New Roman" w:cs="Times New Roman"/>
        </w:rPr>
        <w:t xml:space="preserve"> </w:t>
      </w:r>
      <w:proofErr w:type="spellStart"/>
      <w:r w:rsidR="005013AC" w:rsidRPr="00F8451D">
        <w:rPr>
          <w:rFonts w:ascii="Times New Roman" w:hAnsi="Times New Roman" w:cs="Times New Roman"/>
        </w:rPr>
        <w:t>faraco</w:t>
      </w:r>
      <w:proofErr w:type="spellEnd"/>
      <w:r w:rsidR="005013AC" w:rsidRPr="00F8451D">
        <w:rPr>
          <w:rFonts w:ascii="Times New Roman" w:hAnsi="Times New Roman" w:cs="Times New Roman"/>
        </w:rPr>
        <w:t xml:space="preserve"> </w:t>
      </w:r>
      <w:r w:rsidR="0058638A">
        <w:rPr>
          <w:rFonts w:ascii="Times New Roman" w:hAnsi="Times New Roman" w:cs="Times New Roman"/>
        </w:rPr>
        <w:t xml:space="preserve">was also </w:t>
      </w:r>
      <w:r w:rsidR="005013AC" w:rsidRPr="00F8451D">
        <w:rPr>
          <w:rFonts w:ascii="Times New Roman" w:hAnsi="Times New Roman" w:cs="Times New Roman"/>
        </w:rPr>
        <w:t xml:space="preserve">negative. </w:t>
      </w:r>
      <w:r w:rsidR="00FF01E0">
        <w:rPr>
          <w:rFonts w:ascii="Times New Roman" w:hAnsi="Times New Roman" w:cs="Times New Roman"/>
        </w:rPr>
        <w:t>Histopathology of Hansen’s disease and Cutaneous T-Cell Lymphoma may appear similar on routine H&amp;E staining.</w:t>
      </w:r>
      <w:r w:rsidR="00F502B9">
        <w:rPr>
          <w:rFonts w:ascii="Times New Roman" w:hAnsi="Times New Roman" w:cs="Times New Roman"/>
        </w:rPr>
        <w:t xml:space="preserve"> </w:t>
      </w:r>
      <w:r w:rsidR="00FF01E0">
        <w:rPr>
          <w:rFonts w:ascii="Times New Roman" w:hAnsi="Times New Roman" w:cs="Times New Roman"/>
        </w:rPr>
        <w:t xml:space="preserve">Immunohistochemistry </w:t>
      </w:r>
      <w:r w:rsidR="00104AA5">
        <w:rPr>
          <w:rFonts w:ascii="Times New Roman" w:hAnsi="Times New Roman" w:cs="Times New Roman"/>
        </w:rPr>
        <w:t>remains the g</w:t>
      </w:r>
      <w:r w:rsidR="00800E84">
        <w:rPr>
          <w:rFonts w:ascii="Times New Roman" w:hAnsi="Times New Roman" w:cs="Times New Roman"/>
        </w:rPr>
        <w:t>old standard for diagnosing this</w:t>
      </w:r>
      <w:r w:rsidR="00104AA5">
        <w:rPr>
          <w:rFonts w:ascii="Times New Roman" w:hAnsi="Times New Roman" w:cs="Times New Roman"/>
        </w:rPr>
        <w:t xml:space="preserve"> condition</w:t>
      </w:r>
      <w:r w:rsidR="00FF01E0">
        <w:rPr>
          <w:rFonts w:ascii="Times New Roman" w:hAnsi="Times New Roman" w:cs="Times New Roman"/>
        </w:rPr>
        <w:t xml:space="preserve">. </w:t>
      </w:r>
      <w:r w:rsidR="00675A2D" w:rsidRPr="00F8451D">
        <w:rPr>
          <w:rFonts w:ascii="Times New Roman" w:hAnsi="Times New Roman" w:cs="Times New Roman"/>
        </w:rPr>
        <w:t xml:space="preserve">The </w:t>
      </w:r>
      <w:proofErr w:type="spellStart"/>
      <w:r w:rsidR="00675A2D" w:rsidRPr="00F8451D">
        <w:rPr>
          <w:rFonts w:ascii="Times New Roman" w:hAnsi="Times New Roman" w:cs="Times New Roman"/>
        </w:rPr>
        <w:t>histopathologic</w:t>
      </w:r>
      <w:proofErr w:type="spellEnd"/>
      <w:r w:rsidR="00675A2D" w:rsidRPr="00F8451D">
        <w:rPr>
          <w:rFonts w:ascii="Times New Roman" w:hAnsi="Times New Roman" w:cs="Times New Roman"/>
        </w:rPr>
        <w:t xml:space="preserve"> </w:t>
      </w:r>
      <w:r w:rsidR="00C653E0">
        <w:rPr>
          <w:rFonts w:ascii="Times New Roman" w:hAnsi="Times New Roman" w:cs="Times New Roman"/>
        </w:rPr>
        <w:t>and immunohistochemistry findings</w:t>
      </w:r>
      <w:r w:rsidR="00675A2D" w:rsidRPr="00F8451D">
        <w:rPr>
          <w:rFonts w:ascii="Times New Roman" w:hAnsi="Times New Roman" w:cs="Times New Roman"/>
        </w:rPr>
        <w:t xml:space="preserve"> combined with the clinical presentation led to the diagnosis of Mycosis </w:t>
      </w:r>
      <w:proofErr w:type="spellStart"/>
      <w:r w:rsidR="00675A2D" w:rsidRPr="00F8451D">
        <w:rPr>
          <w:rFonts w:ascii="Times New Roman" w:hAnsi="Times New Roman" w:cs="Times New Roman"/>
        </w:rPr>
        <w:t>Fungoides</w:t>
      </w:r>
      <w:proofErr w:type="spellEnd"/>
      <w:r w:rsidR="00675A2D" w:rsidRPr="00F8451D">
        <w:rPr>
          <w:rFonts w:ascii="Times New Roman" w:hAnsi="Times New Roman" w:cs="Times New Roman"/>
        </w:rPr>
        <w:t xml:space="preserve">. Workup was done for proper staging and referral to oncology was made for definitive management. </w:t>
      </w:r>
      <w:r w:rsidR="00660726">
        <w:rPr>
          <w:rFonts w:ascii="Times New Roman" w:hAnsi="Times New Roman" w:cs="Times New Roman"/>
        </w:rPr>
        <w:t xml:space="preserve"> </w:t>
      </w:r>
    </w:p>
    <w:p w14:paraId="24B9BF8B" w14:textId="77777777" w:rsidR="00036C89" w:rsidRDefault="00036C89" w:rsidP="00C35DF5">
      <w:pPr>
        <w:jc w:val="both"/>
        <w:rPr>
          <w:rFonts w:ascii="Times New Roman" w:hAnsi="Times New Roman" w:cs="Times New Roman"/>
        </w:rPr>
      </w:pPr>
    </w:p>
    <w:p w14:paraId="5EAF9D9E" w14:textId="210C2C39" w:rsidR="00F8451D" w:rsidRDefault="00F8451D" w:rsidP="0058638A">
      <w:pPr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Biography</w:t>
      </w:r>
    </w:p>
    <w:p w14:paraId="7B9A35BA" w14:textId="2F0CDA5D" w:rsidR="00F8451D" w:rsidRDefault="00F8451D" w:rsidP="00C35DF5">
      <w:pPr>
        <w:jc w:val="both"/>
        <w:rPr>
          <w:rFonts w:ascii="Times New Roman" w:hAnsi="Times New Roman" w:cs="Times New Roman"/>
          <w:b/>
        </w:rPr>
      </w:pPr>
    </w:p>
    <w:p w14:paraId="7C5FE2A1" w14:textId="058626EA" w:rsidR="00015DD1" w:rsidRDefault="00F8451D" w:rsidP="00C35D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Paloma completed her medical degree from the </w:t>
      </w:r>
      <w:proofErr w:type="spellStart"/>
      <w:r>
        <w:rPr>
          <w:rFonts w:ascii="Times New Roman" w:hAnsi="Times New Roman" w:cs="Times New Roman"/>
        </w:rPr>
        <w:t>Ateneo</w:t>
      </w:r>
      <w:proofErr w:type="spellEnd"/>
      <w:r>
        <w:rPr>
          <w:rFonts w:ascii="Times New Roman" w:hAnsi="Times New Roman" w:cs="Times New Roman"/>
        </w:rPr>
        <w:t xml:space="preserve"> School of Medicine and Public Health. She is a first year dermatology resident at Dr. Jose N. Rodriguez Memorial Hospital. </w:t>
      </w:r>
      <w:r w:rsidR="00070BB4">
        <w:rPr>
          <w:rFonts w:ascii="Times New Roman" w:hAnsi="Times New Roman" w:cs="Times New Roman"/>
        </w:rPr>
        <w:t>She recently presented her epidemiologic study on Hansen’s Disease at the 20</w:t>
      </w:r>
      <w:r w:rsidR="00070BB4" w:rsidRPr="00070BB4">
        <w:rPr>
          <w:rFonts w:ascii="Times New Roman" w:hAnsi="Times New Roman" w:cs="Times New Roman"/>
          <w:vertAlign w:val="superscript"/>
        </w:rPr>
        <w:t>th</w:t>
      </w:r>
      <w:r w:rsidR="00070BB4">
        <w:rPr>
          <w:rFonts w:ascii="Times New Roman" w:hAnsi="Times New Roman" w:cs="Times New Roman"/>
        </w:rPr>
        <w:t xml:space="preserve"> International Leprosy Congress held in Manila. </w:t>
      </w:r>
    </w:p>
    <w:p w14:paraId="12BDBE61" w14:textId="77777777" w:rsidR="00070BB4" w:rsidRDefault="00070BB4" w:rsidP="00C35DF5">
      <w:pPr>
        <w:jc w:val="both"/>
        <w:rPr>
          <w:rFonts w:ascii="Times New Roman" w:hAnsi="Times New Roman" w:cs="Times New Roman"/>
        </w:rPr>
      </w:pPr>
    </w:p>
    <w:p w14:paraId="66A48378" w14:textId="6DBDB4F2" w:rsidR="007E451B" w:rsidRPr="007E451B" w:rsidRDefault="007E451B" w:rsidP="007E451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7E451B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7E451B">
        <w:rPr>
          <w:rFonts w:ascii="Times New Roman" w:hAnsi="Times New Roman" w:cs="Times New Roman"/>
          <w:b/>
          <w:lang w:val="en-NZ"/>
        </w:rPr>
        <w:br/>
      </w:r>
      <w:r w:rsidRPr="007E451B">
        <w:rPr>
          <w:rFonts w:ascii="Times New Roman" w:hAnsi="Times New Roman" w:cs="Times New Roman"/>
          <w:lang w:val="en-NZ"/>
        </w:rPr>
        <w:t xml:space="preserve">Full name: </w:t>
      </w:r>
      <w:r>
        <w:rPr>
          <w:rFonts w:ascii="Times New Roman" w:hAnsi="Times New Roman" w:cs="Times New Roman"/>
          <w:lang w:val="en-NZ"/>
        </w:rPr>
        <w:t>Ma. Cristina Georgina T. Paloma</w:t>
      </w:r>
      <w:r w:rsidRPr="007E451B">
        <w:rPr>
          <w:rFonts w:ascii="Times New Roman" w:hAnsi="Times New Roman" w:cs="Times New Roman"/>
          <w:lang w:val="en-NZ"/>
        </w:rPr>
        <w:br/>
        <w:t>Contact number:</w:t>
      </w:r>
      <w:r>
        <w:rPr>
          <w:rFonts w:ascii="Times New Roman" w:hAnsi="Times New Roman" w:cs="Times New Roman"/>
          <w:lang w:val="en-NZ"/>
        </w:rPr>
        <w:t xml:space="preserve"> 639175651948</w:t>
      </w:r>
      <w:r w:rsidRPr="007E451B">
        <w:rPr>
          <w:rFonts w:ascii="Times New Roman" w:hAnsi="Times New Roman" w:cs="Times New Roman"/>
          <w:lang w:val="en-NZ"/>
        </w:rPr>
        <w:br/>
      </w:r>
      <w:r w:rsidRPr="007E451B">
        <w:rPr>
          <w:rFonts w:ascii="Times New Roman" w:hAnsi="Times New Roman" w:cs="Times New Roman"/>
          <w:lang w:val="en-NZ"/>
        </w:rPr>
        <w:lastRenderedPageBreak/>
        <w:t>Twitter account:</w:t>
      </w:r>
      <w:r>
        <w:rPr>
          <w:rFonts w:ascii="Times New Roman" w:hAnsi="Times New Roman" w:cs="Times New Roman"/>
          <w:lang w:val="en-NZ"/>
        </w:rPr>
        <w:t xml:space="preserve"> N/A</w:t>
      </w:r>
      <w:r w:rsidRPr="007E451B">
        <w:rPr>
          <w:rFonts w:ascii="Times New Roman" w:hAnsi="Times New Roman" w:cs="Times New Roman"/>
          <w:lang w:val="en-NZ"/>
        </w:rPr>
        <w:br/>
        <w:t>Linked In account:</w:t>
      </w:r>
      <w:r>
        <w:rPr>
          <w:rFonts w:ascii="Times New Roman" w:hAnsi="Times New Roman" w:cs="Times New Roman"/>
          <w:lang w:val="en-NZ"/>
        </w:rPr>
        <w:t xml:space="preserve"> N/A</w:t>
      </w:r>
    </w:p>
    <w:p w14:paraId="1017F6EB" w14:textId="6F44F23F" w:rsidR="00070BB4" w:rsidRPr="00F8451D" w:rsidRDefault="007E451B" w:rsidP="007E451B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E451B">
        <w:rPr>
          <w:rFonts w:ascii="Times New Roman" w:hAnsi="Times New Roman" w:cs="Times New Roman"/>
          <w:lang w:val="en-NZ"/>
        </w:rPr>
        <w:t>Session name/ number:</w:t>
      </w:r>
      <w:r w:rsidRPr="007E451B">
        <w:rPr>
          <w:rFonts w:ascii="Times New Roman" w:hAnsi="Times New Roman" w:cs="Times New Roman"/>
          <w:lang w:val="en-NZ"/>
        </w:rPr>
        <w:br/>
        <w:t xml:space="preserve">Category: </w:t>
      </w:r>
      <w:r>
        <w:rPr>
          <w:rFonts w:ascii="Times New Roman" w:hAnsi="Times New Roman" w:cs="Times New Roman"/>
          <w:lang w:val="en-NZ"/>
        </w:rPr>
        <w:t>Poster presentation</w:t>
      </w:r>
    </w:p>
    <w:p w14:paraId="660C2B30" w14:textId="77777777" w:rsidR="00F8451D" w:rsidRPr="00F8451D" w:rsidRDefault="00F8451D" w:rsidP="00C35DF5">
      <w:pPr>
        <w:jc w:val="both"/>
        <w:rPr>
          <w:rFonts w:ascii="Times New Roman" w:hAnsi="Times New Roman" w:cs="Times New Roman"/>
          <w:b/>
        </w:rPr>
      </w:pPr>
    </w:p>
    <w:sectPr w:rsidR="00F8451D" w:rsidRPr="00F8451D" w:rsidSect="00DA6D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DF5"/>
    <w:rsid w:val="00015DD1"/>
    <w:rsid w:val="00036C89"/>
    <w:rsid w:val="00070BB4"/>
    <w:rsid w:val="000E40E4"/>
    <w:rsid w:val="00104AA5"/>
    <w:rsid w:val="00174055"/>
    <w:rsid w:val="001757CB"/>
    <w:rsid w:val="00194B3B"/>
    <w:rsid w:val="001B2065"/>
    <w:rsid w:val="002047E6"/>
    <w:rsid w:val="002863D4"/>
    <w:rsid w:val="005013AC"/>
    <w:rsid w:val="0058638A"/>
    <w:rsid w:val="00660726"/>
    <w:rsid w:val="00675A2D"/>
    <w:rsid w:val="00682AB6"/>
    <w:rsid w:val="007931B3"/>
    <w:rsid w:val="007E451B"/>
    <w:rsid w:val="00800E84"/>
    <w:rsid w:val="008D6DF3"/>
    <w:rsid w:val="00B43491"/>
    <w:rsid w:val="00C35DF5"/>
    <w:rsid w:val="00C653E0"/>
    <w:rsid w:val="00D55F22"/>
    <w:rsid w:val="00D949F2"/>
    <w:rsid w:val="00DA6D5E"/>
    <w:rsid w:val="00E56574"/>
    <w:rsid w:val="00F502B9"/>
    <w:rsid w:val="00F8451D"/>
    <w:rsid w:val="00F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71F3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58638A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638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/</vt:lpstr>
      <vt:lpstr>Title: A Rare Presentation of CD30 Negative Mycosis Fungoides Mimicking Hansen’s</vt:lpstr>
      <vt:lpstr>Names: Ma. Cristina Georgina T. Paloma, MD; Andrea Marie Bernales-Mendoza, MD, D</vt:lpstr>
      <vt:lpstr>Biography</vt:lpstr>
    </vt:vector>
  </TitlesOfParts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2019-09-03T04:58:00Z</dcterms:created>
  <dcterms:modified xsi:type="dcterms:W3CDTF">2019-09-03T04:58:00Z</dcterms:modified>
</cp:coreProperties>
</file>