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2BE" w:rsidRPr="00EC6AB9" w:rsidRDefault="004952BE" w:rsidP="00EC6AB9">
      <w:pPr>
        <w:spacing w:after="0" w:line="480" w:lineRule="auto"/>
        <w:jc w:val="center"/>
        <w:rPr>
          <w:rFonts w:eastAsiaTheme="minorEastAsia" w:cstheme="minorHAnsi"/>
          <w:b/>
          <w:sz w:val="24"/>
          <w:szCs w:val="24"/>
          <w:lang w:val="en-US" w:bidi="en-US"/>
        </w:rPr>
      </w:pPr>
      <w:r w:rsidRPr="00EC6AB9">
        <w:rPr>
          <w:rFonts w:eastAsiaTheme="minorEastAsia" w:cstheme="minorHAnsi"/>
          <w:b/>
          <w:sz w:val="24"/>
          <w:szCs w:val="24"/>
          <w:lang w:val="en-US" w:bidi="en-US"/>
        </w:rPr>
        <w:t>TITLE</w:t>
      </w:r>
    </w:p>
    <w:p w:rsidR="004952BE" w:rsidRPr="00EC6AB9" w:rsidRDefault="006C583F" w:rsidP="006C583F">
      <w:pPr>
        <w:spacing w:after="0" w:line="480" w:lineRule="auto"/>
        <w:jc w:val="center"/>
        <w:rPr>
          <w:rFonts w:eastAsiaTheme="minorEastAsia" w:cstheme="minorHAnsi"/>
          <w:sz w:val="24"/>
          <w:szCs w:val="24"/>
          <w:lang w:val="en-US" w:bidi="en-US"/>
        </w:rPr>
      </w:pPr>
      <w:r>
        <w:rPr>
          <w:rFonts w:eastAsiaTheme="minorEastAsia" w:cstheme="minorHAnsi"/>
          <w:sz w:val="24"/>
          <w:szCs w:val="24"/>
          <w:lang w:val="en-US" w:bidi="en-US"/>
        </w:rPr>
        <w:t xml:space="preserve"> Assess </w:t>
      </w:r>
      <w:r w:rsidR="004952BE" w:rsidRPr="00EC6AB9">
        <w:rPr>
          <w:rFonts w:eastAsiaTheme="minorEastAsia" w:cstheme="minorHAnsi"/>
          <w:sz w:val="24"/>
          <w:szCs w:val="24"/>
          <w:lang w:val="en-US" w:bidi="en-US"/>
        </w:rPr>
        <w:t>the</w:t>
      </w:r>
      <w:r w:rsidR="00A17891">
        <w:rPr>
          <w:rFonts w:eastAsiaTheme="minorEastAsia" w:cstheme="minorHAnsi"/>
          <w:sz w:val="24"/>
          <w:szCs w:val="24"/>
          <w:lang w:val="en-US" w:bidi="en-US"/>
        </w:rPr>
        <w:t xml:space="preserve"> </w:t>
      </w:r>
      <w:r w:rsidR="00291FFC">
        <w:rPr>
          <w:rFonts w:eastAsiaTheme="minorEastAsia" w:cstheme="minorHAnsi"/>
          <w:sz w:val="24"/>
          <w:szCs w:val="24"/>
          <w:lang w:val="en-US" w:bidi="en-US"/>
        </w:rPr>
        <w:t>L</w:t>
      </w:r>
      <w:r>
        <w:rPr>
          <w:rFonts w:eastAsiaTheme="minorEastAsia" w:cstheme="minorHAnsi"/>
          <w:sz w:val="24"/>
          <w:szCs w:val="24"/>
          <w:lang w:val="en-US" w:bidi="en-US"/>
        </w:rPr>
        <w:t>evel of</w:t>
      </w:r>
      <w:r w:rsidR="004952BE" w:rsidRPr="00EC6AB9">
        <w:rPr>
          <w:rFonts w:eastAsiaTheme="minorEastAsia" w:cstheme="minorHAnsi"/>
          <w:sz w:val="24"/>
          <w:szCs w:val="24"/>
          <w:lang w:val="en-US" w:bidi="en-US"/>
        </w:rPr>
        <w:t xml:space="preserve"> grief</w:t>
      </w:r>
      <w:r>
        <w:rPr>
          <w:rFonts w:eastAsiaTheme="minorEastAsia" w:cstheme="minorHAnsi"/>
          <w:sz w:val="24"/>
          <w:szCs w:val="24"/>
          <w:lang w:val="en-US" w:bidi="en-US"/>
        </w:rPr>
        <w:t xml:space="preserve"> and its</w:t>
      </w:r>
      <w:r w:rsidR="004952BE" w:rsidRPr="00EC6AB9">
        <w:rPr>
          <w:rFonts w:eastAsiaTheme="minorEastAsia" w:cstheme="minorHAnsi"/>
          <w:sz w:val="24"/>
          <w:szCs w:val="24"/>
          <w:lang w:val="en-US" w:bidi="en-US"/>
        </w:rPr>
        <w:t xml:space="preserve"> related problems among women with late pregnancy loss.</w:t>
      </w:r>
    </w:p>
    <w:p w:rsidR="004952BE" w:rsidRDefault="004952BE" w:rsidP="006C583F">
      <w:pPr>
        <w:spacing w:after="0" w:line="48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val="en-US" w:bidi="en-US"/>
        </w:rPr>
      </w:pPr>
      <w:r w:rsidRPr="004952BE">
        <w:rPr>
          <w:rFonts w:ascii="Times New Roman" w:eastAsiaTheme="minorEastAsia" w:hAnsi="Times New Roman" w:cs="Times New Roman"/>
          <w:b/>
          <w:sz w:val="28"/>
          <w:szCs w:val="24"/>
          <w:lang w:val="en-US" w:bidi="en-US"/>
        </w:rPr>
        <w:t>Abstract:</w:t>
      </w:r>
    </w:p>
    <w:p w:rsidR="00EC6AB9" w:rsidRPr="00EC6AB9" w:rsidRDefault="004952BE" w:rsidP="006C583F">
      <w:pPr>
        <w:spacing w:after="0" w:line="480" w:lineRule="auto"/>
        <w:ind w:left="720"/>
        <w:jc w:val="both"/>
        <w:rPr>
          <w:rFonts w:eastAsiaTheme="minorEastAsia" w:cstheme="minorHAnsi"/>
          <w:sz w:val="24"/>
          <w:szCs w:val="24"/>
          <w:lang w:val="en-US" w:bidi="en-US"/>
        </w:rPr>
      </w:pPr>
      <w:r w:rsidRPr="00EC6AB9">
        <w:rPr>
          <w:rFonts w:eastAsiaTheme="minorEastAsia" w:cstheme="minorHAnsi"/>
          <w:b/>
          <w:sz w:val="24"/>
          <w:szCs w:val="24"/>
          <w:lang w:val="en-US" w:bidi="en-US"/>
        </w:rPr>
        <w:t>Introduction:</w:t>
      </w:r>
      <w:r w:rsidRPr="00EC6AB9">
        <w:rPr>
          <w:rFonts w:eastAsiaTheme="minorEastAsia" w:cstheme="minorHAnsi"/>
          <w:sz w:val="24"/>
          <w:szCs w:val="24"/>
          <w:lang w:val="en-US" w:bidi="en-US"/>
        </w:rPr>
        <w:t xml:space="preserve"> </w:t>
      </w:r>
    </w:p>
    <w:p w:rsidR="006C583F" w:rsidRPr="00EC6AB9" w:rsidRDefault="00B753C0" w:rsidP="006C583F">
      <w:pPr>
        <w:spacing w:after="0" w:line="480" w:lineRule="auto"/>
        <w:ind w:left="720" w:firstLine="720"/>
        <w:jc w:val="both"/>
        <w:rPr>
          <w:rFonts w:eastAsiaTheme="minorEastAsia" w:cstheme="minorHAnsi"/>
          <w:sz w:val="24"/>
          <w:szCs w:val="24"/>
          <w:lang w:bidi="en-US"/>
        </w:rPr>
      </w:pPr>
      <w:r w:rsidRPr="00EC6AB9">
        <w:rPr>
          <w:rFonts w:eastAsiaTheme="minorEastAsia" w:cstheme="minorHAnsi"/>
          <w:sz w:val="24"/>
          <w:szCs w:val="24"/>
          <w:lang w:val="en-US" w:bidi="en-US"/>
        </w:rPr>
        <w:t>Pregnancy loss is the traumatic life event in which the women undergo lots of</w:t>
      </w:r>
      <w:r w:rsidR="00A17891">
        <w:rPr>
          <w:rFonts w:eastAsiaTheme="minorEastAsia" w:cstheme="minorHAnsi"/>
          <w:sz w:val="24"/>
          <w:szCs w:val="24"/>
          <w:lang w:val="en-US" w:bidi="en-US"/>
        </w:rPr>
        <w:t xml:space="preserve"> physical and emotional turmoil. Grief is the common</w:t>
      </w:r>
      <w:r w:rsidRPr="00EC6AB9">
        <w:rPr>
          <w:rFonts w:eastAsiaTheme="minorEastAsia" w:cstheme="minorHAnsi"/>
          <w:sz w:val="24"/>
          <w:szCs w:val="24"/>
          <w:lang w:val="en-US" w:bidi="en-US"/>
        </w:rPr>
        <w:t xml:space="preserve"> reaction </w:t>
      </w:r>
      <w:r w:rsidR="00295A7B">
        <w:rPr>
          <w:rFonts w:eastAsiaTheme="minorEastAsia" w:cstheme="minorHAnsi"/>
          <w:sz w:val="24"/>
          <w:szCs w:val="24"/>
          <w:lang w:val="en-US" w:bidi="en-US"/>
        </w:rPr>
        <w:t>to bereavement.</w:t>
      </w:r>
      <w:r w:rsidR="006C583F">
        <w:rPr>
          <w:rFonts w:eastAsiaTheme="minorEastAsia" w:cstheme="minorHAnsi"/>
          <w:sz w:val="24"/>
          <w:szCs w:val="24"/>
          <w:lang w:val="en-US" w:bidi="en-US"/>
        </w:rPr>
        <w:t xml:space="preserve"> </w:t>
      </w:r>
      <w:r w:rsidRPr="00EC6AB9">
        <w:rPr>
          <w:rFonts w:eastAsiaTheme="minorEastAsia" w:cstheme="minorHAnsi"/>
          <w:sz w:val="24"/>
          <w:szCs w:val="24"/>
          <w:lang w:val="en-US" w:bidi="en-US"/>
        </w:rPr>
        <w:t>During the grievin</w:t>
      </w:r>
      <w:r w:rsidR="00295A7B">
        <w:rPr>
          <w:rFonts w:eastAsiaTheme="minorEastAsia" w:cstheme="minorHAnsi"/>
          <w:sz w:val="24"/>
          <w:szCs w:val="24"/>
          <w:lang w:val="en-US" w:bidi="en-US"/>
        </w:rPr>
        <w:t>g proces</w:t>
      </w:r>
      <w:r w:rsidR="00A17891">
        <w:rPr>
          <w:rFonts w:eastAsiaTheme="minorEastAsia" w:cstheme="minorHAnsi"/>
          <w:sz w:val="24"/>
          <w:szCs w:val="24"/>
          <w:lang w:val="en-US" w:bidi="en-US"/>
        </w:rPr>
        <w:t>s the Nurse-</w:t>
      </w:r>
      <w:r w:rsidR="00921889">
        <w:rPr>
          <w:rFonts w:eastAsiaTheme="minorEastAsia" w:cstheme="minorHAnsi"/>
          <w:sz w:val="24"/>
          <w:szCs w:val="24"/>
          <w:lang w:val="en-US" w:bidi="en-US"/>
        </w:rPr>
        <w:t xml:space="preserve"> </w:t>
      </w:r>
      <w:r w:rsidR="00295A7B">
        <w:rPr>
          <w:rFonts w:eastAsiaTheme="minorEastAsia" w:cstheme="minorHAnsi"/>
          <w:sz w:val="24"/>
          <w:szCs w:val="24"/>
          <w:lang w:val="en-US" w:bidi="en-US"/>
        </w:rPr>
        <w:t>Midwives make di</w:t>
      </w:r>
      <w:r w:rsidR="006C583F">
        <w:rPr>
          <w:rFonts w:eastAsiaTheme="minorEastAsia" w:cstheme="minorHAnsi"/>
          <w:sz w:val="24"/>
          <w:szCs w:val="24"/>
          <w:lang w:val="en-US" w:bidi="en-US"/>
        </w:rPr>
        <w:t xml:space="preserve">fference in meeting their needs </w:t>
      </w:r>
      <w:r w:rsidR="006C583F" w:rsidRPr="00EC6AB9">
        <w:rPr>
          <w:rFonts w:eastAsiaTheme="minorEastAsia" w:cstheme="minorHAnsi"/>
          <w:sz w:val="24"/>
          <w:szCs w:val="24"/>
          <w:lang w:val="en-US" w:bidi="en-US"/>
        </w:rPr>
        <w:t>to prevent grief related complications.</w:t>
      </w:r>
      <w:r w:rsidR="006C583F">
        <w:rPr>
          <w:rFonts w:eastAsiaTheme="minorEastAsia" w:cstheme="minorHAnsi"/>
          <w:sz w:val="24"/>
          <w:szCs w:val="24"/>
          <w:lang w:val="en-US" w:bidi="en-US"/>
        </w:rPr>
        <w:t xml:space="preserve"> The main objective of the study is to assess the level of grief and its related problems among women with pregnancy loss</w:t>
      </w:r>
      <w:r w:rsidR="006C583F" w:rsidRPr="00EC6AB9">
        <w:rPr>
          <w:rFonts w:eastAsiaTheme="minorEastAsia" w:cstheme="minorHAnsi"/>
          <w:sz w:val="24"/>
          <w:szCs w:val="24"/>
          <w:lang w:val="en-US" w:bidi="en-US"/>
        </w:rPr>
        <w:t xml:space="preserve"> </w:t>
      </w:r>
      <w:r w:rsidR="006C583F" w:rsidRPr="00EC6AB9">
        <w:rPr>
          <w:rFonts w:eastAsiaTheme="minorEastAsia" w:cstheme="minorHAnsi"/>
          <w:sz w:val="24"/>
          <w:szCs w:val="24"/>
          <w:vertAlign w:val="superscript"/>
          <w:lang w:val="en-US" w:bidi="en-US"/>
        </w:rPr>
        <w:t xml:space="preserve">   </w:t>
      </w:r>
    </w:p>
    <w:p w:rsidR="00EC6AB9" w:rsidRPr="00EC6AB9" w:rsidRDefault="00FA71ED" w:rsidP="006C583F">
      <w:pPr>
        <w:spacing w:after="0" w:line="480" w:lineRule="auto"/>
        <w:ind w:left="720"/>
        <w:jc w:val="both"/>
        <w:rPr>
          <w:rFonts w:cstheme="minorHAnsi"/>
          <w:b/>
          <w:sz w:val="24"/>
          <w:szCs w:val="24"/>
        </w:rPr>
      </w:pPr>
      <w:r w:rsidRPr="00EC6AB9">
        <w:rPr>
          <w:rFonts w:cstheme="minorHAnsi"/>
          <w:b/>
          <w:sz w:val="24"/>
          <w:szCs w:val="24"/>
        </w:rPr>
        <w:t>Methods:</w:t>
      </w:r>
    </w:p>
    <w:p w:rsidR="00AB2F7D" w:rsidRPr="00EC6AB9" w:rsidRDefault="006C583F" w:rsidP="006C583F">
      <w:pPr>
        <w:spacing w:after="0" w:line="480" w:lineRule="auto"/>
        <w:ind w:left="720" w:firstLine="720"/>
        <w:jc w:val="both"/>
        <w:rPr>
          <w:rFonts w:eastAsia="+mn-ea" w:cstheme="minorHAnsi"/>
          <w:b/>
          <w:bCs/>
          <w:color w:val="000000"/>
          <w:kern w:val="24"/>
          <w:sz w:val="24"/>
          <w:szCs w:val="24"/>
        </w:rPr>
      </w:pPr>
      <w:r>
        <w:rPr>
          <w:rFonts w:cstheme="minorHAnsi"/>
          <w:sz w:val="24"/>
          <w:szCs w:val="24"/>
          <w:lang w:val="en-US"/>
        </w:rPr>
        <w:t xml:space="preserve">The study </w:t>
      </w:r>
      <w:r w:rsidR="00EC6AB9" w:rsidRPr="00EC6AB9">
        <w:rPr>
          <w:rFonts w:cstheme="minorHAnsi"/>
          <w:sz w:val="24"/>
          <w:szCs w:val="24"/>
          <w:lang w:val="en-US"/>
        </w:rPr>
        <w:t>design was</w:t>
      </w:r>
      <w:r w:rsidRPr="006C583F">
        <w:rPr>
          <w:rFonts w:cstheme="minorHAnsi"/>
          <w:sz w:val="24"/>
          <w:szCs w:val="24"/>
          <w:lang w:val="en-US"/>
        </w:rPr>
        <w:t xml:space="preserve"> </w:t>
      </w:r>
      <w:r w:rsidRPr="00EC6AB9">
        <w:rPr>
          <w:rFonts w:cstheme="minorHAnsi"/>
          <w:sz w:val="24"/>
          <w:szCs w:val="24"/>
          <w:lang w:val="en-US"/>
        </w:rPr>
        <w:t>desc</w:t>
      </w:r>
      <w:r>
        <w:rPr>
          <w:rFonts w:cstheme="minorHAnsi"/>
          <w:sz w:val="24"/>
          <w:szCs w:val="24"/>
          <w:lang w:val="en-US"/>
        </w:rPr>
        <w:t>riptive</w:t>
      </w:r>
      <w:r w:rsidR="00FA3DA9" w:rsidRPr="00EC6AB9">
        <w:rPr>
          <w:rFonts w:cstheme="minorHAnsi"/>
          <w:sz w:val="24"/>
          <w:szCs w:val="24"/>
          <w:lang w:val="en-US"/>
        </w:rPr>
        <w:t>.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EC6AB9" w:rsidRPr="00EC6AB9">
        <w:rPr>
          <w:rFonts w:cstheme="minorHAnsi"/>
          <w:sz w:val="24"/>
          <w:szCs w:val="24"/>
          <w:lang w:val="en-US"/>
        </w:rPr>
        <w:t xml:space="preserve">The setting was </w:t>
      </w:r>
      <w:r w:rsidR="00AB2F7D" w:rsidRPr="00EC6AB9">
        <w:rPr>
          <w:rFonts w:cstheme="minorHAnsi"/>
          <w:sz w:val="24"/>
          <w:szCs w:val="24"/>
        </w:rPr>
        <w:t>Obstetrics a</w:t>
      </w:r>
      <w:r>
        <w:rPr>
          <w:rFonts w:cstheme="minorHAnsi"/>
          <w:sz w:val="24"/>
          <w:szCs w:val="24"/>
        </w:rPr>
        <w:t xml:space="preserve">nd </w:t>
      </w:r>
      <w:proofErr w:type="spellStart"/>
      <w:proofErr w:type="gramStart"/>
      <w:r>
        <w:rPr>
          <w:rFonts w:cstheme="minorHAnsi"/>
          <w:sz w:val="24"/>
          <w:szCs w:val="24"/>
        </w:rPr>
        <w:t>Gynecology</w:t>
      </w:r>
      <w:proofErr w:type="spellEnd"/>
      <w:r>
        <w:rPr>
          <w:rFonts w:cstheme="minorHAnsi"/>
          <w:sz w:val="24"/>
          <w:szCs w:val="24"/>
        </w:rPr>
        <w:t xml:space="preserve">  ward</w:t>
      </w:r>
      <w:proofErr w:type="gramEnd"/>
      <w:r>
        <w:rPr>
          <w:rFonts w:cstheme="minorHAnsi"/>
          <w:sz w:val="24"/>
          <w:szCs w:val="24"/>
        </w:rPr>
        <w:t xml:space="preserve"> of</w:t>
      </w:r>
      <w:r w:rsidR="00AB2F7D" w:rsidRPr="00EC6AB9">
        <w:rPr>
          <w:rFonts w:cstheme="minorHAnsi"/>
          <w:sz w:val="24"/>
          <w:szCs w:val="24"/>
        </w:rPr>
        <w:t xml:space="preserve"> Christian Medical College, Vellore</w:t>
      </w:r>
      <w:r w:rsidR="00A83F68">
        <w:rPr>
          <w:rFonts w:cstheme="minorHAnsi"/>
          <w:sz w:val="24"/>
          <w:szCs w:val="24"/>
        </w:rPr>
        <w:t>, South India.</w:t>
      </w:r>
      <w:r>
        <w:rPr>
          <w:rFonts w:cstheme="minorHAnsi"/>
          <w:sz w:val="24"/>
          <w:szCs w:val="24"/>
        </w:rPr>
        <w:t xml:space="preserve"> </w:t>
      </w:r>
      <w:r w:rsidR="00EC6AB9" w:rsidRPr="00EC6AB9">
        <w:rPr>
          <w:rFonts w:cstheme="minorHAnsi"/>
          <w:sz w:val="24"/>
          <w:szCs w:val="24"/>
        </w:rPr>
        <w:t xml:space="preserve">The population was </w:t>
      </w:r>
      <w:proofErr w:type="spellStart"/>
      <w:r w:rsidR="00EC6AB9" w:rsidRPr="00EC6AB9">
        <w:rPr>
          <w:rFonts w:cstheme="minorHAnsi"/>
          <w:sz w:val="24"/>
          <w:szCs w:val="24"/>
          <w:lang w:val="en-US"/>
        </w:rPr>
        <w:t>primi</w:t>
      </w:r>
      <w:proofErr w:type="spellEnd"/>
      <w:r w:rsidR="00EC6AB9" w:rsidRPr="00EC6AB9">
        <w:rPr>
          <w:rFonts w:cstheme="minorHAnsi"/>
          <w:sz w:val="24"/>
          <w:szCs w:val="24"/>
          <w:lang w:val="en-US"/>
        </w:rPr>
        <w:t xml:space="preserve"> and multi para women who delivered stillborn babies after 22 weeks of </w:t>
      </w:r>
      <w:proofErr w:type="gramStart"/>
      <w:r w:rsidR="00EC6AB9" w:rsidRPr="00EC6AB9">
        <w:rPr>
          <w:rFonts w:cstheme="minorHAnsi"/>
          <w:sz w:val="24"/>
          <w:szCs w:val="24"/>
          <w:lang w:val="en-US"/>
        </w:rPr>
        <w:t>gest</w:t>
      </w:r>
      <w:r w:rsidR="00A17891">
        <w:rPr>
          <w:rFonts w:cstheme="minorHAnsi"/>
          <w:sz w:val="24"/>
          <w:szCs w:val="24"/>
          <w:lang w:val="en-US"/>
        </w:rPr>
        <w:t>ation</w:t>
      </w:r>
      <w:bookmarkStart w:id="0" w:name="_GoBack"/>
      <w:bookmarkEnd w:id="0"/>
      <w:r w:rsidR="00CD710E">
        <w:rPr>
          <w:rFonts w:cstheme="minorHAnsi"/>
          <w:sz w:val="24"/>
          <w:szCs w:val="24"/>
          <w:lang w:val="en-US"/>
        </w:rPr>
        <w:t>.</w:t>
      </w:r>
      <w:r w:rsidR="00CD710E">
        <w:rPr>
          <w:rFonts w:cstheme="minorHAnsi"/>
          <w:sz w:val="24"/>
          <w:szCs w:val="24"/>
        </w:rPr>
        <w:t>Purposive</w:t>
      </w:r>
      <w:proofErr w:type="gramEnd"/>
      <w:r w:rsidR="00CD710E">
        <w:rPr>
          <w:rFonts w:cstheme="minorHAnsi"/>
          <w:sz w:val="24"/>
          <w:szCs w:val="24"/>
        </w:rPr>
        <w:t xml:space="preserve"> </w:t>
      </w:r>
      <w:r w:rsidR="00EC6AB9" w:rsidRPr="00EC6AB9">
        <w:rPr>
          <w:rFonts w:cstheme="minorHAnsi"/>
          <w:sz w:val="24"/>
          <w:szCs w:val="24"/>
        </w:rPr>
        <w:t xml:space="preserve">Sampling was done and the instrument used was </w:t>
      </w:r>
      <w:r w:rsidR="00AB2F7D" w:rsidRPr="00EC6AB9">
        <w:rPr>
          <w:rFonts w:cstheme="minorHAnsi"/>
          <w:sz w:val="24"/>
          <w:szCs w:val="24"/>
        </w:rPr>
        <w:t>Pe</w:t>
      </w:r>
      <w:r>
        <w:rPr>
          <w:rFonts w:cstheme="minorHAnsi"/>
          <w:sz w:val="24"/>
          <w:szCs w:val="24"/>
        </w:rPr>
        <w:t>rinatal Bereavement Grief Scale</w:t>
      </w:r>
      <w:r w:rsidR="00264126" w:rsidRPr="00EC6AB9">
        <w:rPr>
          <w:rFonts w:cstheme="minorHAnsi"/>
          <w:sz w:val="24"/>
          <w:szCs w:val="24"/>
          <w:lang w:val="en-US"/>
        </w:rPr>
        <w:t>.</w:t>
      </w:r>
      <w:r w:rsidR="00EC6AB9" w:rsidRPr="00EC6AB9">
        <w:rPr>
          <w:rFonts w:cstheme="minorHAnsi"/>
          <w:sz w:val="24"/>
          <w:szCs w:val="24"/>
        </w:rPr>
        <w:t>An ethical approval was obtained from the Institutional Review Board</w:t>
      </w:r>
      <w:r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  <w:lang w:val="en-US"/>
        </w:rPr>
        <w:t>Descriptive statistics and</w:t>
      </w:r>
      <w:r w:rsidR="00AB2F7D" w:rsidRPr="00EC6AB9">
        <w:rPr>
          <w:rFonts w:cstheme="minorHAnsi"/>
          <w:sz w:val="24"/>
          <w:szCs w:val="24"/>
        </w:rPr>
        <w:t xml:space="preserve"> Logistic re</w:t>
      </w:r>
      <w:r>
        <w:rPr>
          <w:rFonts w:cstheme="minorHAnsi"/>
          <w:sz w:val="24"/>
          <w:szCs w:val="24"/>
        </w:rPr>
        <w:t xml:space="preserve">gression were done </w:t>
      </w:r>
      <w:r w:rsidRPr="006C583F">
        <w:rPr>
          <w:rFonts w:cstheme="minorHAnsi"/>
          <w:sz w:val="24"/>
          <w:szCs w:val="24"/>
          <w:lang w:val="en-US"/>
        </w:rPr>
        <w:t xml:space="preserve"> </w:t>
      </w:r>
      <w:r w:rsidR="00A17891">
        <w:rPr>
          <w:rFonts w:cstheme="minorHAnsi"/>
          <w:sz w:val="24"/>
          <w:szCs w:val="24"/>
          <w:lang w:val="en-US"/>
        </w:rPr>
        <w:t>to analyze the data</w:t>
      </w:r>
      <w:r w:rsidRPr="00EC6AB9">
        <w:rPr>
          <w:rFonts w:cstheme="minorHAnsi"/>
          <w:sz w:val="24"/>
          <w:szCs w:val="24"/>
          <w:lang w:val="en-US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:rsidR="00264126" w:rsidRPr="00EC6AB9" w:rsidRDefault="00264126" w:rsidP="006C583F">
      <w:pPr>
        <w:spacing w:after="0" w:line="480" w:lineRule="auto"/>
        <w:ind w:left="360"/>
        <w:jc w:val="both"/>
        <w:rPr>
          <w:rFonts w:cstheme="minorHAnsi"/>
          <w:b/>
          <w:sz w:val="24"/>
          <w:szCs w:val="24"/>
          <w:lang w:val="en-US"/>
        </w:rPr>
      </w:pPr>
      <w:r w:rsidRPr="00EC6AB9">
        <w:rPr>
          <w:rFonts w:cstheme="minorHAnsi"/>
          <w:b/>
          <w:sz w:val="24"/>
          <w:szCs w:val="24"/>
        </w:rPr>
        <w:t>Result:</w:t>
      </w:r>
    </w:p>
    <w:p w:rsidR="00774289" w:rsidRPr="00EC6AB9" w:rsidRDefault="00A00E10" w:rsidP="006C583F">
      <w:pPr>
        <w:spacing w:after="0" w:line="480" w:lineRule="auto"/>
        <w:ind w:firstLine="72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</w:rPr>
        <w:t>The level of grief was</w:t>
      </w:r>
      <w:r w:rsidR="00264126" w:rsidRPr="00EC6AB9">
        <w:rPr>
          <w:rFonts w:cstheme="minorHAnsi"/>
          <w:sz w:val="24"/>
          <w:szCs w:val="24"/>
        </w:rPr>
        <w:t xml:space="preserve"> severe 22%</w:t>
      </w:r>
      <w:r w:rsidR="00EC6AB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EC6AB9">
        <w:rPr>
          <w:rFonts w:cstheme="minorHAnsi"/>
          <w:sz w:val="24"/>
          <w:szCs w:val="24"/>
        </w:rPr>
        <w:t>moderate</w:t>
      </w:r>
      <w:r w:rsidR="00264126" w:rsidRPr="00EC6AB9">
        <w:rPr>
          <w:rFonts w:cstheme="minorHAnsi"/>
          <w:sz w:val="24"/>
          <w:szCs w:val="24"/>
        </w:rPr>
        <w:t xml:space="preserve"> 22% and mild 56%. </w:t>
      </w:r>
      <w:r w:rsidR="00EC6AB9" w:rsidRPr="00EC6AB9">
        <w:rPr>
          <w:rFonts w:eastAsia="+mn-ea" w:cstheme="minorHAnsi"/>
          <w:sz w:val="24"/>
          <w:szCs w:val="24"/>
          <w:lang w:val="en-US"/>
        </w:rPr>
        <w:t xml:space="preserve">Grief was </w:t>
      </w:r>
      <w:r w:rsidR="006C583F">
        <w:rPr>
          <w:rFonts w:eastAsia="+mn-ea" w:cstheme="minorHAnsi"/>
          <w:sz w:val="24"/>
          <w:szCs w:val="24"/>
          <w:lang w:val="en-US"/>
        </w:rPr>
        <w:t xml:space="preserve">highly </w:t>
      </w:r>
      <w:r w:rsidR="00EC6AB9" w:rsidRPr="00EC6AB9">
        <w:rPr>
          <w:rFonts w:eastAsia="+mn-ea" w:cstheme="minorHAnsi"/>
          <w:sz w:val="24"/>
          <w:szCs w:val="24"/>
          <w:lang w:val="en-US"/>
        </w:rPr>
        <w:t>significant</w:t>
      </w:r>
      <w:r w:rsidR="006C583F">
        <w:rPr>
          <w:rFonts w:eastAsia="+mn-ea" w:cstheme="minorHAnsi"/>
          <w:sz w:val="24"/>
          <w:szCs w:val="24"/>
          <w:lang w:val="en-US"/>
        </w:rPr>
        <w:t xml:space="preserve"> (p Value &lt; 0.01)</w:t>
      </w:r>
      <w:r w:rsidR="00EC6AB9" w:rsidRPr="00EC6AB9">
        <w:rPr>
          <w:rFonts w:eastAsia="+mn-ea" w:cstheme="minorHAnsi"/>
          <w:sz w:val="24"/>
          <w:szCs w:val="24"/>
          <w:lang w:val="en-US"/>
        </w:rPr>
        <w:t xml:space="preserve"> in women with gestational age between 29-37 weeks and working women compared to house wives.</w:t>
      </w:r>
      <w:r w:rsidR="00264126" w:rsidRPr="00EC6AB9">
        <w:rPr>
          <w:rFonts w:cstheme="minorHAnsi"/>
          <w:sz w:val="24"/>
          <w:szCs w:val="24"/>
        </w:rPr>
        <w:t xml:space="preserve"> </w:t>
      </w:r>
      <w:r w:rsidR="00CD710E">
        <w:rPr>
          <w:rFonts w:cstheme="minorHAnsi"/>
          <w:sz w:val="24"/>
          <w:szCs w:val="24"/>
        </w:rPr>
        <w:t xml:space="preserve">The kinds of grief experienced were physical, psychological and social. The symptoms of </w:t>
      </w:r>
      <w:r w:rsidR="00264126" w:rsidRPr="00EC6AB9">
        <w:rPr>
          <w:rFonts w:cstheme="minorHAnsi"/>
          <w:sz w:val="24"/>
          <w:szCs w:val="24"/>
        </w:rPr>
        <w:t>physic</w:t>
      </w:r>
      <w:r w:rsidR="00CD710E">
        <w:rPr>
          <w:rFonts w:cstheme="minorHAnsi"/>
          <w:sz w:val="24"/>
          <w:szCs w:val="24"/>
        </w:rPr>
        <w:t xml:space="preserve">al grief were </w:t>
      </w:r>
      <w:r w:rsidR="00264126" w:rsidRPr="00EC6AB9">
        <w:rPr>
          <w:rFonts w:cstheme="minorHAnsi"/>
          <w:sz w:val="24"/>
          <w:szCs w:val="24"/>
        </w:rPr>
        <w:t xml:space="preserve">sleeplessness, feeling of having empty space </w:t>
      </w:r>
      <w:r w:rsidR="006C583F">
        <w:rPr>
          <w:rFonts w:cstheme="minorHAnsi"/>
          <w:sz w:val="24"/>
          <w:szCs w:val="24"/>
        </w:rPr>
        <w:t>and wishing to hold the baby.</w:t>
      </w:r>
      <w:r w:rsidR="00CD710E">
        <w:rPr>
          <w:rFonts w:cstheme="minorHAnsi"/>
          <w:sz w:val="24"/>
          <w:szCs w:val="24"/>
        </w:rPr>
        <w:t xml:space="preserve"> </w:t>
      </w:r>
      <w:r w:rsidR="004952BE" w:rsidRPr="00EC6AB9">
        <w:rPr>
          <w:rFonts w:cstheme="minorHAnsi"/>
          <w:sz w:val="24"/>
          <w:szCs w:val="24"/>
        </w:rPr>
        <w:t>Some of the ps</w:t>
      </w:r>
      <w:r w:rsidR="00CD710E">
        <w:rPr>
          <w:rFonts w:cstheme="minorHAnsi"/>
          <w:sz w:val="24"/>
          <w:szCs w:val="24"/>
        </w:rPr>
        <w:t xml:space="preserve">ychological feelings </w:t>
      </w:r>
      <w:r w:rsidR="00EC6AB9">
        <w:rPr>
          <w:rFonts w:cstheme="minorHAnsi"/>
          <w:sz w:val="24"/>
          <w:szCs w:val="24"/>
        </w:rPr>
        <w:t>were</w:t>
      </w:r>
      <w:r w:rsidR="006C583F">
        <w:rPr>
          <w:rFonts w:cstheme="minorHAnsi"/>
          <w:sz w:val="24"/>
          <w:szCs w:val="24"/>
        </w:rPr>
        <w:t xml:space="preserve"> </w:t>
      </w:r>
      <w:r w:rsidR="004952BE" w:rsidRPr="00EC6AB9">
        <w:rPr>
          <w:rFonts w:cstheme="minorHAnsi"/>
          <w:sz w:val="24"/>
          <w:szCs w:val="24"/>
        </w:rPr>
        <w:t>longing for the baby</w:t>
      </w:r>
      <w:r w:rsidR="006C583F">
        <w:rPr>
          <w:rFonts w:cstheme="minorHAnsi"/>
          <w:sz w:val="24"/>
          <w:szCs w:val="24"/>
        </w:rPr>
        <w:t xml:space="preserve">, </w:t>
      </w:r>
      <w:r w:rsidR="004952BE" w:rsidRPr="00EC6AB9">
        <w:rPr>
          <w:rFonts w:cstheme="minorHAnsi"/>
          <w:sz w:val="24"/>
          <w:szCs w:val="24"/>
        </w:rPr>
        <w:t>feel guilty</w:t>
      </w:r>
      <w:r w:rsidR="006C583F">
        <w:rPr>
          <w:rFonts w:cstheme="minorHAnsi"/>
          <w:sz w:val="24"/>
          <w:szCs w:val="24"/>
        </w:rPr>
        <w:t xml:space="preserve"> </w:t>
      </w:r>
      <w:r w:rsidR="006C583F">
        <w:rPr>
          <w:rFonts w:cstheme="minorHAnsi"/>
          <w:sz w:val="24"/>
          <w:szCs w:val="24"/>
        </w:rPr>
        <w:lastRenderedPageBreak/>
        <w:t xml:space="preserve">and </w:t>
      </w:r>
      <w:r w:rsidR="004952BE" w:rsidRPr="00EC6AB9">
        <w:rPr>
          <w:rFonts w:cstheme="minorHAnsi"/>
          <w:sz w:val="24"/>
          <w:szCs w:val="24"/>
        </w:rPr>
        <w:t xml:space="preserve">upset. </w:t>
      </w:r>
      <w:r w:rsidR="00EC6AB9">
        <w:rPr>
          <w:rFonts w:cstheme="minorHAnsi"/>
          <w:sz w:val="24"/>
          <w:szCs w:val="24"/>
        </w:rPr>
        <w:t xml:space="preserve">Social grief </w:t>
      </w:r>
      <w:r w:rsidR="006C583F">
        <w:rPr>
          <w:rFonts w:cstheme="minorHAnsi"/>
          <w:sz w:val="24"/>
          <w:szCs w:val="24"/>
        </w:rPr>
        <w:t xml:space="preserve">expressed as </w:t>
      </w:r>
      <w:r w:rsidR="00CD710E">
        <w:rPr>
          <w:rFonts w:cstheme="minorHAnsi"/>
          <w:sz w:val="24"/>
          <w:szCs w:val="24"/>
        </w:rPr>
        <w:t>o</w:t>
      </w:r>
      <w:r w:rsidR="004952BE" w:rsidRPr="00EC6AB9">
        <w:rPr>
          <w:rFonts w:cstheme="minorHAnsi"/>
          <w:sz w:val="24"/>
          <w:szCs w:val="24"/>
        </w:rPr>
        <w:t>thers may not respect</w:t>
      </w:r>
      <w:r w:rsidR="006C583F">
        <w:rPr>
          <w:rFonts w:cstheme="minorHAnsi"/>
          <w:sz w:val="24"/>
          <w:szCs w:val="24"/>
        </w:rPr>
        <w:t xml:space="preserve">, </w:t>
      </w:r>
      <w:r w:rsidR="004952BE" w:rsidRPr="00EC6AB9">
        <w:rPr>
          <w:rFonts w:cstheme="minorHAnsi"/>
          <w:sz w:val="24"/>
          <w:szCs w:val="24"/>
        </w:rPr>
        <w:t>Uncomfortable to face husbands and in laws.</w:t>
      </w:r>
    </w:p>
    <w:p w:rsidR="004952BE" w:rsidRPr="00291FFC" w:rsidRDefault="004952BE" w:rsidP="006C583F">
      <w:pPr>
        <w:spacing w:after="0" w:line="480" w:lineRule="auto"/>
        <w:jc w:val="both"/>
        <w:rPr>
          <w:rFonts w:cstheme="minorHAnsi"/>
          <w:b/>
          <w:sz w:val="24"/>
          <w:szCs w:val="24"/>
        </w:rPr>
      </w:pPr>
      <w:r w:rsidRPr="00291FFC">
        <w:rPr>
          <w:rFonts w:cstheme="minorHAnsi"/>
          <w:b/>
          <w:sz w:val="24"/>
          <w:szCs w:val="24"/>
        </w:rPr>
        <w:t>Conclusion:</w:t>
      </w:r>
    </w:p>
    <w:p w:rsidR="00774289" w:rsidRPr="00291FFC" w:rsidRDefault="00EC6AB9" w:rsidP="00291FFC">
      <w:pPr>
        <w:spacing w:after="0" w:line="480" w:lineRule="auto"/>
        <w:jc w:val="both"/>
        <w:rPr>
          <w:rFonts w:cstheme="minorHAnsi"/>
          <w:b/>
          <w:sz w:val="24"/>
          <w:szCs w:val="24"/>
        </w:rPr>
      </w:pPr>
      <w:r w:rsidRPr="00291FFC">
        <w:rPr>
          <w:rFonts w:cstheme="minorHAnsi"/>
          <w:sz w:val="24"/>
          <w:szCs w:val="24"/>
          <w:lang w:val="en-US"/>
        </w:rPr>
        <w:t>Women with pregnancy loss were found to have grief</w:t>
      </w:r>
      <w:r w:rsidR="004952BE" w:rsidRPr="00291FFC">
        <w:rPr>
          <w:rFonts w:cstheme="minorHAnsi"/>
          <w:sz w:val="24"/>
          <w:szCs w:val="24"/>
          <w:lang w:val="en-US"/>
        </w:rPr>
        <w:t xml:space="preserve"> in different level. </w:t>
      </w:r>
      <w:r w:rsidR="00CD710E" w:rsidRPr="00291FFC">
        <w:rPr>
          <w:rFonts w:cstheme="minorHAnsi"/>
          <w:sz w:val="24"/>
          <w:szCs w:val="24"/>
          <w:lang w:val="en-US"/>
        </w:rPr>
        <w:t>Identifying the level of grief</w:t>
      </w:r>
      <w:r w:rsidR="00291FFC">
        <w:rPr>
          <w:rFonts w:cstheme="minorHAnsi"/>
          <w:sz w:val="24"/>
          <w:szCs w:val="24"/>
          <w:lang w:val="en-US"/>
        </w:rPr>
        <w:t>.</w:t>
      </w:r>
      <w:r w:rsidR="00CD710E" w:rsidRPr="00291FFC">
        <w:rPr>
          <w:rFonts w:cstheme="minorHAnsi"/>
          <w:sz w:val="24"/>
          <w:szCs w:val="24"/>
          <w:lang w:val="en-US"/>
        </w:rPr>
        <w:t xml:space="preserve"> </w:t>
      </w:r>
      <w:r w:rsidR="00291FFC" w:rsidRPr="00291FFC">
        <w:rPr>
          <w:rFonts w:cs="Times New Roman"/>
          <w:sz w:val="24"/>
          <w:szCs w:val="24"/>
        </w:rPr>
        <w:t xml:space="preserve">This finding was similar to the study done by </w:t>
      </w:r>
      <w:proofErr w:type="spellStart"/>
      <w:r w:rsidR="00291FFC" w:rsidRPr="00291FFC">
        <w:rPr>
          <w:rFonts w:cs="Times New Roman"/>
          <w:sz w:val="24"/>
          <w:szCs w:val="24"/>
        </w:rPr>
        <w:t>Clauss</w:t>
      </w:r>
      <w:proofErr w:type="spellEnd"/>
      <w:r w:rsidR="00291FFC" w:rsidRPr="00291FFC">
        <w:rPr>
          <w:rFonts w:cs="Times New Roman"/>
          <w:sz w:val="24"/>
          <w:szCs w:val="24"/>
        </w:rPr>
        <w:t>, who reported that women experienced moderate to low level of grief following perinatal loss</w:t>
      </w:r>
      <w:r w:rsidR="00291FFC">
        <w:rPr>
          <w:rFonts w:cs="Times New Roman"/>
          <w:sz w:val="24"/>
          <w:szCs w:val="24"/>
        </w:rPr>
        <w:t>.</w:t>
      </w:r>
      <w:r w:rsidR="00291FFC">
        <w:rPr>
          <w:rFonts w:cstheme="minorHAnsi"/>
          <w:sz w:val="24"/>
          <w:szCs w:val="24"/>
          <w:lang w:val="en-US"/>
        </w:rPr>
        <w:t>C</w:t>
      </w:r>
      <w:r w:rsidRPr="00291FFC">
        <w:rPr>
          <w:rFonts w:cstheme="minorHAnsi"/>
          <w:sz w:val="24"/>
          <w:szCs w:val="24"/>
          <w:lang w:val="en-US"/>
        </w:rPr>
        <w:t>ounseli</w:t>
      </w:r>
      <w:r w:rsidR="004952BE" w:rsidRPr="00291FFC">
        <w:rPr>
          <w:rFonts w:cstheme="minorHAnsi"/>
          <w:sz w:val="24"/>
          <w:szCs w:val="24"/>
          <w:lang w:val="en-US"/>
        </w:rPr>
        <w:t xml:space="preserve">ng </w:t>
      </w:r>
      <w:r w:rsidR="00CD710E" w:rsidRPr="00291FFC">
        <w:rPr>
          <w:rFonts w:cstheme="minorHAnsi"/>
          <w:sz w:val="24"/>
          <w:szCs w:val="24"/>
          <w:lang w:val="en-US"/>
        </w:rPr>
        <w:t xml:space="preserve">the women as early as possible </w:t>
      </w:r>
      <w:r w:rsidR="004952BE" w:rsidRPr="00291FFC">
        <w:rPr>
          <w:rFonts w:cstheme="minorHAnsi"/>
          <w:sz w:val="24"/>
          <w:szCs w:val="24"/>
          <w:lang w:val="en-US"/>
        </w:rPr>
        <w:t>can reduce the complicated grief related</w:t>
      </w:r>
      <w:r w:rsidRPr="00291FFC">
        <w:rPr>
          <w:rFonts w:cstheme="minorHAnsi"/>
          <w:sz w:val="24"/>
          <w:szCs w:val="24"/>
          <w:lang w:val="en-US"/>
        </w:rPr>
        <w:t xml:space="preserve"> problems</w:t>
      </w:r>
      <w:r w:rsidR="004952BE" w:rsidRPr="00291FFC">
        <w:rPr>
          <w:rFonts w:cstheme="minorHAnsi"/>
          <w:sz w:val="24"/>
          <w:szCs w:val="24"/>
          <w:lang w:val="en-US"/>
        </w:rPr>
        <w:t>.</w:t>
      </w:r>
      <w:r w:rsidRPr="00291FFC">
        <w:rPr>
          <w:rFonts w:cstheme="minorHAnsi"/>
          <w:sz w:val="24"/>
          <w:szCs w:val="24"/>
          <w:lang w:val="en-US"/>
        </w:rPr>
        <w:t xml:space="preserve"> </w:t>
      </w:r>
    </w:p>
    <w:p w:rsidR="004952BE" w:rsidRPr="00291FFC" w:rsidRDefault="004952BE" w:rsidP="006C583F">
      <w:pPr>
        <w:spacing w:after="0" w:line="480" w:lineRule="auto"/>
        <w:ind w:left="720"/>
        <w:jc w:val="both"/>
        <w:rPr>
          <w:rFonts w:cstheme="minorHAnsi"/>
          <w:sz w:val="24"/>
          <w:szCs w:val="24"/>
          <w:lang w:val="en-US"/>
        </w:rPr>
      </w:pPr>
    </w:p>
    <w:p w:rsidR="007A3E2B" w:rsidRPr="00EC6AB9" w:rsidRDefault="00A17891" w:rsidP="006C583F">
      <w:pPr>
        <w:spacing w:after="0" w:line="480" w:lineRule="auto"/>
        <w:ind w:left="720"/>
        <w:jc w:val="both"/>
        <w:rPr>
          <w:rFonts w:eastAsiaTheme="minorEastAsia" w:cstheme="minorHAnsi"/>
          <w:sz w:val="24"/>
          <w:szCs w:val="24"/>
          <w:lang w:bidi="en-US"/>
        </w:rPr>
      </w:pPr>
    </w:p>
    <w:sectPr w:rsidR="007A3E2B" w:rsidRPr="00EC6AB9" w:rsidSect="00011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3594A"/>
    <w:multiLevelType w:val="hybridMultilevel"/>
    <w:tmpl w:val="6638D026"/>
    <w:lvl w:ilvl="0" w:tplc="C980B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68C9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1EC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04A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681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3CD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861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9E50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72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C4560D8"/>
    <w:multiLevelType w:val="hybridMultilevel"/>
    <w:tmpl w:val="247AC916"/>
    <w:lvl w:ilvl="0" w:tplc="EB4AF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9AB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A25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02F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64D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B04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7A1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EA5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00D6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EE14D5"/>
    <w:multiLevelType w:val="hybridMultilevel"/>
    <w:tmpl w:val="CBA40DB0"/>
    <w:lvl w:ilvl="0" w:tplc="8418F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24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32B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CE6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BC57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225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42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A3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82C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8EF49A3"/>
    <w:multiLevelType w:val="hybridMultilevel"/>
    <w:tmpl w:val="78C2101C"/>
    <w:lvl w:ilvl="0" w:tplc="8050E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9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5001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120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FE6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C44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3EE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546B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B0EA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07115EC"/>
    <w:multiLevelType w:val="hybridMultilevel"/>
    <w:tmpl w:val="6EA0650C"/>
    <w:lvl w:ilvl="0" w:tplc="EEFE0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98A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A7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2D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5C2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32E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347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4E4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78DE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2756F27"/>
    <w:multiLevelType w:val="hybridMultilevel"/>
    <w:tmpl w:val="FF0C1E10"/>
    <w:lvl w:ilvl="0" w:tplc="B5A05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C8B2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B24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C228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806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D8F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502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C60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F04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9C31F33"/>
    <w:multiLevelType w:val="hybridMultilevel"/>
    <w:tmpl w:val="352424DA"/>
    <w:lvl w:ilvl="0" w:tplc="31E23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264C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44A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485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BC0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8D0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162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407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5CD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EF622C6"/>
    <w:multiLevelType w:val="hybridMultilevel"/>
    <w:tmpl w:val="5B1CC674"/>
    <w:lvl w:ilvl="0" w:tplc="C7A8EB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DA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EC3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B862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5CC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6F0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E4DD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0E6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2CA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AD50BD5"/>
    <w:multiLevelType w:val="hybridMultilevel"/>
    <w:tmpl w:val="408A737E"/>
    <w:lvl w:ilvl="0" w:tplc="2CD2E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0445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0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23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928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A0D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629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04A8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BA2D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3C0"/>
    <w:rsid w:val="0001121E"/>
    <w:rsid w:val="00264126"/>
    <w:rsid w:val="0028769A"/>
    <w:rsid w:val="00291FFC"/>
    <w:rsid w:val="00295A7B"/>
    <w:rsid w:val="004952BE"/>
    <w:rsid w:val="004C082A"/>
    <w:rsid w:val="0069042F"/>
    <w:rsid w:val="006C583F"/>
    <w:rsid w:val="00774289"/>
    <w:rsid w:val="00921889"/>
    <w:rsid w:val="00A00E10"/>
    <w:rsid w:val="00A17891"/>
    <w:rsid w:val="00A83F68"/>
    <w:rsid w:val="00AB2F7D"/>
    <w:rsid w:val="00B753C0"/>
    <w:rsid w:val="00B76A2A"/>
    <w:rsid w:val="00CD710E"/>
    <w:rsid w:val="00D149BE"/>
    <w:rsid w:val="00D32EC5"/>
    <w:rsid w:val="00D829A4"/>
    <w:rsid w:val="00EC6AB9"/>
    <w:rsid w:val="00FA3DA9"/>
    <w:rsid w:val="00FA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3C0D9"/>
  <w15:docId w15:val="{612FC490-7C96-4BB2-953E-524EC566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3C0"/>
    <w:rPr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2F7D"/>
    <w:pPr>
      <w:keepNext/>
      <w:spacing w:before="240" w:after="60" w:line="48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D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A3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B2F7D"/>
    <w:rPr>
      <w:rFonts w:asciiTheme="majorHAnsi" w:eastAsiaTheme="majorEastAsia" w:hAnsiTheme="majorHAnsi" w:cs="Times New Roman"/>
      <w:b/>
      <w:bCs/>
      <w:sz w:val="26"/>
      <w:szCs w:val="2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52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7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2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2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23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7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2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592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47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8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3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2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43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74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3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36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60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6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VPBsc</dc:creator>
  <cp:lastModifiedBy>VPBsc</cp:lastModifiedBy>
  <cp:revision>2</cp:revision>
  <dcterms:created xsi:type="dcterms:W3CDTF">2017-10-30T09:09:00Z</dcterms:created>
  <dcterms:modified xsi:type="dcterms:W3CDTF">2017-10-30T09:09:00Z</dcterms:modified>
</cp:coreProperties>
</file>