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49C" w:rsidRPr="004332FD" w:rsidRDefault="001F049C" w:rsidP="001F049C">
      <w:pPr>
        <w:jc w:val="right"/>
        <w:rPr>
          <w:rFonts w:ascii="Times New Roman" w:hAnsi="Times New Roman" w:cs="Times New Roman"/>
        </w:rPr>
      </w:pPr>
      <w:r w:rsidRPr="004332FD">
        <w:rPr>
          <w:rFonts w:ascii="Times New Roman" w:hAnsi="Times New Roman" w:cs="Times New Roman"/>
          <w:noProof/>
        </w:rPr>
        <w:drawing>
          <wp:inline distT="0" distB="0" distL="0" distR="0" wp14:anchorId="7B993566" wp14:editId="3FA27F8B">
            <wp:extent cx="930876" cy="939114"/>
            <wp:effectExtent l="0" t="0" r="3175" b="0"/>
            <wp:docPr id="2" name="Picture 2" descr="https://fb-s-b-a.akamaihd.net/h-ak-xpf1/v/t1.0-9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b-s-b-a.akamaihd.net/h-ak-xpf1/v/t1.0-9/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4" t="24320"/>
                    <a:stretch/>
                  </pic:blipFill>
                  <pic:spPr bwMode="auto">
                    <a:xfrm>
                      <a:off x="0" y="0"/>
                      <a:ext cx="941959" cy="95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32FD" w:rsidRPr="004332FD" w:rsidRDefault="004332FD" w:rsidP="004332F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4332FD">
        <w:rPr>
          <w:rFonts w:ascii="Times New Roman" w:hAnsi="Times New Roman" w:cs="Times New Roman"/>
          <w:b/>
          <w:sz w:val="20"/>
          <w:szCs w:val="24"/>
        </w:rPr>
        <w:t>PREVALENCE AND ASSESSMENT OF KNOWLEDGE AND PRACTICE TOWARDS HYPERTENSION AMONG BAHIR DAR CITY COMMUNITIES, 2016: A COMMUNITY BASED CROSS-SECTIONAL STUDY</w:t>
      </w:r>
    </w:p>
    <w:p w:rsidR="001F049C" w:rsidRPr="004332FD" w:rsidRDefault="001F049C" w:rsidP="001F04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131413"/>
          <w:sz w:val="24"/>
          <w:szCs w:val="48"/>
        </w:rPr>
      </w:pPr>
    </w:p>
    <w:p w:rsidR="001F049C" w:rsidRPr="004332FD" w:rsidRDefault="001F049C" w:rsidP="001F04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131413"/>
          <w:sz w:val="24"/>
          <w:szCs w:val="48"/>
        </w:rPr>
      </w:pPr>
      <w:proofErr w:type="spellStart"/>
      <w:r w:rsidRPr="004332FD">
        <w:rPr>
          <w:rFonts w:ascii="Times New Roman" w:hAnsi="Times New Roman" w:cs="Times New Roman"/>
          <w:b/>
          <w:color w:val="131413"/>
          <w:sz w:val="24"/>
          <w:szCs w:val="48"/>
        </w:rPr>
        <w:t>Ayele</w:t>
      </w:r>
      <w:proofErr w:type="spellEnd"/>
      <w:r w:rsidRPr="004332FD">
        <w:rPr>
          <w:rFonts w:ascii="Times New Roman" w:hAnsi="Times New Roman" w:cs="Times New Roman"/>
          <w:b/>
          <w:color w:val="131413"/>
          <w:sz w:val="24"/>
          <w:szCs w:val="48"/>
        </w:rPr>
        <w:t xml:space="preserve"> </w:t>
      </w:r>
      <w:proofErr w:type="spellStart"/>
      <w:r w:rsidRPr="004332FD">
        <w:rPr>
          <w:rFonts w:ascii="Times New Roman" w:hAnsi="Times New Roman" w:cs="Times New Roman"/>
          <w:b/>
          <w:color w:val="131413"/>
          <w:sz w:val="24"/>
          <w:szCs w:val="48"/>
        </w:rPr>
        <w:t>Semachew</w:t>
      </w:r>
      <w:proofErr w:type="spellEnd"/>
    </w:p>
    <w:p w:rsidR="001F049C" w:rsidRPr="004332FD" w:rsidRDefault="001F049C" w:rsidP="001F04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131413"/>
          <w:szCs w:val="48"/>
        </w:rPr>
      </w:pPr>
      <w:proofErr w:type="spellStart"/>
      <w:r w:rsidRPr="004332FD">
        <w:rPr>
          <w:rFonts w:ascii="Times New Roman" w:hAnsi="Times New Roman" w:cs="Times New Roman"/>
          <w:b/>
          <w:color w:val="131413"/>
          <w:szCs w:val="48"/>
        </w:rPr>
        <w:t>Bahir</w:t>
      </w:r>
      <w:proofErr w:type="spellEnd"/>
      <w:r w:rsidRPr="004332FD">
        <w:rPr>
          <w:rFonts w:ascii="Times New Roman" w:hAnsi="Times New Roman" w:cs="Times New Roman"/>
          <w:b/>
          <w:color w:val="131413"/>
          <w:szCs w:val="48"/>
        </w:rPr>
        <w:t xml:space="preserve"> Dar University, College of Medicine and Health Sciences, School of Nursing, Ethiopia.</w:t>
      </w:r>
    </w:p>
    <w:p w:rsidR="001F049C" w:rsidRPr="004332FD" w:rsidRDefault="001F049C" w:rsidP="001F049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131413"/>
          <w:sz w:val="24"/>
          <w:szCs w:val="24"/>
        </w:rPr>
      </w:pPr>
    </w:p>
    <w:p w:rsidR="001F049C" w:rsidRPr="004332FD" w:rsidRDefault="001F049C" w:rsidP="001F049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131413"/>
          <w:sz w:val="24"/>
          <w:szCs w:val="24"/>
        </w:rPr>
      </w:pPr>
      <w:r w:rsidRPr="004332FD">
        <w:rPr>
          <w:rFonts w:ascii="Times New Roman" w:hAnsi="Times New Roman" w:cs="Times New Roman"/>
          <w:b/>
          <w:color w:val="131413"/>
          <w:sz w:val="24"/>
          <w:szCs w:val="24"/>
        </w:rPr>
        <w:t>Abstract</w:t>
      </w:r>
    </w:p>
    <w:p w:rsidR="004332FD" w:rsidRPr="004332FD" w:rsidRDefault="004332FD" w:rsidP="004332FD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4332FD">
        <w:rPr>
          <w:rFonts w:ascii="Times New Roman" w:hAnsi="Times New Roman" w:cs="Times New Roman"/>
          <w:b/>
          <w:sz w:val="20"/>
        </w:rPr>
        <w:t>Introduction:</w:t>
      </w:r>
      <w:r w:rsidRPr="004332FD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Pr="004332FD">
        <w:rPr>
          <w:rFonts w:ascii="Times New Roman" w:hAnsi="Times New Roman" w:cs="Times New Roman"/>
          <w:sz w:val="20"/>
          <w:szCs w:val="20"/>
        </w:rPr>
        <w:t xml:space="preserve">Now a day, </w:t>
      </w:r>
      <w:r w:rsidRPr="004332FD">
        <w:rPr>
          <w:rFonts w:ascii="Times New Roman" w:hAnsi="Times New Roman" w:cs="Times New Roman"/>
          <w:b/>
          <w:i/>
          <w:sz w:val="20"/>
          <w:szCs w:val="20"/>
        </w:rPr>
        <w:t>prevalence of NCD</w:t>
      </w:r>
      <w:r w:rsidRPr="004332FD">
        <w:rPr>
          <w:rFonts w:ascii="Times New Roman" w:hAnsi="Times New Roman" w:cs="Times New Roman"/>
          <w:sz w:val="20"/>
          <w:szCs w:val="20"/>
        </w:rPr>
        <w:t xml:space="preserve"> including </w:t>
      </w:r>
      <w:r w:rsidRPr="004332FD">
        <w:rPr>
          <w:rFonts w:ascii="Times New Roman" w:hAnsi="Times New Roman" w:cs="Times New Roman"/>
          <w:b/>
          <w:i/>
          <w:sz w:val="20"/>
          <w:szCs w:val="20"/>
        </w:rPr>
        <w:t>hypertension</w:t>
      </w:r>
      <w:r w:rsidRPr="004332FD">
        <w:rPr>
          <w:rFonts w:ascii="Times New Roman" w:hAnsi="Times New Roman" w:cs="Times New Roman"/>
          <w:sz w:val="20"/>
          <w:szCs w:val="20"/>
        </w:rPr>
        <w:t xml:space="preserve"> is increasing dramatically posing a double burden to countries of low socioeconomic status such as Ethiopia. Moreover, because of weak health systems, the numbers of people with </w:t>
      </w:r>
      <w:r w:rsidRPr="004332FD">
        <w:rPr>
          <w:rFonts w:ascii="Times New Roman" w:hAnsi="Times New Roman" w:cs="Times New Roman"/>
          <w:i/>
          <w:sz w:val="20"/>
          <w:szCs w:val="20"/>
        </w:rPr>
        <w:t>hypertension</w:t>
      </w:r>
      <w:r w:rsidRPr="004332FD">
        <w:rPr>
          <w:rFonts w:ascii="Times New Roman" w:hAnsi="Times New Roman" w:cs="Times New Roman"/>
          <w:sz w:val="20"/>
          <w:szCs w:val="20"/>
        </w:rPr>
        <w:t xml:space="preserve"> </w:t>
      </w:r>
      <w:r w:rsidRPr="004332FD">
        <w:rPr>
          <w:rFonts w:ascii="Times New Roman" w:hAnsi="Times New Roman" w:cs="Times New Roman"/>
          <w:i/>
          <w:sz w:val="20"/>
          <w:szCs w:val="20"/>
        </w:rPr>
        <w:t>who undiagnosed</w:t>
      </w:r>
      <w:r w:rsidRPr="004332FD">
        <w:rPr>
          <w:rFonts w:ascii="Times New Roman" w:hAnsi="Times New Roman" w:cs="Times New Roman"/>
          <w:sz w:val="20"/>
          <w:szCs w:val="20"/>
        </w:rPr>
        <w:t xml:space="preserve">, untreated and uncontrolled are also higher. </w:t>
      </w:r>
    </w:p>
    <w:p w:rsidR="004332FD" w:rsidRPr="004332FD" w:rsidRDefault="004332FD" w:rsidP="004332FD">
      <w:pPr>
        <w:pStyle w:val="NoSpacing"/>
        <w:jc w:val="both"/>
        <w:rPr>
          <w:rFonts w:ascii="Times New Roman" w:hAnsi="Times New Roman" w:cs="Times New Roman"/>
          <w:sz w:val="20"/>
          <w:szCs w:val="24"/>
        </w:rPr>
      </w:pPr>
      <w:r w:rsidRPr="004332FD">
        <w:rPr>
          <w:rFonts w:ascii="Times New Roman" w:hAnsi="Times New Roman" w:cs="Times New Roman"/>
          <w:sz w:val="20"/>
          <w:szCs w:val="20"/>
        </w:rPr>
        <w:t xml:space="preserve">Measuring of knowledge and practices (KP) is a crucial element of hypertension control, but little is known about KP on </w:t>
      </w:r>
      <w:r w:rsidRPr="004332FD">
        <w:rPr>
          <w:rFonts w:ascii="Times New Roman" w:hAnsi="Times New Roman" w:cs="Times New Roman"/>
          <w:b/>
          <w:i/>
          <w:sz w:val="20"/>
          <w:szCs w:val="20"/>
        </w:rPr>
        <w:t>hypertension</w:t>
      </w:r>
      <w:r w:rsidRPr="004332FD">
        <w:rPr>
          <w:rFonts w:ascii="Times New Roman" w:hAnsi="Times New Roman" w:cs="Times New Roman"/>
          <w:sz w:val="20"/>
          <w:szCs w:val="20"/>
        </w:rPr>
        <w:t xml:space="preserve"> from developing countries including ours, where hypertension has lately been recognized as a major health problem.</w:t>
      </w:r>
      <w:r w:rsidRPr="004332FD">
        <w:rPr>
          <w:rFonts w:ascii="Times New Roman" w:hAnsi="Times New Roman" w:cs="Times New Roman"/>
          <w:sz w:val="20"/>
        </w:rPr>
        <w:t xml:space="preserve"> </w:t>
      </w:r>
      <w:r w:rsidRPr="004332FD">
        <w:rPr>
          <w:rFonts w:ascii="Times New Roman" w:hAnsi="Times New Roman" w:cs="Times New Roman"/>
          <w:b/>
          <w:sz w:val="20"/>
        </w:rPr>
        <w:t>Method:</w:t>
      </w:r>
      <w:r w:rsidRPr="004332FD">
        <w:rPr>
          <w:rFonts w:ascii="Times New Roman" w:hAnsi="Times New Roman" w:cs="Times New Roman"/>
          <w:sz w:val="20"/>
        </w:rPr>
        <w:t xml:space="preserve"> A community based </w:t>
      </w:r>
      <w:r w:rsidRPr="004332FD">
        <w:rPr>
          <w:rFonts w:ascii="Times New Roman" w:hAnsi="Times New Roman" w:cs="Times New Roman"/>
          <w:b/>
          <w:i/>
          <w:sz w:val="20"/>
        </w:rPr>
        <w:t>cross-sectional</w:t>
      </w:r>
      <w:r w:rsidRPr="004332FD">
        <w:rPr>
          <w:rFonts w:ascii="Times New Roman" w:hAnsi="Times New Roman" w:cs="Times New Roman"/>
          <w:sz w:val="20"/>
        </w:rPr>
        <w:t xml:space="preserve"> study </w:t>
      </w:r>
      <w:r w:rsidRPr="004332FD">
        <w:rPr>
          <w:rFonts w:ascii="Times New Roman" w:hAnsi="Times New Roman" w:cs="Times New Roman"/>
          <w:b/>
          <w:i/>
          <w:sz w:val="20"/>
        </w:rPr>
        <w:t>conducted</w:t>
      </w:r>
      <w:r w:rsidRPr="004332FD">
        <w:rPr>
          <w:rFonts w:ascii="Times New Roman" w:hAnsi="Times New Roman" w:cs="Times New Roman"/>
          <w:sz w:val="20"/>
        </w:rPr>
        <w:t xml:space="preserve"> on April, 2016 among </w:t>
      </w:r>
      <w:proofErr w:type="spellStart"/>
      <w:r w:rsidRPr="004332FD">
        <w:rPr>
          <w:rFonts w:ascii="Times New Roman" w:hAnsi="Times New Roman" w:cs="Times New Roman"/>
          <w:b/>
          <w:i/>
          <w:sz w:val="20"/>
        </w:rPr>
        <w:t>Bahir</w:t>
      </w:r>
      <w:proofErr w:type="spellEnd"/>
      <w:r w:rsidRPr="004332FD">
        <w:rPr>
          <w:rFonts w:ascii="Times New Roman" w:hAnsi="Times New Roman" w:cs="Times New Roman"/>
          <w:b/>
          <w:i/>
          <w:sz w:val="20"/>
        </w:rPr>
        <w:t xml:space="preserve"> Dar city</w:t>
      </w:r>
      <w:r w:rsidRPr="004332FD">
        <w:rPr>
          <w:rFonts w:ascii="Times New Roman" w:hAnsi="Times New Roman" w:cs="Times New Roman"/>
          <w:sz w:val="20"/>
        </w:rPr>
        <w:t xml:space="preserve"> administration communities with age greater than or equal to 20 years old. A multi-stage sampling technique </w:t>
      </w:r>
      <w:r w:rsidRPr="004332FD">
        <w:rPr>
          <w:rFonts w:ascii="Times New Roman" w:hAnsi="Times New Roman" w:cs="Times New Roman"/>
          <w:b/>
          <w:i/>
          <w:sz w:val="20"/>
        </w:rPr>
        <w:t>used</w:t>
      </w:r>
      <w:r w:rsidRPr="004332FD">
        <w:rPr>
          <w:rFonts w:ascii="Times New Roman" w:hAnsi="Times New Roman" w:cs="Times New Roman"/>
          <w:sz w:val="20"/>
        </w:rPr>
        <w:t xml:space="preserve"> to select 388 study participants. The </w:t>
      </w:r>
      <w:r w:rsidRPr="004332FD">
        <w:rPr>
          <w:rFonts w:ascii="Times New Roman" w:hAnsi="Times New Roman" w:cs="Times New Roman"/>
          <w:b/>
          <w:i/>
          <w:sz w:val="20"/>
        </w:rPr>
        <w:t>data were</w:t>
      </w:r>
      <w:r w:rsidRPr="004332FD">
        <w:rPr>
          <w:rFonts w:ascii="Times New Roman" w:hAnsi="Times New Roman" w:cs="Times New Roman"/>
          <w:sz w:val="20"/>
        </w:rPr>
        <w:t xml:space="preserve"> collected after oral informed consent secured for all study participants. Chi square test </w:t>
      </w:r>
      <w:r w:rsidRPr="004332FD">
        <w:rPr>
          <w:rFonts w:ascii="Times New Roman" w:hAnsi="Times New Roman" w:cs="Times New Roman"/>
          <w:b/>
          <w:i/>
          <w:sz w:val="20"/>
        </w:rPr>
        <w:t xml:space="preserve">done </w:t>
      </w:r>
      <w:r w:rsidRPr="004332FD">
        <w:rPr>
          <w:rFonts w:ascii="Times New Roman" w:hAnsi="Times New Roman" w:cs="Times New Roman"/>
          <w:sz w:val="20"/>
        </w:rPr>
        <w:t>to see whether there is an association between the predictor and outcome variable.</w:t>
      </w:r>
      <w:r w:rsidRPr="004332FD">
        <w:rPr>
          <w:rFonts w:ascii="Times New Roman" w:hAnsi="Times New Roman" w:cs="Times New Roman"/>
          <w:sz w:val="16"/>
        </w:rPr>
        <w:t xml:space="preserve"> </w:t>
      </w:r>
      <w:r w:rsidRPr="004332FD">
        <w:rPr>
          <w:rFonts w:ascii="Times New Roman" w:hAnsi="Times New Roman" w:cs="Times New Roman"/>
          <w:b/>
          <w:sz w:val="20"/>
        </w:rPr>
        <w:t>Finding:</w:t>
      </w:r>
      <w:r w:rsidRPr="004332FD">
        <w:rPr>
          <w:rFonts w:ascii="Times New Roman" w:hAnsi="Times New Roman" w:cs="Times New Roman"/>
          <w:sz w:val="20"/>
        </w:rPr>
        <w:t xml:space="preserve"> </w:t>
      </w:r>
      <w:r w:rsidRPr="004332FD">
        <w:rPr>
          <w:rFonts w:ascii="Times New Roman" w:hAnsi="Times New Roman" w:cs="Times New Roman"/>
          <w:sz w:val="20"/>
          <w:szCs w:val="24"/>
        </w:rPr>
        <w:t xml:space="preserve">The mean age of study participant was 38.24(±17.2 SD), 46.5% of them were female. The prevalence rate of hypertension was 16.45%. The percentage of knowledge and practice score for </w:t>
      </w:r>
      <w:r w:rsidRPr="004332FD">
        <w:rPr>
          <w:rFonts w:ascii="Times New Roman" w:hAnsi="Times New Roman" w:cs="Times New Roman"/>
          <w:b/>
          <w:i/>
          <w:sz w:val="20"/>
          <w:szCs w:val="24"/>
        </w:rPr>
        <w:t>respondent’s</w:t>
      </w:r>
      <w:r w:rsidRPr="004332FD">
        <w:rPr>
          <w:rFonts w:ascii="Times New Roman" w:hAnsi="Times New Roman" w:cs="Times New Roman"/>
          <w:sz w:val="20"/>
          <w:szCs w:val="24"/>
        </w:rPr>
        <w:t xml:space="preserve"> with poor score level was 71.8% and 84.3% respectively. Socio-demographic characteristics like education, occupation and health information concerning for hypertension </w:t>
      </w:r>
      <w:r w:rsidRPr="004332FD">
        <w:rPr>
          <w:rFonts w:ascii="Times New Roman" w:hAnsi="Times New Roman" w:cs="Times New Roman"/>
          <w:b/>
          <w:i/>
          <w:sz w:val="20"/>
          <w:szCs w:val="24"/>
        </w:rPr>
        <w:t>associated</w:t>
      </w:r>
      <w:r w:rsidRPr="004332FD">
        <w:rPr>
          <w:rFonts w:ascii="Times New Roman" w:hAnsi="Times New Roman" w:cs="Times New Roman"/>
          <w:sz w:val="20"/>
          <w:szCs w:val="24"/>
        </w:rPr>
        <w:t xml:space="preserve"> with level of knowledge and practice toward hypertension.</w:t>
      </w:r>
    </w:p>
    <w:p w:rsidR="004332FD" w:rsidRPr="004332FD" w:rsidRDefault="004332FD" w:rsidP="004332FD">
      <w:pPr>
        <w:spacing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332FD">
        <w:rPr>
          <w:rFonts w:ascii="Times New Roman" w:hAnsi="Times New Roman" w:cs="Times New Roman"/>
          <w:b/>
          <w:iCs/>
          <w:sz w:val="20"/>
          <w:szCs w:val="24"/>
        </w:rPr>
        <w:t>Conclusion&amp; recommendation:</w:t>
      </w:r>
      <w:r w:rsidRPr="004332FD">
        <w:rPr>
          <w:rFonts w:ascii="Times New Roman" w:hAnsi="Times New Roman" w:cs="Times New Roman"/>
          <w:iCs/>
          <w:sz w:val="20"/>
          <w:szCs w:val="24"/>
        </w:rPr>
        <w:t xml:space="preserve"> </w:t>
      </w:r>
      <w:r w:rsidRPr="004332FD">
        <w:rPr>
          <w:rFonts w:ascii="Times New Roman" w:hAnsi="Times New Roman" w:cs="Times New Roman"/>
          <w:sz w:val="20"/>
          <w:szCs w:val="24"/>
        </w:rPr>
        <w:t xml:space="preserve">Two hundred </w:t>
      </w:r>
      <w:r w:rsidRPr="004332FD">
        <w:rPr>
          <w:rFonts w:ascii="Times New Roman" w:hAnsi="Times New Roman" w:cs="Times New Roman"/>
          <w:b/>
          <w:i/>
          <w:sz w:val="20"/>
          <w:szCs w:val="24"/>
        </w:rPr>
        <w:t>seventy-five</w:t>
      </w:r>
      <w:r w:rsidRPr="004332FD">
        <w:rPr>
          <w:rFonts w:ascii="Times New Roman" w:hAnsi="Times New Roman" w:cs="Times New Roman"/>
          <w:sz w:val="20"/>
          <w:szCs w:val="24"/>
        </w:rPr>
        <w:t xml:space="preserve"> (71.8%) and three hundred </w:t>
      </w:r>
      <w:r w:rsidRPr="004332FD">
        <w:rPr>
          <w:rFonts w:ascii="Times New Roman" w:hAnsi="Times New Roman" w:cs="Times New Roman"/>
          <w:b/>
          <w:i/>
          <w:sz w:val="20"/>
          <w:szCs w:val="24"/>
        </w:rPr>
        <w:t>twenty-three</w:t>
      </w:r>
      <w:r w:rsidRPr="004332FD">
        <w:rPr>
          <w:rFonts w:ascii="Times New Roman" w:hAnsi="Times New Roman" w:cs="Times New Roman"/>
          <w:sz w:val="20"/>
          <w:szCs w:val="24"/>
        </w:rPr>
        <w:t xml:space="preserve"> (84.3%) of the respondents had poor knowledge and poor practice towards hypertension. As part of prevention </w:t>
      </w:r>
      <w:proofErr w:type="spellStart"/>
      <w:r w:rsidRPr="004332FD">
        <w:rPr>
          <w:rFonts w:ascii="Times New Roman" w:hAnsi="Times New Roman" w:cs="Times New Roman"/>
          <w:sz w:val="20"/>
          <w:szCs w:val="24"/>
        </w:rPr>
        <w:t>programme</w:t>
      </w:r>
      <w:proofErr w:type="spellEnd"/>
      <w:r w:rsidRPr="004332FD">
        <w:rPr>
          <w:rFonts w:ascii="Times New Roman" w:hAnsi="Times New Roman" w:cs="Times New Roman"/>
          <w:sz w:val="20"/>
          <w:szCs w:val="24"/>
        </w:rPr>
        <w:t xml:space="preserve">, health education towards hypertension shall be planned and incorporated by Federal Ministry of Health along with other health topics provided by health extension workers and </w:t>
      </w:r>
      <w:r w:rsidRPr="004332FD">
        <w:rPr>
          <w:rFonts w:ascii="Times New Roman" w:hAnsi="Times New Roman" w:cs="Times New Roman"/>
          <w:b/>
          <w:i/>
          <w:sz w:val="20"/>
          <w:szCs w:val="24"/>
        </w:rPr>
        <w:t>broadcasting Medias should</w:t>
      </w:r>
      <w:r w:rsidRPr="004332FD">
        <w:rPr>
          <w:rFonts w:ascii="Times New Roman" w:hAnsi="Times New Roman" w:cs="Times New Roman"/>
          <w:sz w:val="20"/>
          <w:szCs w:val="24"/>
        </w:rPr>
        <w:t xml:space="preserve"> focus towards cardiovascular and non-communicable diseases like hypertension.</w:t>
      </w:r>
    </w:p>
    <w:p w:rsidR="004332FD" w:rsidRPr="004332FD" w:rsidRDefault="004332FD" w:rsidP="004332FD">
      <w:pPr>
        <w:spacing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332FD">
        <w:rPr>
          <w:rFonts w:ascii="Times New Roman" w:hAnsi="Times New Roman" w:cs="Times New Roman"/>
          <w:sz w:val="20"/>
          <w:szCs w:val="24"/>
        </w:rPr>
        <w:t xml:space="preserve">Key words: Hypertension, knowledge, attitude and practice, </w:t>
      </w:r>
      <w:proofErr w:type="spellStart"/>
      <w:r w:rsidRPr="004332FD">
        <w:rPr>
          <w:rFonts w:ascii="Times New Roman" w:hAnsi="Times New Roman" w:cs="Times New Roman"/>
          <w:sz w:val="20"/>
          <w:szCs w:val="24"/>
        </w:rPr>
        <w:t>Bahir</w:t>
      </w:r>
      <w:proofErr w:type="spellEnd"/>
      <w:r w:rsidRPr="004332FD">
        <w:rPr>
          <w:rFonts w:ascii="Times New Roman" w:hAnsi="Times New Roman" w:cs="Times New Roman"/>
          <w:sz w:val="20"/>
          <w:szCs w:val="24"/>
        </w:rPr>
        <w:t xml:space="preserve"> Dar City, Ethiopia</w:t>
      </w:r>
    </w:p>
    <w:p w:rsidR="001F049C" w:rsidRPr="004332FD" w:rsidRDefault="001F049C" w:rsidP="004332FD">
      <w:pPr>
        <w:spacing w:after="0"/>
        <w:jc w:val="both"/>
        <w:rPr>
          <w:rFonts w:ascii="Times New Roman" w:hAnsi="Times New Roman" w:cs="Times New Roman"/>
          <w:b/>
        </w:rPr>
      </w:pPr>
      <w:r w:rsidRPr="004332FD">
        <w:rPr>
          <w:rFonts w:ascii="Times New Roman" w:hAnsi="Times New Roman" w:cs="Times New Roman"/>
          <w:b/>
        </w:rPr>
        <w:t>Biography</w:t>
      </w:r>
    </w:p>
    <w:p w:rsidR="001F049C" w:rsidRPr="004332FD" w:rsidRDefault="001F049C" w:rsidP="001F049C">
      <w:pPr>
        <w:pStyle w:val="FootnoteText"/>
        <w:jc w:val="both"/>
        <w:rPr>
          <w:rFonts w:cs="Times New Roman"/>
        </w:rPr>
      </w:pPr>
      <w:proofErr w:type="spellStart"/>
      <w:r w:rsidRPr="004332FD">
        <w:rPr>
          <w:rFonts w:cs="Times New Roman"/>
        </w:rPr>
        <w:t>Ayele</w:t>
      </w:r>
      <w:proofErr w:type="spellEnd"/>
      <w:r w:rsidRPr="004332FD">
        <w:rPr>
          <w:rFonts w:cs="Times New Roman"/>
        </w:rPr>
        <w:t xml:space="preserve"> </w:t>
      </w:r>
      <w:proofErr w:type="spellStart"/>
      <w:r w:rsidRPr="004332FD">
        <w:rPr>
          <w:rFonts w:cs="Times New Roman"/>
        </w:rPr>
        <w:t>Semachew</w:t>
      </w:r>
      <w:proofErr w:type="spellEnd"/>
      <w:r w:rsidRPr="004332FD">
        <w:rPr>
          <w:rFonts w:cs="Times New Roman"/>
        </w:rPr>
        <w:t xml:space="preserve"> currently working at </w:t>
      </w:r>
      <w:proofErr w:type="spellStart"/>
      <w:r w:rsidRPr="004332FD">
        <w:rPr>
          <w:rFonts w:cs="Times New Roman"/>
        </w:rPr>
        <w:t>Bahir</w:t>
      </w:r>
      <w:proofErr w:type="spellEnd"/>
      <w:r w:rsidRPr="004332FD">
        <w:rPr>
          <w:rFonts w:cs="Times New Roman"/>
        </w:rPr>
        <w:t xml:space="preserve"> Dar University, College of Medicine and Health Sciences, School of Nursing as a nursing lecturer and head of department of Adult Health Nursing. I am passionate young professional in my department and I have great desire to be an influential nursing professional in my field of study. I have a strong desire to participate in such type of conferences. Email: </w:t>
      </w:r>
      <w:hyperlink r:id="rId5" w:history="1">
        <w:r w:rsidR="00F44E76" w:rsidRPr="00B57B4C">
          <w:rPr>
            <w:rStyle w:val="Hyperlink"/>
            <w:rFonts w:cs="Times New Roman"/>
          </w:rPr>
          <w:t>ayeles@bdu.edu.et</w:t>
        </w:r>
      </w:hyperlink>
      <w:r w:rsidR="00F44E76">
        <w:rPr>
          <w:rFonts w:cs="Times New Roman"/>
        </w:rPr>
        <w:t xml:space="preserve"> </w:t>
      </w:r>
      <w:hyperlink r:id="rId6" w:history="1"/>
      <w:r w:rsidRPr="004332FD">
        <w:rPr>
          <w:rFonts w:cs="Times New Roman"/>
        </w:rPr>
        <w:t xml:space="preserve">or </w:t>
      </w:r>
      <w:hyperlink r:id="rId7" w:history="1">
        <w:r w:rsidRPr="004332FD">
          <w:rPr>
            <w:rStyle w:val="Hyperlink"/>
            <w:rFonts w:cs="Times New Roman"/>
          </w:rPr>
          <w:t>finoteayu24@gmail.com</w:t>
        </w:r>
      </w:hyperlink>
    </w:p>
    <w:p w:rsidR="001F049C" w:rsidRPr="004332FD" w:rsidRDefault="001F049C" w:rsidP="001F04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lang w:val="en-NZ"/>
        </w:rPr>
      </w:pPr>
      <w:r w:rsidRPr="004332FD">
        <w:rPr>
          <w:rFonts w:ascii="Times New Roman" w:hAnsi="Times New Roman" w:cs="Times New Roman"/>
          <w:b/>
          <w:sz w:val="20"/>
          <w:lang w:val="en-NZ"/>
        </w:rPr>
        <w:t xml:space="preserve">Presenting author details </w:t>
      </w:r>
      <w:r w:rsidRPr="004332FD">
        <w:rPr>
          <w:rFonts w:ascii="Times New Roman" w:hAnsi="Times New Roman" w:cs="Times New Roman"/>
          <w:b/>
          <w:sz w:val="20"/>
          <w:lang w:val="en-NZ"/>
        </w:rPr>
        <w:br/>
      </w:r>
      <w:r w:rsidRPr="004332FD">
        <w:rPr>
          <w:rFonts w:ascii="Times New Roman" w:hAnsi="Times New Roman" w:cs="Times New Roman"/>
          <w:sz w:val="20"/>
          <w:lang w:val="en-NZ"/>
        </w:rPr>
        <w:t xml:space="preserve">Full name: </w:t>
      </w:r>
      <w:proofErr w:type="spellStart"/>
      <w:r w:rsidRPr="004332FD">
        <w:rPr>
          <w:rFonts w:ascii="Times New Roman" w:hAnsi="Times New Roman" w:cs="Times New Roman"/>
          <w:sz w:val="20"/>
          <w:lang w:val="en-NZ"/>
        </w:rPr>
        <w:t>Ayele</w:t>
      </w:r>
      <w:proofErr w:type="spellEnd"/>
      <w:r w:rsidRPr="004332FD">
        <w:rPr>
          <w:rFonts w:ascii="Times New Roman" w:hAnsi="Times New Roman" w:cs="Times New Roman"/>
          <w:sz w:val="20"/>
          <w:lang w:val="en-NZ"/>
        </w:rPr>
        <w:t xml:space="preserve"> </w:t>
      </w:r>
      <w:proofErr w:type="spellStart"/>
      <w:r w:rsidRPr="004332FD">
        <w:rPr>
          <w:rFonts w:ascii="Times New Roman" w:hAnsi="Times New Roman" w:cs="Times New Roman"/>
          <w:sz w:val="20"/>
          <w:lang w:val="en-NZ"/>
        </w:rPr>
        <w:t>Semachew</w:t>
      </w:r>
      <w:proofErr w:type="spellEnd"/>
      <w:r w:rsidRPr="004332FD">
        <w:rPr>
          <w:rFonts w:ascii="Times New Roman" w:hAnsi="Times New Roman" w:cs="Times New Roman"/>
          <w:sz w:val="20"/>
          <w:lang w:val="en-NZ"/>
        </w:rPr>
        <w:br/>
        <w:t>Contact number: +251913959205</w:t>
      </w:r>
      <w:r w:rsidRPr="004332FD">
        <w:rPr>
          <w:rFonts w:ascii="Times New Roman" w:hAnsi="Times New Roman" w:cs="Times New Roman"/>
          <w:sz w:val="20"/>
          <w:lang w:val="en-NZ"/>
        </w:rPr>
        <w:br/>
        <w:t>Twitter account: No</w:t>
      </w:r>
      <w:r w:rsidRPr="004332FD">
        <w:rPr>
          <w:rFonts w:ascii="Times New Roman" w:hAnsi="Times New Roman" w:cs="Times New Roman"/>
          <w:sz w:val="20"/>
          <w:lang w:val="en-NZ"/>
        </w:rPr>
        <w:br/>
        <w:t xml:space="preserve">Linked In account:  </w:t>
      </w:r>
      <w:r w:rsidR="00F44E76">
        <w:rPr>
          <w:rFonts w:ascii="Times New Roman" w:hAnsi="Times New Roman" w:cs="Times New Roman"/>
          <w:sz w:val="20"/>
          <w:lang w:val="en-NZ"/>
        </w:rPr>
        <w:t>ayele.semachew@yahoo.com</w:t>
      </w:r>
      <w:bookmarkStart w:id="0" w:name="_GoBack"/>
      <w:bookmarkEnd w:id="0"/>
    </w:p>
    <w:p w:rsidR="001F049C" w:rsidRPr="004332FD" w:rsidRDefault="001F049C" w:rsidP="001F049C">
      <w:pPr>
        <w:spacing w:after="0" w:line="240" w:lineRule="auto"/>
        <w:rPr>
          <w:rFonts w:ascii="Times New Roman" w:hAnsi="Times New Roman" w:cs="Times New Roman"/>
        </w:rPr>
      </w:pPr>
      <w:r w:rsidRPr="004332FD">
        <w:rPr>
          <w:rFonts w:ascii="Times New Roman" w:hAnsi="Times New Roman" w:cs="Times New Roman"/>
          <w:sz w:val="20"/>
          <w:lang w:val="en-NZ"/>
        </w:rPr>
        <w:t>Session name/ number: Poster presentation</w:t>
      </w:r>
      <w:r w:rsidRPr="004332FD">
        <w:rPr>
          <w:rFonts w:ascii="Times New Roman" w:hAnsi="Times New Roman" w:cs="Times New Roman"/>
          <w:sz w:val="20"/>
          <w:lang w:val="en-NZ"/>
        </w:rPr>
        <w:br/>
      </w:r>
      <w:r w:rsidRPr="004332FD">
        <w:rPr>
          <w:rFonts w:ascii="Times New Roman" w:hAnsi="Times New Roman" w:cs="Times New Roman"/>
          <w:lang w:val="en-NZ"/>
        </w:rPr>
        <w:br/>
      </w:r>
    </w:p>
    <w:sectPr w:rsidR="001F049C" w:rsidRPr="004332FD" w:rsidSect="001F049C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49C"/>
    <w:rsid w:val="000E6E1A"/>
    <w:rsid w:val="001F049C"/>
    <w:rsid w:val="004332FD"/>
    <w:rsid w:val="00F4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7DB87C-689A-4883-8065-AD8E6CB47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0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49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F049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049C"/>
    <w:rPr>
      <w:rFonts w:ascii="Times New Roman" w:hAnsi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F049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332FD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inoteayu24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yele.semachew@yahoo.com" TargetMode="External"/><Relationship Id="rId5" Type="http://schemas.openxmlformats.org/officeDocument/2006/relationships/hyperlink" Target="mailto:ayeles@bdu.edu.et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ferede-teck</dc:creator>
  <cp:lastModifiedBy>user</cp:lastModifiedBy>
  <cp:revision>2</cp:revision>
  <dcterms:created xsi:type="dcterms:W3CDTF">2017-08-30T07:48:00Z</dcterms:created>
  <dcterms:modified xsi:type="dcterms:W3CDTF">2017-08-30T07:48:00Z</dcterms:modified>
</cp:coreProperties>
</file>