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C64FE" w:rsidRPr="00A71098" w:rsidRDefault="007C64FE" w:rsidP="008014FD">
      <w:pPr>
        <w:spacing w:after="60"/>
        <w:ind w:firstLine="720"/>
        <w:jc w:val="right"/>
        <w:rPr>
          <w:rFonts w:ascii="Times New Roman" w:hAnsi="Times New Roman" w:cs="Times New Roman"/>
          <w:sz w:val="24"/>
          <w:szCs w:val="24"/>
        </w:rPr>
      </w:pPr>
      <w:r w:rsidRPr="00A71098">
        <w:rPr>
          <w:rFonts w:ascii="Times New Roman" w:hAnsi="Times New Roman" w:cs="Times New Roman"/>
          <w:noProof/>
          <w:sz w:val="24"/>
          <w:szCs w:val="24"/>
        </w:rPr>
        <w:drawing>
          <wp:inline distT="0" distB="0" distL="0" distR="0">
            <wp:extent cx="2329200" cy="1440000"/>
            <wp:effectExtent l="6667" t="0" r="1588" b="1587"/>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IRA.JPG"/>
                    <pic:cNvPicPr/>
                  </pic:nvPicPr>
                  <pic:blipFill rotWithShape="1">
                    <a:blip r:embed="rId5" cstate="print">
                      <a:extLst>
                        <a:ext uri="{28A0092B-C50C-407E-A947-70E740481C1C}">
                          <a14:useLocalDpi xmlns:a14="http://schemas.microsoft.com/office/drawing/2010/main" val="0"/>
                        </a:ext>
                      </a:extLst>
                    </a:blip>
                    <a:srcRect t="12697" r="6212"/>
                    <a:stretch/>
                  </pic:blipFill>
                  <pic:spPr bwMode="auto">
                    <a:xfrm rot="16200000">
                      <a:off x="0" y="0"/>
                      <a:ext cx="2329200" cy="1440000"/>
                    </a:xfrm>
                    <a:prstGeom prst="rect">
                      <a:avLst/>
                    </a:prstGeom>
                    <a:ln>
                      <a:noFill/>
                    </a:ln>
                    <a:extLst>
                      <a:ext uri="{53640926-AAD7-44D8-BBD7-CCE9431645EC}">
                        <a14:shadowObscured xmlns:a14="http://schemas.microsoft.com/office/drawing/2010/main"/>
                      </a:ext>
                    </a:extLst>
                  </pic:spPr>
                </pic:pic>
              </a:graphicData>
            </a:graphic>
          </wp:inline>
        </w:drawing>
      </w:r>
    </w:p>
    <w:p w:rsidR="007C64FE" w:rsidRDefault="007C64FE" w:rsidP="009D4B43">
      <w:pPr>
        <w:spacing w:after="60"/>
        <w:ind w:firstLine="720"/>
        <w:jc w:val="center"/>
        <w:rPr>
          <w:rFonts w:ascii="Times New Roman" w:hAnsi="Times New Roman" w:cs="Times New Roman"/>
          <w:sz w:val="16"/>
          <w:szCs w:val="16"/>
        </w:rPr>
      </w:pPr>
    </w:p>
    <w:p w:rsidR="00AD7674" w:rsidRPr="009F1417" w:rsidRDefault="00AD7674" w:rsidP="009D4B43">
      <w:pPr>
        <w:spacing w:after="60"/>
        <w:ind w:firstLine="720"/>
        <w:jc w:val="center"/>
        <w:rPr>
          <w:rFonts w:ascii="Times New Roman" w:hAnsi="Times New Roman" w:cs="Times New Roman"/>
          <w:sz w:val="16"/>
          <w:szCs w:val="16"/>
        </w:rPr>
      </w:pPr>
      <w:bookmarkStart w:id="0" w:name="_GoBack"/>
      <w:bookmarkEnd w:id="0"/>
    </w:p>
    <w:p w:rsidR="0024747F" w:rsidRPr="0024747F" w:rsidRDefault="0024747F" w:rsidP="0024747F">
      <w:pPr>
        <w:spacing w:after="0"/>
        <w:jc w:val="center"/>
        <w:rPr>
          <w:rFonts w:ascii="Times New Roman" w:hAnsi="Times New Roman" w:cs="Times New Roman"/>
          <w:b/>
          <w:sz w:val="24"/>
          <w:szCs w:val="24"/>
          <w:lang w:val="sr-Latn-CS"/>
        </w:rPr>
      </w:pPr>
      <w:r w:rsidRPr="0024747F">
        <w:rPr>
          <w:rFonts w:ascii="Times New Roman" w:hAnsi="Times New Roman" w:cs="Times New Roman"/>
          <w:b/>
          <w:sz w:val="24"/>
          <w:szCs w:val="24"/>
          <w:lang w:val="sr-Latn-CS"/>
        </w:rPr>
        <w:t>QUALITY OF LIFE OF IN THE PATIENTS WITH BREAST CANCER</w:t>
      </w:r>
    </w:p>
    <w:p w:rsidR="007C64FE" w:rsidRPr="00C0034B" w:rsidRDefault="007C64FE" w:rsidP="009D4B43">
      <w:pPr>
        <w:spacing w:after="60"/>
        <w:jc w:val="center"/>
        <w:rPr>
          <w:rFonts w:ascii="Times New Roman" w:hAnsi="Times New Roman" w:cs="Times New Roman"/>
          <w:sz w:val="16"/>
          <w:szCs w:val="16"/>
        </w:rPr>
      </w:pPr>
    </w:p>
    <w:p w:rsidR="007C64FE" w:rsidRPr="00C85B3F" w:rsidRDefault="007C64FE" w:rsidP="008014FD">
      <w:pPr>
        <w:spacing w:after="60"/>
        <w:jc w:val="center"/>
        <w:rPr>
          <w:rFonts w:ascii="Times New Roman" w:eastAsia="MS PGothic" w:hAnsi="Times New Roman" w:cs="Times New Roman"/>
          <w:color w:val="000000"/>
          <w:sz w:val="24"/>
          <w:szCs w:val="24"/>
        </w:rPr>
      </w:pPr>
      <w:r w:rsidRPr="00C85B3F">
        <w:rPr>
          <w:rFonts w:ascii="Times New Roman" w:eastAsia="MS PGothic" w:hAnsi="Times New Roman" w:cs="Times New Roman"/>
          <w:color w:val="000000"/>
          <w:sz w:val="24"/>
          <w:szCs w:val="24"/>
        </w:rPr>
        <w:t>Mirjana Marinkovic</w:t>
      </w:r>
    </w:p>
    <w:p w:rsidR="007C64FE" w:rsidRPr="00C85B3F" w:rsidRDefault="007C64FE" w:rsidP="008014FD">
      <w:pPr>
        <w:spacing w:after="60"/>
        <w:jc w:val="center"/>
        <w:rPr>
          <w:rFonts w:ascii="Times New Roman" w:eastAsia="MS PGothic" w:hAnsi="Times New Roman" w:cs="Times New Roman"/>
          <w:color w:val="000000"/>
          <w:sz w:val="24"/>
          <w:szCs w:val="24"/>
        </w:rPr>
      </w:pPr>
      <w:r w:rsidRPr="00C85B3F">
        <w:rPr>
          <w:rFonts w:ascii="Times New Roman" w:eastAsia="MS PGothic" w:hAnsi="Times New Roman" w:cs="Times New Roman"/>
          <w:color w:val="000000"/>
          <w:sz w:val="24"/>
          <w:szCs w:val="24"/>
        </w:rPr>
        <w:t>Faculty of medicine Nis, 18000 Nis, SERBIA</w:t>
      </w:r>
    </w:p>
    <w:p w:rsidR="00CD39BA" w:rsidRPr="00C85B3F" w:rsidRDefault="00CD39BA" w:rsidP="009D4B43">
      <w:pPr>
        <w:spacing w:after="60"/>
        <w:jc w:val="center"/>
        <w:rPr>
          <w:rFonts w:ascii="Times New Roman" w:hAnsi="Times New Roman" w:cs="Times New Roman"/>
          <w:sz w:val="24"/>
          <w:szCs w:val="24"/>
        </w:rPr>
      </w:pPr>
    </w:p>
    <w:p w:rsidR="0024747F" w:rsidRPr="00807DA2" w:rsidRDefault="0024747F" w:rsidP="00AD7674">
      <w:pPr>
        <w:pStyle w:val="BodyText"/>
        <w:shd w:val="clear" w:color="auto" w:fill="auto"/>
        <w:spacing w:line="276" w:lineRule="auto"/>
        <w:ind w:firstLine="720"/>
        <w:jc w:val="both"/>
        <w:rPr>
          <w:sz w:val="24"/>
          <w:szCs w:val="24"/>
        </w:rPr>
      </w:pPr>
      <w:r w:rsidRPr="00027519">
        <w:rPr>
          <w:sz w:val="24"/>
          <w:szCs w:val="24"/>
        </w:rPr>
        <w:t>Breast cancer is the most common malignant tumor in women around the world and it makes up over 20% of all malignancies in the female population. Following the diagnosis and depending on the histopathological finding, radical mastectomy or sparing breast surgery is performed, with the goal of removing cancer tissue and preventing further spread of the disease. In addition to achieving local disease control, the imperative of sparing surgery is to achieve a good cosmetic result and improve the quality of life of a patient with breast cancer.</w:t>
      </w:r>
    </w:p>
    <w:p w:rsidR="0024747F" w:rsidRPr="0024747F" w:rsidRDefault="0024747F" w:rsidP="00AD7674">
      <w:pPr>
        <w:pStyle w:val="BodyText"/>
        <w:shd w:val="clear" w:color="auto" w:fill="auto"/>
        <w:spacing w:line="276" w:lineRule="auto"/>
        <w:ind w:firstLine="720"/>
        <w:jc w:val="both"/>
        <w:rPr>
          <w:rFonts w:eastAsia="Times New Roman"/>
          <w:sz w:val="24"/>
          <w:szCs w:val="24"/>
        </w:rPr>
      </w:pPr>
      <w:r w:rsidRPr="00027519">
        <w:rPr>
          <w:rFonts w:eastAsia="Times New Roman"/>
          <w:sz w:val="24"/>
          <w:szCs w:val="24"/>
        </w:rPr>
        <w:t xml:space="preserve">The focus of this research is the health-related quality of life (QOL) of sparing surgeries patients in relation to patients who underwent radical mastectomy. </w:t>
      </w:r>
    </w:p>
    <w:p w:rsidR="0024747F" w:rsidRPr="0024747F" w:rsidRDefault="0024747F" w:rsidP="00AD7674">
      <w:pPr>
        <w:pStyle w:val="BodyText"/>
        <w:shd w:val="clear" w:color="auto" w:fill="auto"/>
        <w:spacing w:line="276" w:lineRule="auto"/>
        <w:ind w:firstLine="0"/>
        <w:jc w:val="both"/>
        <w:rPr>
          <w:rFonts w:eastAsia="Times New Roman"/>
          <w:sz w:val="24"/>
          <w:szCs w:val="24"/>
        </w:rPr>
      </w:pPr>
      <w:r w:rsidRPr="00027519">
        <w:rPr>
          <w:rFonts w:eastAsia="Times New Roman"/>
          <w:sz w:val="24"/>
          <w:szCs w:val="24"/>
        </w:rPr>
        <w:t xml:space="preserve">Sixty women were interviewed approximately 3 months after breast cancer surgery, during their postoperative trimester check up. The questionnaire that was was used was standardized for this study. It reflected the quality of life in 4 aspects: emotional status, physical functioning, sexual functioning and social functioning. </w:t>
      </w:r>
    </w:p>
    <w:p w:rsidR="0024747F" w:rsidRPr="0024747F" w:rsidRDefault="0024747F" w:rsidP="00AD7674">
      <w:pPr>
        <w:pStyle w:val="BodyText"/>
        <w:shd w:val="clear" w:color="auto" w:fill="auto"/>
        <w:spacing w:line="276" w:lineRule="auto"/>
        <w:ind w:firstLine="720"/>
        <w:jc w:val="both"/>
        <w:rPr>
          <w:rFonts w:eastAsia="Times New Roman"/>
          <w:sz w:val="24"/>
          <w:szCs w:val="24"/>
        </w:rPr>
      </w:pPr>
      <w:r w:rsidRPr="00027519">
        <w:rPr>
          <w:rFonts w:eastAsia="Times New Roman"/>
          <w:sz w:val="24"/>
          <w:szCs w:val="24"/>
        </w:rPr>
        <w:t>Compared to radical mastectomy patients, sparing surgery patients have shown better 3-month emotional, physical, sexual and social health scores.</w:t>
      </w:r>
    </w:p>
    <w:p w:rsidR="0024747F" w:rsidRPr="00027519" w:rsidRDefault="0024747F" w:rsidP="00AD7674">
      <w:pPr>
        <w:pStyle w:val="BodyText"/>
        <w:shd w:val="clear" w:color="auto" w:fill="auto"/>
        <w:spacing w:line="276" w:lineRule="auto"/>
        <w:ind w:firstLine="0"/>
        <w:jc w:val="both"/>
        <w:rPr>
          <w:sz w:val="24"/>
          <w:szCs w:val="24"/>
        </w:rPr>
      </w:pPr>
      <w:r w:rsidRPr="00027519">
        <w:rPr>
          <w:sz w:val="24"/>
          <w:szCs w:val="24"/>
        </w:rPr>
        <w:t>According to the results of the study, it can be suggested that during the planning of surgical oncology treatment, special attention should be paid to specific differences in QoL of women who are subjected to mastectomy or sparing surgery, with the exclusion of other variables that may have a confounding effect.</w:t>
      </w:r>
    </w:p>
    <w:p w:rsidR="007C64FE" w:rsidRPr="005762FA" w:rsidRDefault="007C64FE" w:rsidP="009D4B43">
      <w:pPr>
        <w:spacing w:after="60"/>
        <w:ind w:firstLine="720"/>
        <w:jc w:val="center"/>
        <w:rPr>
          <w:rFonts w:ascii="Times New Roman" w:hAnsi="Times New Roman" w:cs="Times New Roman"/>
          <w:sz w:val="16"/>
          <w:szCs w:val="16"/>
        </w:rPr>
      </w:pPr>
    </w:p>
    <w:p w:rsidR="00A71098" w:rsidRPr="00A71098" w:rsidRDefault="00A71098" w:rsidP="00FC69CD">
      <w:pPr>
        <w:spacing w:after="60"/>
        <w:ind w:firstLine="720"/>
        <w:jc w:val="both"/>
        <w:rPr>
          <w:rFonts w:ascii="Times New Roman" w:hAnsi="Times New Roman" w:cs="Times New Roman"/>
          <w:b/>
          <w:sz w:val="24"/>
          <w:szCs w:val="24"/>
        </w:rPr>
      </w:pPr>
      <w:r w:rsidRPr="00A71098">
        <w:rPr>
          <w:rFonts w:ascii="Times New Roman" w:hAnsi="Times New Roman" w:cs="Times New Roman"/>
          <w:b/>
          <w:sz w:val="24"/>
          <w:szCs w:val="24"/>
        </w:rPr>
        <w:t>Biography</w:t>
      </w:r>
    </w:p>
    <w:p w:rsidR="00A71098" w:rsidRDefault="00C83F21" w:rsidP="00FC69CD">
      <w:pPr>
        <w:spacing w:after="60"/>
        <w:ind w:firstLine="720"/>
        <w:jc w:val="both"/>
        <w:rPr>
          <w:rFonts w:ascii="Times New Roman" w:hAnsi="Times New Roman" w:cs="Times New Roman"/>
          <w:sz w:val="24"/>
          <w:szCs w:val="24"/>
        </w:rPr>
      </w:pPr>
      <w:r w:rsidRPr="00A71098">
        <w:rPr>
          <w:rFonts w:ascii="Times New Roman" w:eastAsia="MS PGothic" w:hAnsi="Times New Roman" w:cs="Times New Roman"/>
          <w:color w:val="000000"/>
          <w:sz w:val="24"/>
          <w:szCs w:val="24"/>
        </w:rPr>
        <w:t>Mirjana Marinkovic</w:t>
      </w:r>
      <w:r w:rsidR="00712E3C">
        <w:rPr>
          <w:rFonts w:ascii="Times New Roman" w:hAnsi="Times New Roman" w:cs="Times New Roman"/>
          <w:sz w:val="24"/>
          <w:szCs w:val="24"/>
        </w:rPr>
        <w:t xml:space="preserve"> has completed her</w:t>
      </w:r>
      <w:r w:rsidR="00A71098" w:rsidRPr="00A71098">
        <w:rPr>
          <w:rFonts w:ascii="Times New Roman" w:hAnsi="Times New Roman" w:cs="Times New Roman"/>
          <w:sz w:val="24"/>
          <w:szCs w:val="24"/>
        </w:rPr>
        <w:t xml:space="preserve"> PhD</w:t>
      </w:r>
      <w:r w:rsidR="00712E3C">
        <w:rPr>
          <w:rFonts w:ascii="Times New Roman" w:hAnsi="Times New Roman" w:cs="Times New Roman"/>
          <w:sz w:val="24"/>
          <w:szCs w:val="24"/>
        </w:rPr>
        <w:t xml:space="preserve"> in healthcare </w:t>
      </w:r>
      <w:r w:rsidR="00A71098" w:rsidRPr="00A71098">
        <w:rPr>
          <w:rFonts w:ascii="Times New Roman" w:hAnsi="Times New Roman" w:cs="Times New Roman"/>
          <w:sz w:val="24"/>
          <w:szCs w:val="24"/>
        </w:rPr>
        <w:t xml:space="preserve">from </w:t>
      </w:r>
      <w:r w:rsidR="00712E3C">
        <w:rPr>
          <w:rFonts w:ascii="Times New Roman" w:hAnsi="Times New Roman" w:cs="Times New Roman"/>
          <w:sz w:val="24"/>
          <w:szCs w:val="24"/>
        </w:rPr>
        <w:t>University in Kragujevac Faculty of medicine Kragujevac. Sh</w:t>
      </w:r>
      <w:r w:rsidR="00A71098" w:rsidRPr="00A71098">
        <w:rPr>
          <w:rFonts w:ascii="Times New Roman" w:hAnsi="Times New Roman" w:cs="Times New Roman"/>
          <w:sz w:val="24"/>
          <w:szCs w:val="24"/>
        </w:rPr>
        <w:t xml:space="preserve">e is the </w:t>
      </w:r>
      <w:r w:rsidR="00712E3C">
        <w:rPr>
          <w:rFonts w:ascii="Times New Roman" w:hAnsi="Times New Roman" w:cs="Times New Roman"/>
          <w:sz w:val="24"/>
          <w:szCs w:val="24"/>
        </w:rPr>
        <w:t xml:space="preserve">professor of  </w:t>
      </w:r>
      <w:r w:rsidR="0027410D">
        <w:rPr>
          <w:rFonts w:ascii="Times New Roman" w:hAnsi="Times New Roman" w:cs="Times New Roman"/>
          <w:sz w:val="24"/>
          <w:szCs w:val="24"/>
        </w:rPr>
        <w:t>nursing</w:t>
      </w:r>
      <w:r w:rsidR="00C85B3F">
        <w:rPr>
          <w:rFonts w:ascii="Times New Roman" w:hAnsi="Times New Roman" w:cs="Times New Roman"/>
          <w:sz w:val="24"/>
          <w:szCs w:val="24"/>
        </w:rPr>
        <w:t xml:space="preserve"> in Nis Faculty of medicine Nis on University Nis</w:t>
      </w:r>
      <w:r w:rsidR="0027410D">
        <w:rPr>
          <w:rFonts w:ascii="Times New Roman" w:hAnsi="Times New Roman" w:cs="Times New Roman"/>
          <w:sz w:val="24"/>
          <w:szCs w:val="24"/>
        </w:rPr>
        <w:t>. Sh</w:t>
      </w:r>
      <w:r w:rsidR="00A71098" w:rsidRPr="00A71098">
        <w:rPr>
          <w:rFonts w:ascii="Times New Roman" w:hAnsi="Times New Roman" w:cs="Times New Roman"/>
          <w:sz w:val="24"/>
          <w:szCs w:val="24"/>
        </w:rPr>
        <w:t xml:space="preserve">e has published </w:t>
      </w:r>
      <w:r w:rsidR="0027410D">
        <w:rPr>
          <w:rFonts w:ascii="Times New Roman" w:hAnsi="Times New Roman" w:cs="Times New Roman"/>
          <w:sz w:val="24"/>
          <w:szCs w:val="24"/>
        </w:rPr>
        <w:t>about</w:t>
      </w:r>
      <w:r w:rsidR="00A71098" w:rsidRPr="00A71098">
        <w:rPr>
          <w:rFonts w:ascii="Times New Roman" w:hAnsi="Times New Roman" w:cs="Times New Roman"/>
          <w:sz w:val="24"/>
          <w:szCs w:val="24"/>
        </w:rPr>
        <w:t xml:space="preserve"> than 2</w:t>
      </w:r>
      <w:r w:rsidR="006A12A8">
        <w:rPr>
          <w:rFonts w:ascii="Times New Roman" w:hAnsi="Times New Roman" w:cs="Times New Roman"/>
          <w:sz w:val="24"/>
          <w:szCs w:val="24"/>
        </w:rPr>
        <w:t>0</w:t>
      </w:r>
      <w:r w:rsidR="00A71098" w:rsidRPr="00A71098">
        <w:rPr>
          <w:rFonts w:ascii="Times New Roman" w:hAnsi="Times New Roman" w:cs="Times New Roman"/>
          <w:sz w:val="24"/>
          <w:szCs w:val="24"/>
        </w:rPr>
        <w:t xml:space="preserve"> papers in reputed journals and has been serving as an editorial board member of repute.</w:t>
      </w:r>
    </w:p>
    <w:p w:rsidR="00C85B3F" w:rsidRPr="00682D24" w:rsidRDefault="00C85B3F" w:rsidP="00C0034B">
      <w:pPr>
        <w:spacing w:after="60"/>
        <w:jc w:val="both"/>
        <w:rPr>
          <w:rFonts w:ascii="Times New Roman" w:eastAsia="MS PGothic" w:hAnsi="Times New Roman" w:cs="Times New Roman"/>
          <w:b/>
          <w:color w:val="000000"/>
          <w:sz w:val="16"/>
          <w:szCs w:val="16"/>
        </w:rPr>
      </w:pPr>
    </w:p>
    <w:p w:rsidR="00FC69CD" w:rsidRDefault="00A71098" w:rsidP="003B3D0D">
      <w:pPr>
        <w:autoSpaceDE w:val="0"/>
        <w:autoSpaceDN w:val="0"/>
        <w:adjustRightInd w:val="0"/>
        <w:spacing w:after="60"/>
        <w:ind w:left="720"/>
        <w:rPr>
          <w:rFonts w:ascii="Times New Roman" w:hAnsi="Times New Roman" w:cs="Times New Roman"/>
          <w:b/>
          <w:sz w:val="24"/>
          <w:szCs w:val="24"/>
          <w:lang w:val="en-NZ"/>
        </w:rPr>
      </w:pPr>
      <w:r w:rsidRPr="00A71098">
        <w:rPr>
          <w:rFonts w:ascii="Times New Roman" w:hAnsi="Times New Roman" w:cs="Times New Roman"/>
          <w:b/>
          <w:sz w:val="24"/>
          <w:szCs w:val="24"/>
          <w:lang w:val="en-NZ"/>
        </w:rPr>
        <w:t xml:space="preserve">Presenting author details </w:t>
      </w:r>
      <w:r w:rsidRPr="00A71098">
        <w:rPr>
          <w:rFonts w:ascii="Times New Roman" w:hAnsi="Times New Roman" w:cs="Times New Roman"/>
          <w:b/>
          <w:sz w:val="24"/>
          <w:szCs w:val="24"/>
          <w:lang w:val="en-NZ"/>
        </w:rPr>
        <w:br/>
      </w:r>
      <w:r w:rsidRPr="00A71098">
        <w:rPr>
          <w:rFonts w:ascii="Times New Roman" w:hAnsi="Times New Roman" w:cs="Times New Roman"/>
          <w:sz w:val="24"/>
          <w:szCs w:val="24"/>
          <w:lang w:val="en-NZ"/>
        </w:rPr>
        <w:t xml:space="preserve">Full name: </w:t>
      </w:r>
      <w:r w:rsidR="0027410D" w:rsidRPr="00836290">
        <w:rPr>
          <w:rFonts w:ascii="Times New Roman" w:eastAsia="MS PGothic" w:hAnsi="Times New Roman" w:cs="Times New Roman"/>
          <w:i/>
          <w:color w:val="000000"/>
          <w:sz w:val="24"/>
          <w:szCs w:val="24"/>
        </w:rPr>
        <w:t>Mirjana Marinkovic</w:t>
      </w:r>
      <w:r w:rsidRPr="00A71098">
        <w:rPr>
          <w:rFonts w:ascii="Times New Roman" w:hAnsi="Times New Roman" w:cs="Times New Roman"/>
          <w:sz w:val="24"/>
          <w:szCs w:val="24"/>
          <w:lang w:val="en-NZ"/>
        </w:rPr>
        <w:br/>
        <w:t>Contact number:</w:t>
      </w:r>
      <w:r w:rsidR="0027410D">
        <w:rPr>
          <w:rFonts w:ascii="Times New Roman" w:hAnsi="Times New Roman" w:cs="Times New Roman"/>
          <w:sz w:val="24"/>
          <w:szCs w:val="24"/>
          <w:lang w:val="en-NZ"/>
        </w:rPr>
        <w:t xml:space="preserve"> </w:t>
      </w:r>
      <w:r w:rsidR="0027410D" w:rsidRPr="00836290">
        <w:rPr>
          <w:rFonts w:ascii="Times New Roman" w:hAnsi="Times New Roman" w:cs="Times New Roman"/>
          <w:i/>
          <w:sz w:val="24"/>
          <w:szCs w:val="24"/>
          <w:lang w:val="en-NZ"/>
        </w:rPr>
        <w:t>+38163109</w:t>
      </w:r>
      <w:r w:rsidR="008014FD" w:rsidRPr="00836290">
        <w:rPr>
          <w:rFonts w:ascii="Times New Roman" w:hAnsi="Times New Roman" w:cs="Times New Roman"/>
          <w:i/>
          <w:sz w:val="24"/>
          <w:szCs w:val="24"/>
          <w:lang w:val="en-NZ"/>
        </w:rPr>
        <w:t>4237</w:t>
      </w:r>
      <w:r w:rsidRPr="00A71098">
        <w:rPr>
          <w:rFonts w:ascii="Times New Roman" w:hAnsi="Times New Roman" w:cs="Times New Roman"/>
          <w:sz w:val="24"/>
          <w:szCs w:val="24"/>
          <w:lang w:val="en-NZ"/>
        </w:rPr>
        <w:br/>
        <w:t>Twitter account:</w:t>
      </w:r>
      <w:r w:rsidR="00816720">
        <w:rPr>
          <w:rFonts w:ascii="Times New Roman" w:hAnsi="Times New Roman" w:cs="Times New Roman"/>
          <w:sz w:val="24"/>
          <w:szCs w:val="24"/>
          <w:lang w:val="en-NZ"/>
        </w:rPr>
        <w:t xml:space="preserve"> </w:t>
      </w:r>
      <w:r w:rsidRPr="00A71098">
        <w:rPr>
          <w:rFonts w:ascii="Times New Roman" w:hAnsi="Times New Roman" w:cs="Times New Roman"/>
          <w:sz w:val="24"/>
          <w:szCs w:val="24"/>
          <w:lang w:val="en-NZ"/>
        </w:rPr>
        <w:br/>
        <w:t>Linked In account:</w:t>
      </w:r>
      <w:r w:rsidR="00816720">
        <w:rPr>
          <w:rFonts w:ascii="Times New Roman" w:hAnsi="Times New Roman" w:cs="Times New Roman"/>
          <w:sz w:val="24"/>
          <w:szCs w:val="24"/>
          <w:lang w:val="en-NZ"/>
        </w:rPr>
        <w:t xml:space="preserve"> </w:t>
      </w:r>
    </w:p>
    <w:p w:rsidR="007C64FE" w:rsidRPr="00FC69CD" w:rsidRDefault="00A71098" w:rsidP="003B3D0D">
      <w:pPr>
        <w:autoSpaceDE w:val="0"/>
        <w:autoSpaceDN w:val="0"/>
        <w:adjustRightInd w:val="0"/>
        <w:spacing w:after="60"/>
        <w:ind w:left="720"/>
        <w:rPr>
          <w:rFonts w:ascii="Times New Roman" w:hAnsi="Times New Roman" w:cs="Times New Roman"/>
          <w:b/>
          <w:sz w:val="24"/>
          <w:szCs w:val="24"/>
          <w:lang w:val="en-NZ"/>
        </w:rPr>
      </w:pPr>
      <w:r w:rsidRPr="00A71098">
        <w:rPr>
          <w:rFonts w:ascii="Times New Roman" w:hAnsi="Times New Roman" w:cs="Times New Roman"/>
          <w:sz w:val="24"/>
          <w:szCs w:val="24"/>
          <w:lang w:val="en-NZ"/>
        </w:rPr>
        <w:t>Session name:</w:t>
      </w:r>
      <w:r w:rsidR="00836290">
        <w:rPr>
          <w:rFonts w:ascii="Times New Roman" w:hAnsi="Times New Roman" w:cs="Times New Roman"/>
          <w:sz w:val="24"/>
          <w:szCs w:val="24"/>
          <w:lang w:val="en-NZ"/>
        </w:rPr>
        <w:t xml:space="preserve"> </w:t>
      </w:r>
      <w:r w:rsidR="00836290" w:rsidRPr="00836290">
        <w:rPr>
          <w:rFonts w:ascii="Times New Roman" w:hAnsi="Times New Roman" w:cs="Times New Roman"/>
          <w:i/>
          <w:sz w:val="24"/>
          <w:szCs w:val="24"/>
          <w:lang w:val="en-NZ"/>
        </w:rPr>
        <w:t>Nursing education</w:t>
      </w:r>
      <w:r w:rsidRPr="00A71098">
        <w:rPr>
          <w:rFonts w:ascii="Times New Roman" w:hAnsi="Times New Roman" w:cs="Times New Roman"/>
          <w:sz w:val="24"/>
          <w:szCs w:val="24"/>
          <w:lang w:val="en-NZ"/>
        </w:rPr>
        <w:br/>
        <w:t>Cate</w:t>
      </w:r>
      <w:r w:rsidR="00836290">
        <w:rPr>
          <w:rFonts w:ascii="Times New Roman" w:hAnsi="Times New Roman" w:cs="Times New Roman"/>
          <w:sz w:val="24"/>
          <w:szCs w:val="24"/>
          <w:lang w:val="en-NZ"/>
        </w:rPr>
        <w:t xml:space="preserve">gory: </w:t>
      </w:r>
      <w:r w:rsidR="00836290" w:rsidRPr="00836290">
        <w:rPr>
          <w:rFonts w:ascii="Times New Roman" w:hAnsi="Times New Roman" w:cs="Times New Roman"/>
          <w:i/>
          <w:sz w:val="24"/>
          <w:szCs w:val="24"/>
          <w:lang w:val="en-NZ"/>
        </w:rPr>
        <w:t>Oral presentation</w:t>
      </w:r>
    </w:p>
    <w:sectPr w:rsidR="007C64FE" w:rsidRPr="00FC69CD" w:rsidSect="007C64FE">
      <w:pgSz w:w="11907" w:h="16840" w:code="9"/>
      <w:pgMar w:top="567" w:right="567" w:bottom="567" w:left="56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099D"/>
    <w:rsid w:val="000B6616"/>
    <w:rsid w:val="0024747F"/>
    <w:rsid w:val="00262303"/>
    <w:rsid w:val="0027410D"/>
    <w:rsid w:val="003B3D0D"/>
    <w:rsid w:val="005762FA"/>
    <w:rsid w:val="0059180A"/>
    <w:rsid w:val="00682D24"/>
    <w:rsid w:val="006A12A8"/>
    <w:rsid w:val="006B099D"/>
    <w:rsid w:val="00712E3C"/>
    <w:rsid w:val="007C64FE"/>
    <w:rsid w:val="008014FD"/>
    <w:rsid w:val="00815CF6"/>
    <w:rsid w:val="00816720"/>
    <w:rsid w:val="00836290"/>
    <w:rsid w:val="009D4B43"/>
    <w:rsid w:val="009F1417"/>
    <w:rsid w:val="00A71098"/>
    <w:rsid w:val="00AD7674"/>
    <w:rsid w:val="00B847A7"/>
    <w:rsid w:val="00BF6E1A"/>
    <w:rsid w:val="00C0034B"/>
    <w:rsid w:val="00C23E0F"/>
    <w:rsid w:val="00C83F21"/>
    <w:rsid w:val="00C85B3F"/>
    <w:rsid w:val="00CD39BA"/>
    <w:rsid w:val="00F36283"/>
    <w:rsid w:val="00FC69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301F905-D04B-4782-B75F-1E008BDB07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24747F"/>
    <w:pPr>
      <w:shd w:val="clear" w:color="auto" w:fill="FFFFFF"/>
      <w:spacing w:after="0" w:line="240" w:lineRule="atLeast"/>
      <w:ind w:hanging="1740"/>
    </w:pPr>
    <w:rPr>
      <w:rFonts w:ascii="Times New Roman" w:eastAsia="Arial Unicode MS" w:hAnsi="Times New Roman" w:cs="Times New Roman"/>
      <w:sz w:val="23"/>
      <w:szCs w:val="23"/>
      <w:lang w:val="sr-Latn-CS"/>
    </w:rPr>
  </w:style>
  <w:style w:type="character" w:customStyle="1" w:styleId="BodyTextChar">
    <w:name w:val="Body Text Char"/>
    <w:basedOn w:val="DefaultParagraphFont"/>
    <w:link w:val="BodyText"/>
    <w:uiPriority w:val="99"/>
    <w:rsid w:val="0024747F"/>
    <w:rPr>
      <w:rFonts w:ascii="Times New Roman" w:eastAsia="Arial Unicode MS" w:hAnsi="Times New Roman" w:cs="Times New Roman"/>
      <w:sz w:val="23"/>
      <w:szCs w:val="23"/>
      <w:shd w:val="clear" w:color="auto" w:fill="FFFFFF"/>
      <w:lang w:val="sr-Latn-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F71941-5605-428F-8631-77AE92AB42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Pages>
  <Words>318</Words>
  <Characters>1817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Intel</dc:creator>
  <cp:keywords/>
  <dc:description/>
  <cp:lastModifiedBy>Intel</cp:lastModifiedBy>
  <cp:revision>29</cp:revision>
  <dcterms:created xsi:type="dcterms:W3CDTF">2019-09-24T08:41:00Z</dcterms:created>
  <dcterms:modified xsi:type="dcterms:W3CDTF">2019-10-09T08:05:00Z</dcterms:modified>
</cp:coreProperties>
</file>