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3200" w:rsidRDefault="005D3200" w:rsidP="005D320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b/>
          <w:color w:val="000000" w:themeColor="text1"/>
          <w:sz w:val="28"/>
          <w:szCs w:val="28"/>
          <w:lang w:eastAsia="zh-CN"/>
        </w:rPr>
      </w:pPr>
      <w:r w:rsidRPr="005D3200">
        <w:rPr>
          <w:b/>
          <w:color w:val="000000" w:themeColor="text1"/>
          <w:sz w:val="28"/>
          <w:szCs w:val="28"/>
          <w:lang w:eastAsia="zh-CN"/>
        </w:rPr>
        <w:t>CROSS CULTURAL PERSPECTIVES OF SUICIDE IN ADOLESCENTS AND YOUNG ADULTS AMONG THE SOUTH KOREANS, INDIANS AND FILIPINOS</w:t>
      </w:r>
    </w:p>
    <w:p w:rsidR="005D3200" w:rsidRDefault="005D3200" w:rsidP="005D320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b/>
          <w:color w:val="000000" w:themeColor="text1"/>
          <w:sz w:val="28"/>
          <w:szCs w:val="28"/>
          <w:lang w:eastAsia="zh-CN"/>
        </w:rPr>
      </w:pPr>
    </w:p>
    <w:p w:rsidR="005D3200" w:rsidRPr="00EF02D8" w:rsidRDefault="005D3200" w:rsidP="005D3200">
      <w:pPr>
        <w:rPr>
          <w:color w:val="000000" w:themeColor="text1"/>
        </w:rPr>
      </w:pPr>
      <w:r w:rsidRPr="00EF02D8">
        <w:rPr>
          <w:color w:val="000000" w:themeColor="text1"/>
        </w:rPr>
        <w:t xml:space="preserve">Mary Grace </w:t>
      </w:r>
      <w:proofErr w:type="spellStart"/>
      <w:r w:rsidRPr="00EF02D8">
        <w:rPr>
          <w:color w:val="000000" w:themeColor="text1"/>
        </w:rPr>
        <w:t>Lacanaria</w:t>
      </w:r>
      <w:proofErr w:type="spellEnd"/>
      <w:r w:rsidRPr="00EF02D8">
        <w:rPr>
          <w:color w:val="000000" w:themeColor="text1"/>
        </w:rPr>
        <w:t xml:space="preserve"> PhD Ed, RN</w:t>
      </w:r>
    </w:p>
    <w:p w:rsidR="005D3200" w:rsidRDefault="005D3200" w:rsidP="005D3200">
      <w:pPr>
        <w:rPr>
          <w:color w:val="000000" w:themeColor="text1"/>
        </w:rPr>
      </w:pPr>
      <w:r w:rsidRPr="00EF02D8">
        <w:rPr>
          <w:color w:val="000000" w:themeColor="text1"/>
        </w:rPr>
        <w:t xml:space="preserve">Howard </w:t>
      </w:r>
      <w:proofErr w:type="spellStart"/>
      <w:r w:rsidRPr="00EF02D8">
        <w:rPr>
          <w:color w:val="000000" w:themeColor="text1"/>
        </w:rPr>
        <w:t>Eckman</w:t>
      </w:r>
      <w:proofErr w:type="spellEnd"/>
      <w:r w:rsidRPr="00EF02D8">
        <w:rPr>
          <w:color w:val="000000" w:themeColor="text1"/>
        </w:rPr>
        <w:t xml:space="preserve"> MN, RN</w:t>
      </w:r>
    </w:p>
    <w:p w:rsidR="005D3200" w:rsidRDefault="005D3200" w:rsidP="005D3200">
      <w:pPr>
        <w:rPr>
          <w:color w:val="000000" w:themeColor="text1"/>
        </w:rPr>
      </w:pPr>
      <w:r w:rsidRPr="00EF02D8">
        <w:rPr>
          <w:color w:val="000000" w:themeColor="text1"/>
        </w:rPr>
        <w:t xml:space="preserve">Ashley Angeline E. </w:t>
      </w:r>
      <w:proofErr w:type="spellStart"/>
      <w:r w:rsidRPr="00EF02D8">
        <w:rPr>
          <w:color w:val="000000" w:themeColor="text1"/>
        </w:rPr>
        <w:t>Baruelo</w:t>
      </w:r>
      <w:proofErr w:type="spellEnd"/>
      <w:r>
        <w:rPr>
          <w:color w:val="000000" w:themeColor="text1"/>
        </w:rPr>
        <w:t xml:space="preserve"> </w:t>
      </w:r>
    </w:p>
    <w:p w:rsidR="005D3200" w:rsidRDefault="005D3200" w:rsidP="005D3200">
      <w:pPr>
        <w:rPr>
          <w:color w:val="000000" w:themeColor="text1"/>
        </w:rPr>
      </w:pPr>
      <w:proofErr w:type="spellStart"/>
      <w:r w:rsidRPr="00EF02D8">
        <w:rPr>
          <w:color w:val="000000" w:themeColor="text1"/>
        </w:rPr>
        <w:t>Brainald</w:t>
      </w:r>
      <w:proofErr w:type="spellEnd"/>
      <w:r w:rsidRPr="00EF02D8">
        <w:rPr>
          <w:color w:val="000000" w:themeColor="text1"/>
        </w:rPr>
        <w:t xml:space="preserve"> Sean F. </w:t>
      </w:r>
      <w:proofErr w:type="spellStart"/>
      <w:r w:rsidRPr="00EF02D8">
        <w:rPr>
          <w:color w:val="000000" w:themeColor="text1"/>
        </w:rPr>
        <w:t>Abanilla</w:t>
      </w:r>
      <w:proofErr w:type="spellEnd"/>
    </w:p>
    <w:p w:rsidR="005D3200" w:rsidRDefault="005D3200" w:rsidP="005D3200">
      <w:pPr>
        <w:rPr>
          <w:color w:val="000000" w:themeColor="text1"/>
        </w:rPr>
      </w:pPr>
      <w:r w:rsidRPr="00EF02D8">
        <w:rPr>
          <w:color w:val="000000" w:themeColor="text1"/>
        </w:rPr>
        <w:t xml:space="preserve">Charles </w:t>
      </w:r>
      <w:proofErr w:type="spellStart"/>
      <w:r w:rsidRPr="00EF02D8">
        <w:rPr>
          <w:color w:val="000000" w:themeColor="text1"/>
        </w:rPr>
        <w:t>Panfilo</w:t>
      </w:r>
      <w:proofErr w:type="spellEnd"/>
      <w:r w:rsidRPr="00EF02D8">
        <w:rPr>
          <w:color w:val="000000" w:themeColor="text1"/>
        </w:rPr>
        <w:t xml:space="preserve"> III M. Valdez</w:t>
      </w:r>
    </w:p>
    <w:p w:rsidR="005D3200" w:rsidRDefault="005D3200" w:rsidP="005D3200">
      <w:pPr>
        <w:rPr>
          <w:color w:val="000000" w:themeColor="text1"/>
        </w:rPr>
      </w:pPr>
      <w:proofErr w:type="spellStart"/>
      <w:r w:rsidRPr="00EF02D8">
        <w:rPr>
          <w:color w:val="000000" w:themeColor="text1"/>
        </w:rPr>
        <w:t>Christel</w:t>
      </w:r>
      <w:proofErr w:type="spellEnd"/>
      <w:r w:rsidRPr="00EF02D8">
        <w:rPr>
          <w:color w:val="000000" w:themeColor="text1"/>
        </w:rPr>
        <w:t xml:space="preserve"> Sierra S. Santos</w:t>
      </w:r>
    </w:p>
    <w:p w:rsidR="005D3200" w:rsidRDefault="005D3200" w:rsidP="005D3200">
      <w:pPr>
        <w:rPr>
          <w:color w:val="000000" w:themeColor="text1"/>
        </w:rPr>
      </w:pPr>
      <w:proofErr w:type="spellStart"/>
      <w:r w:rsidRPr="00EF02D8">
        <w:rPr>
          <w:color w:val="000000" w:themeColor="text1"/>
        </w:rPr>
        <w:t>Jesiree</w:t>
      </w:r>
      <w:proofErr w:type="spellEnd"/>
      <w:r w:rsidRPr="00EF02D8">
        <w:rPr>
          <w:color w:val="000000" w:themeColor="text1"/>
        </w:rPr>
        <w:t xml:space="preserve"> Bea P. Fernandez</w:t>
      </w:r>
    </w:p>
    <w:p w:rsidR="005D3200" w:rsidRDefault="005D3200" w:rsidP="005D3200">
      <w:pPr>
        <w:rPr>
          <w:color w:val="000000" w:themeColor="text1"/>
        </w:rPr>
      </w:pPr>
      <w:proofErr w:type="spellStart"/>
      <w:r w:rsidRPr="00EF02D8">
        <w:rPr>
          <w:color w:val="000000" w:themeColor="text1"/>
        </w:rPr>
        <w:t>Jomefe</w:t>
      </w:r>
      <w:proofErr w:type="spellEnd"/>
      <w:r w:rsidRPr="00EF02D8">
        <w:rPr>
          <w:color w:val="000000" w:themeColor="text1"/>
        </w:rPr>
        <w:t xml:space="preserve"> Joyce O. </w:t>
      </w:r>
      <w:proofErr w:type="spellStart"/>
      <w:r w:rsidRPr="00EF02D8">
        <w:rPr>
          <w:color w:val="000000" w:themeColor="text1"/>
        </w:rPr>
        <w:t>Ramoran</w:t>
      </w:r>
      <w:proofErr w:type="spellEnd"/>
    </w:p>
    <w:p w:rsidR="005D3200" w:rsidRDefault="005D3200" w:rsidP="005D3200">
      <w:pPr>
        <w:rPr>
          <w:color w:val="000000" w:themeColor="text1"/>
        </w:rPr>
      </w:pPr>
      <w:r w:rsidRPr="00EF02D8">
        <w:rPr>
          <w:color w:val="000000" w:themeColor="text1"/>
        </w:rPr>
        <w:t xml:space="preserve">Michelle K. </w:t>
      </w:r>
      <w:proofErr w:type="spellStart"/>
      <w:r w:rsidRPr="00EF02D8">
        <w:rPr>
          <w:color w:val="000000" w:themeColor="text1"/>
        </w:rPr>
        <w:t>Falag</w:t>
      </w:r>
      <w:proofErr w:type="spellEnd"/>
      <w:r w:rsidRPr="00EF02D8">
        <w:rPr>
          <w:color w:val="000000" w:themeColor="text1"/>
        </w:rPr>
        <w:t>-</w:t>
      </w:r>
      <w:proofErr w:type="spellStart"/>
      <w:r w:rsidRPr="00EF02D8">
        <w:rPr>
          <w:color w:val="000000" w:themeColor="text1"/>
        </w:rPr>
        <w:t>ey</w:t>
      </w:r>
      <w:proofErr w:type="spellEnd"/>
    </w:p>
    <w:p w:rsidR="005D3200" w:rsidRDefault="005D3200" w:rsidP="005D3200">
      <w:pPr>
        <w:rPr>
          <w:color w:val="000000" w:themeColor="text1"/>
        </w:rPr>
      </w:pPr>
      <w:proofErr w:type="spellStart"/>
      <w:r w:rsidRPr="00EF02D8">
        <w:rPr>
          <w:color w:val="000000" w:themeColor="text1"/>
        </w:rPr>
        <w:t>Myka</w:t>
      </w:r>
      <w:proofErr w:type="spellEnd"/>
      <w:r w:rsidRPr="00EF02D8">
        <w:rPr>
          <w:color w:val="000000" w:themeColor="text1"/>
        </w:rPr>
        <w:t xml:space="preserve"> Gail D. </w:t>
      </w:r>
      <w:proofErr w:type="spellStart"/>
      <w:r w:rsidRPr="00EF02D8">
        <w:rPr>
          <w:color w:val="000000" w:themeColor="text1"/>
        </w:rPr>
        <w:t>Oca</w:t>
      </w:r>
      <w:proofErr w:type="spellEnd"/>
    </w:p>
    <w:p w:rsidR="005D3200" w:rsidRDefault="005D3200" w:rsidP="005D3200">
      <w:pPr>
        <w:rPr>
          <w:color w:val="000000" w:themeColor="text1"/>
        </w:rPr>
      </w:pPr>
      <w:proofErr w:type="spellStart"/>
      <w:r w:rsidRPr="00EF02D8">
        <w:rPr>
          <w:color w:val="000000" w:themeColor="text1"/>
        </w:rPr>
        <w:t>Monaliza</w:t>
      </w:r>
      <w:proofErr w:type="spellEnd"/>
      <w:r w:rsidRPr="00EF02D8">
        <w:rPr>
          <w:color w:val="000000" w:themeColor="text1"/>
        </w:rPr>
        <w:t xml:space="preserve"> May A. Santos</w:t>
      </w:r>
    </w:p>
    <w:p w:rsidR="005D3200" w:rsidRPr="00EF02D8" w:rsidRDefault="005D3200" w:rsidP="005D3200">
      <w:pPr>
        <w:rPr>
          <w:color w:val="000000" w:themeColor="text1"/>
        </w:rPr>
      </w:pPr>
      <w:r>
        <w:rPr>
          <w:color w:val="000000" w:themeColor="text1"/>
        </w:rPr>
        <w:t xml:space="preserve"> </w:t>
      </w:r>
      <w:proofErr w:type="spellStart"/>
      <w:r w:rsidRPr="00EF02D8">
        <w:rPr>
          <w:color w:val="000000" w:themeColor="text1"/>
        </w:rPr>
        <w:t>Zheneeca</w:t>
      </w:r>
      <w:proofErr w:type="spellEnd"/>
      <w:r w:rsidRPr="00EF02D8">
        <w:rPr>
          <w:color w:val="000000" w:themeColor="text1"/>
        </w:rPr>
        <w:t xml:space="preserve"> L. </w:t>
      </w:r>
      <w:proofErr w:type="spellStart"/>
      <w:r w:rsidRPr="00EF02D8">
        <w:rPr>
          <w:color w:val="000000" w:themeColor="text1"/>
        </w:rPr>
        <w:t>Saluquen</w:t>
      </w:r>
      <w:proofErr w:type="spellEnd"/>
    </w:p>
    <w:p w:rsidR="005D3200" w:rsidRPr="005D3200" w:rsidRDefault="005D3200" w:rsidP="005D320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color w:val="000000" w:themeColor="text1"/>
          <w:lang w:eastAsia="zh-CN"/>
        </w:rPr>
      </w:pPr>
    </w:p>
    <w:p w:rsidR="005D3200" w:rsidRDefault="005D3200" w:rsidP="005D320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b/>
          <w:bCs/>
          <w:color w:val="000000"/>
          <w:bdr w:val="none" w:sz="0" w:space="0" w:color="auto"/>
        </w:rPr>
      </w:pPr>
    </w:p>
    <w:p w:rsidR="005C1420" w:rsidRPr="005C1420" w:rsidRDefault="005C1420" w:rsidP="005D320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Times" w:hAnsi="Times"/>
          <w:sz w:val="20"/>
          <w:szCs w:val="20"/>
          <w:bdr w:val="none" w:sz="0" w:space="0" w:color="auto"/>
        </w:rPr>
      </w:pPr>
      <w:r w:rsidRPr="005C1420">
        <w:rPr>
          <w:b/>
          <w:bCs/>
          <w:color w:val="000000"/>
          <w:bdr w:val="none" w:sz="0" w:space="0" w:color="auto"/>
        </w:rPr>
        <w:t xml:space="preserve">RATIONALE: </w:t>
      </w:r>
      <w:r w:rsidRPr="005C1420">
        <w:rPr>
          <w:color w:val="000000"/>
          <w:bdr w:val="none" w:sz="0" w:space="0" w:color="auto"/>
        </w:rPr>
        <w:t>Despite high suicide occurrences in Asia, studies are limited.</w:t>
      </w:r>
    </w:p>
    <w:p w:rsidR="005C1420" w:rsidRPr="005C1420" w:rsidRDefault="005C1420" w:rsidP="005D320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Times" w:hAnsi="Times"/>
          <w:sz w:val="20"/>
          <w:szCs w:val="20"/>
          <w:bdr w:val="none" w:sz="0" w:space="0" w:color="auto"/>
        </w:rPr>
      </w:pPr>
      <w:r w:rsidRPr="005C1420">
        <w:rPr>
          <w:b/>
          <w:bCs/>
          <w:color w:val="000000"/>
          <w:bdr w:val="none" w:sz="0" w:space="0" w:color="auto"/>
        </w:rPr>
        <w:t xml:space="preserve">OBJECTIVES: </w:t>
      </w:r>
      <w:r w:rsidRPr="005C1420">
        <w:rPr>
          <w:color w:val="000000"/>
          <w:bdr w:val="none" w:sz="0" w:space="0" w:color="auto"/>
        </w:rPr>
        <w:t xml:space="preserve">This study determined beliefs </w:t>
      </w:r>
      <w:proofErr w:type="gramStart"/>
      <w:r w:rsidRPr="005C1420">
        <w:rPr>
          <w:color w:val="000000"/>
          <w:bdr w:val="none" w:sz="0" w:space="0" w:color="auto"/>
        </w:rPr>
        <w:t>among  South</w:t>
      </w:r>
      <w:proofErr w:type="gramEnd"/>
      <w:r w:rsidRPr="005C1420">
        <w:rPr>
          <w:color w:val="000000"/>
          <w:bdr w:val="none" w:sz="0" w:space="0" w:color="auto"/>
        </w:rPr>
        <w:t xml:space="preserve"> Koreans, Indians, and Filipinos about suicide among youth, their cultural practices, promotive and preventive measures, and suicide response.</w:t>
      </w:r>
    </w:p>
    <w:p w:rsidR="005C1420" w:rsidRPr="005C1420" w:rsidRDefault="005C1420" w:rsidP="005D320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Times" w:hAnsi="Times"/>
          <w:sz w:val="20"/>
          <w:szCs w:val="20"/>
          <w:bdr w:val="none" w:sz="0" w:space="0" w:color="auto"/>
        </w:rPr>
      </w:pPr>
      <w:r w:rsidRPr="005C1420">
        <w:rPr>
          <w:b/>
          <w:bCs/>
          <w:color w:val="000000"/>
          <w:bdr w:val="none" w:sz="0" w:space="0" w:color="auto"/>
        </w:rPr>
        <w:t xml:space="preserve">METHODS: </w:t>
      </w:r>
      <w:r w:rsidRPr="005C1420">
        <w:rPr>
          <w:color w:val="000000"/>
          <w:bdr w:val="none" w:sz="0" w:space="0" w:color="auto"/>
        </w:rPr>
        <w:t xml:space="preserve">Focused Ethnography was employed. South Koreans (SK), Indians (IN), Filipino </w:t>
      </w:r>
      <w:proofErr w:type="spellStart"/>
      <w:r w:rsidRPr="005C1420">
        <w:rPr>
          <w:color w:val="000000"/>
          <w:bdr w:val="none" w:sz="0" w:space="0" w:color="auto"/>
        </w:rPr>
        <w:t>Cordillerans</w:t>
      </w:r>
      <w:proofErr w:type="spellEnd"/>
      <w:r w:rsidRPr="005C1420">
        <w:rPr>
          <w:color w:val="000000"/>
          <w:bdr w:val="none" w:sz="0" w:space="0" w:color="auto"/>
        </w:rPr>
        <w:t xml:space="preserve"> (FC), </w:t>
      </w:r>
      <w:proofErr w:type="spellStart"/>
      <w:r w:rsidRPr="005C1420">
        <w:rPr>
          <w:color w:val="000000"/>
          <w:bdr w:val="none" w:sz="0" w:space="0" w:color="auto"/>
        </w:rPr>
        <w:t>Ilocanos</w:t>
      </w:r>
      <w:proofErr w:type="spellEnd"/>
      <w:r w:rsidRPr="005C1420">
        <w:rPr>
          <w:color w:val="000000"/>
          <w:bdr w:val="none" w:sz="0" w:space="0" w:color="auto"/>
        </w:rPr>
        <w:t xml:space="preserve"> (FI) and Muslims (FM) were selected using purposive referral sampling guided by saturation. Semi-structured interviews and documentary analysis was done.</w:t>
      </w:r>
    </w:p>
    <w:p w:rsidR="005C1420" w:rsidRPr="005C1420" w:rsidRDefault="005C1420" w:rsidP="005D320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Times" w:hAnsi="Times"/>
          <w:sz w:val="20"/>
          <w:szCs w:val="20"/>
          <w:bdr w:val="none" w:sz="0" w:space="0" w:color="auto"/>
        </w:rPr>
      </w:pPr>
      <w:r w:rsidRPr="005C1420">
        <w:rPr>
          <w:b/>
          <w:bCs/>
          <w:color w:val="000000"/>
          <w:bdr w:val="none" w:sz="0" w:space="0" w:color="auto"/>
        </w:rPr>
        <w:t xml:space="preserve">FINDINGS: </w:t>
      </w:r>
      <w:r w:rsidRPr="005C1420">
        <w:rPr>
          <w:color w:val="000000"/>
          <w:bdr w:val="none" w:sz="0" w:space="0" w:color="auto"/>
        </w:rPr>
        <w:t xml:space="preserve">Meaning of suicide across cultures </w:t>
      </w:r>
      <w:proofErr w:type="gramStart"/>
      <w:r w:rsidRPr="005C1420">
        <w:rPr>
          <w:color w:val="000000"/>
          <w:bdr w:val="none" w:sz="0" w:space="0" w:color="auto"/>
        </w:rPr>
        <w:t>are</w:t>
      </w:r>
      <w:proofErr w:type="gramEnd"/>
      <w:r w:rsidRPr="005C1420">
        <w:rPr>
          <w:color w:val="000000"/>
          <w:bdr w:val="none" w:sz="0" w:space="0" w:color="auto"/>
        </w:rPr>
        <w:t xml:space="preserve"> forbidden. In India, it’s a crime and among FM, vices are considered a form of suicide.</w:t>
      </w:r>
    </w:p>
    <w:p w:rsidR="005C1420" w:rsidRPr="005C1420" w:rsidRDefault="005C1420" w:rsidP="005D320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Times" w:hAnsi="Times"/>
          <w:sz w:val="20"/>
          <w:szCs w:val="20"/>
          <w:bdr w:val="none" w:sz="0" w:space="0" w:color="auto"/>
        </w:rPr>
      </w:pPr>
      <w:r w:rsidRPr="005C1420">
        <w:rPr>
          <w:color w:val="000000"/>
          <w:bdr w:val="none" w:sz="0" w:space="0" w:color="auto"/>
        </w:rPr>
        <w:t xml:space="preserve">Relationship problems are common. FM identified </w:t>
      </w:r>
      <w:proofErr w:type="spellStart"/>
      <w:r w:rsidRPr="005C1420">
        <w:rPr>
          <w:i/>
          <w:iCs/>
          <w:color w:val="000000"/>
          <w:bdr w:val="none" w:sz="0" w:space="0" w:color="auto"/>
        </w:rPr>
        <w:t>Eeman</w:t>
      </w:r>
      <w:proofErr w:type="spellEnd"/>
      <w:r w:rsidRPr="005C1420">
        <w:rPr>
          <w:color w:val="000000"/>
          <w:bdr w:val="none" w:sz="0" w:space="0" w:color="auto"/>
        </w:rPr>
        <w:t xml:space="preserve">, </w:t>
      </w:r>
      <w:proofErr w:type="spellStart"/>
      <w:r w:rsidRPr="005C1420">
        <w:rPr>
          <w:color w:val="000000"/>
          <w:bdr w:val="none" w:sz="0" w:space="0" w:color="auto"/>
        </w:rPr>
        <w:t>Ilocanos</w:t>
      </w:r>
      <w:proofErr w:type="spellEnd"/>
      <w:r w:rsidRPr="005C1420">
        <w:rPr>
          <w:color w:val="000000"/>
          <w:bdr w:val="none" w:sz="0" w:space="0" w:color="auto"/>
        </w:rPr>
        <w:t xml:space="preserve"> added embarrassments; FC had influence by dead relative. Indians identified financial difficulties, depression and unmet expectations. SK identified academic pressure, celebrity influence, unemployment, and bullying. Preventive and </w:t>
      </w:r>
      <w:proofErr w:type="spellStart"/>
      <w:r w:rsidRPr="005C1420">
        <w:rPr>
          <w:color w:val="000000"/>
          <w:bdr w:val="none" w:sz="0" w:space="0" w:color="auto"/>
        </w:rPr>
        <w:t>promotive</w:t>
      </w:r>
      <w:proofErr w:type="spellEnd"/>
      <w:r w:rsidRPr="005C1420">
        <w:rPr>
          <w:color w:val="000000"/>
          <w:bdr w:val="none" w:sz="0" w:space="0" w:color="auto"/>
        </w:rPr>
        <w:t xml:space="preserve"> practices, </w:t>
      </w:r>
      <w:proofErr w:type="spellStart"/>
      <w:r w:rsidRPr="005C1420">
        <w:rPr>
          <w:color w:val="000000"/>
          <w:bdr w:val="none" w:sz="0" w:space="0" w:color="auto"/>
        </w:rPr>
        <w:t>counselling</w:t>
      </w:r>
      <w:proofErr w:type="spellEnd"/>
      <w:r w:rsidRPr="005C1420">
        <w:rPr>
          <w:color w:val="000000"/>
          <w:bdr w:val="none" w:sz="0" w:space="0" w:color="auto"/>
        </w:rPr>
        <w:t xml:space="preserve"> is common across cult</w:t>
      </w:r>
      <w:r w:rsidR="005D3200">
        <w:rPr>
          <w:color w:val="000000"/>
          <w:bdr w:val="none" w:sz="0" w:space="0" w:color="auto"/>
        </w:rPr>
        <w:t xml:space="preserve">ures. FM added stronger belief </w:t>
      </w:r>
      <w:r w:rsidRPr="005C1420">
        <w:rPr>
          <w:color w:val="000000"/>
          <w:bdr w:val="none" w:sz="0" w:space="0" w:color="auto"/>
        </w:rPr>
        <w:t xml:space="preserve">FC perform </w:t>
      </w:r>
      <w:proofErr w:type="spellStart"/>
      <w:r w:rsidRPr="005C1420">
        <w:rPr>
          <w:i/>
          <w:iCs/>
          <w:color w:val="000000"/>
          <w:bdr w:val="none" w:sz="0" w:space="0" w:color="auto"/>
        </w:rPr>
        <w:t>Pejed</w:t>
      </w:r>
      <w:proofErr w:type="spellEnd"/>
      <w:r w:rsidRPr="005C1420">
        <w:rPr>
          <w:i/>
          <w:iCs/>
          <w:color w:val="000000"/>
          <w:bdr w:val="none" w:sz="0" w:space="0" w:color="auto"/>
        </w:rPr>
        <w:t xml:space="preserve"> </w:t>
      </w:r>
      <w:r w:rsidRPr="005C1420">
        <w:rPr>
          <w:color w:val="000000"/>
          <w:bdr w:val="none" w:sz="0" w:space="0" w:color="auto"/>
        </w:rPr>
        <w:t>while IN and SK have information campaigns.</w:t>
      </w:r>
    </w:p>
    <w:p w:rsidR="005C1420" w:rsidRPr="005C1420" w:rsidRDefault="005C1420" w:rsidP="005D320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Times" w:eastAsia="Times New Roman" w:hAnsi="Times"/>
          <w:sz w:val="20"/>
          <w:szCs w:val="20"/>
          <w:bdr w:val="none" w:sz="0" w:space="0" w:color="auto"/>
        </w:rPr>
      </w:pPr>
    </w:p>
    <w:p w:rsidR="005C1420" w:rsidRPr="005C1420" w:rsidRDefault="005C1420" w:rsidP="005D320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Times" w:hAnsi="Times"/>
          <w:sz w:val="20"/>
          <w:szCs w:val="20"/>
          <w:bdr w:val="none" w:sz="0" w:space="0" w:color="auto"/>
        </w:rPr>
      </w:pPr>
      <w:r w:rsidRPr="005C1420">
        <w:rPr>
          <w:color w:val="000000"/>
          <w:bdr w:val="none" w:sz="0" w:space="0" w:color="auto"/>
        </w:rPr>
        <w:t xml:space="preserve">Responses after attempted suicide varies; FM encourages repentance; FC perform </w:t>
      </w:r>
      <w:proofErr w:type="spellStart"/>
      <w:r w:rsidRPr="005C1420">
        <w:rPr>
          <w:i/>
          <w:iCs/>
          <w:color w:val="000000"/>
          <w:bdr w:val="none" w:sz="0" w:space="0" w:color="auto"/>
        </w:rPr>
        <w:t>Tawal</w:t>
      </w:r>
      <w:proofErr w:type="spellEnd"/>
      <w:r w:rsidRPr="005C1420">
        <w:rPr>
          <w:color w:val="000000"/>
          <w:bdr w:val="none" w:sz="0" w:space="0" w:color="auto"/>
        </w:rPr>
        <w:t xml:space="preserve">, </w:t>
      </w:r>
      <w:proofErr w:type="spellStart"/>
      <w:r w:rsidRPr="005C1420">
        <w:rPr>
          <w:color w:val="000000"/>
          <w:bdr w:val="none" w:sz="0" w:space="0" w:color="auto"/>
        </w:rPr>
        <w:t>counselling</w:t>
      </w:r>
      <w:proofErr w:type="spellEnd"/>
      <w:r w:rsidRPr="005C1420">
        <w:rPr>
          <w:color w:val="000000"/>
          <w:bdr w:val="none" w:sz="0" w:space="0" w:color="auto"/>
        </w:rPr>
        <w:t>, resentment and bullying; IN took legal actions while SK blames or employs manifest shock.</w:t>
      </w:r>
      <w:r w:rsidRPr="005C1420">
        <w:rPr>
          <w:b/>
          <w:bCs/>
          <w:color w:val="000000"/>
          <w:bdr w:val="none" w:sz="0" w:space="0" w:color="auto"/>
        </w:rPr>
        <w:t xml:space="preserve"> </w:t>
      </w:r>
      <w:r w:rsidRPr="005C1420">
        <w:rPr>
          <w:color w:val="000000"/>
          <w:bdr w:val="none" w:sz="0" w:space="0" w:color="auto"/>
        </w:rPr>
        <w:t>FM are non-</w:t>
      </w:r>
      <w:proofErr w:type="spellStart"/>
      <w:r w:rsidRPr="005C1420">
        <w:rPr>
          <w:color w:val="000000"/>
          <w:bdr w:val="none" w:sz="0" w:space="0" w:color="auto"/>
        </w:rPr>
        <w:t>judgemental</w:t>
      </w:r>
      <w:proofErr w:type="spellEnd"/>
      <w:r w:rsidRPr="005C1420">
        <w:rPr>
          <w:color w:val="000000"/>
          <w:bdr w:val="none" w:sz="0" w:space="0" w:color="auto"/>
        </w:rPr>
        <w:t xml:space="preserve">, prayers may or may not be done, burial within 24 hours; which is similar to FC, </w:t>
      </w:r>
      <w:proofErr w:type="spellStart"/>
      <w:r w:rsidRPr="005C1420">
        <w:rPr>
          <w:i/>
          <w:iCs/>
          <w:color w:val="000000"/>
          <w:bdr w:val="none" w:sz="0" w:space="0" w:color="auto"/>
        </w:rPr>
        <w:t>Kanyaw</w:t>
      </w:r>
      <w:proofErr w:type="spellEnd"/>
      <w:r w:rsidRPr="005C1420">
        <w:rPr>
          <w:color w:val="000000"/>
          <w:bdr w:val="none" w:sz="0" w:space="0" w:color="auto"/>
        </w:rPr>
        <w:t xml:space="preserve">, and anger; FI perform </w:t>
      </w:r>
      <w:r w:rsidRPr="005C1420">
        <w:rPr>
          <w:i/>
          <w:iCs/>
          <w:color w:val="000000"/>
          <w:bdr w:val="none" w:sz="0" w:space="0" w:color="auto"/>
        </w:rPr>
        <w:t xml:space="preserve">dung-aw, </w:t>
      </w:r>
      <w:proofErr w:type="spellStart"/>
      <w:r w:rsidRPr="005C1420">
        <w:rPr>
          <w:i/>
          <w:iCs/>
          <w:color w:val="000000"/>
          <w:bdr w:val="none" w:sz="0" w:space="0" w:color="auto"/>
        </w:rPr>
        <w:t>atang</w:t>
      </w:r>
      <w:proofErr w:type="spellEnd"/>
      <w:r w:rsidRPr="005C1420">
        <w:rPr>
          <w:i/>
          <w:iCs/>
          <w:color w:val="000000"/>
          <w:bdr w:val="none" w:sz="0" w:space="0" w:color="auto"/>
        </w:rPr>
        <w:t xml:space="preserve">, </w:t>
      </w:r>
      <w:r w:rsidRPr="005C1420">
        <w:rPr>
          <w:color w:val="000000"/>
          <w:bdr w:val="none" w:sz="0" w:space="0" w:color="auto"/>
        </w:rPr>
        <w:t>they put live chick over the coffin and cannot sleep facing it; IN observe anti-dowry law, cremation before sunrise and manifest family trauma; SK offer Chrysanthemum.</w:t>
      </w:r>
    </w:p>
    <w:p w:rsidR="005C1420" w:rsidRPr="005C1420" w:rsidRDefault="005C1420" w:rsidP="005D320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Times" w:eastAsia="Times New Roman" w:hAnsi="Times"/>
          <w:sz w:val="20"/>
          <w:szCs w:val="20"/>
          <w:bdr w:val="none" w:sz="0" w:space="0" w:color="auto"/>
        </w:rPr>
      </w:pPr>
    </w:p>
    <w:p w:rsidR="005C1420" w:rsidRPr="005C1420" w:rsidRDefault="005C1420" w:rsidP="005D320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Times" w:hAnsi="Times"/>
          <w:sz w:val="20"/>
          <w:szCs w:val="20"/>
          <w:bdr w:val="none" w:sz="0" w:space="0" w:color="auto"/>
        </w:rPr>
      </w:pPr>
      <w:r w:rsidRPr="005C1420">
        <w:rPr>
          <w:b/>
          <w:bCs/>
          <w:color w:val="000000"/>
          <w:bdr w:val="none" w:sz="0" w:space="0" w:color="auto"/>
        </w:rPr>
        <w:t xml:space="preserve">CONCLUSIONS: </w:t>
      </w:r>
      <w:r w:rsidRPr="005C1420">
        <w:rPr>
          <w:color w:val="000000"/>
          <w:bdr w:val="none" w:sz="0" w:space="0" w:color="auto"/>
        </w:rPr>
        <w:t>Beliefs and practices on suicide among youth are influenced by their reverence to gods, power of supernatural, social, financial, mental and emotional factors.</w:t>
      </w:r>
    </w:p>
    <w:p w:rsidR="005C1420" w:rsidRPr="005C1420" w:rsidRDefault="005C1420" w:rsidP="005D320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Times" w:eastAsia="Times New Roman" w:hAnsi="Times"/>
          <w:sz w:val="20"/>
          <w:szCs w:val="20"/>
          <w:bdr w:val="none" w:sz="0" w:space="0" w:color="auto"/>
        </w:rPr>
      </w:pPr>
    </w:p>
    <w:p w:rsidR="005D3200" w:rsidRDefault="005C1420" w:rsidP="005D320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color w:val="000000"/>
          <w:bdr w:val="none" w:sz="0" w:space="0" w:color="auto"/>
        </w:rPr>
      </w:pPr>
      <w:r w:rsidRPr="005C1420">
        <w:rPr>
          <w:b/>
          <w:bCs/>
          <w:color w:val="000000"/>
          <w:bdr w:val="none" w:sz="0" w:space="0" w:color="auto"/>
        </w:rPr>
        <w:t xml:space="preserve">RECOMMENDATIONS: </w:t>
      </w:r>
      <w:r w:rsidRPr="005C1420">
        <w:rPr>
          <w:color w:val="000000"/>
          <w:bdr w:val="none" w:sz="0" w:space="0" w:color="auto"/>
        </w:rPr>
        <w:t xml:space="preserve">Health professionals may use findings as cultural understanding of suicide among studied cultures, thus improving sensitivity and competent care. Governments and other groups can consolidate </w:t>
      </w:r>
      <w:bookmarkStart w:id="0" w:name="_GoBack"/>
      <w:bookmarkEnd w:id="0"/>
      <w:r w:rsidRPr="005C1420">
        <w:rPr>
          <w:color w:val="000000"/>
          <w:bdr w:val="none" w:sz="0" w:space="0" w:color="auto"/>
        </w:rPr>
        <w:t xml:space="preserve">information when evaluating mental health programs. Studies may </w:t>
      </w:r>
      <w:r w:rsidRPr="005C1420">
        <w:rPr>
          <w:color w:val="000000"/>
          <w:bdr w:val="none" w:sz="0" w:space="0" w:color="auto"/>
        </w:rPr>
        <w:lastRenderedPageBreak/>
        <w:t>be done but with different cultures to provide a more comprehensive understanding of suicide among youth.</w:t>
      </w:r>
    </w:p>
    <w:p w:rsidR="005D3200" w:rsidRDefault="005D3200" w:rsidP="005D320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color w:val="000000"/>
          <w:bdr w:val="none" w:sz="0" w:space="0" w:color="auto"/>
        </w:rPr>
      </w:pPr>
    </w:p>
    <w:p w:rsidR="005D3200" w:rsidRDefault="005D3200" w:rsidP="005D320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/>
          <w:b/>
          <w:color w:val="BF5A14"/>
          <w:sz w:val="20"/>
        </w:rPr>
      </w:pPr>
      <w:r>
        <w:rPr>
          <w:rFonts w:ascii="Arial"/>
          <w:b/>
          <w:color w:val="BF5A14"/>
          <w:sz w:val="20"/>
        </w:rPr>
        <w:t>Recent Publications:</w:t>
      </w:r>
    </w:p>
    <w:p w:rsidR="005D3200" w:rsidRDefault="005D3200" w:rsidP="005D320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color w:val="000000"/>
          <w:bdr w:val="none" w:sz="0" w:space="0" w:color="auto"/>
        </w:rPr>
      </w:pPr>
    </w:p>
    <w:p w:rsidR="005D3200" w:rsidRPr="00C97929" w:rsidRDefault="005D3200" w:rsidP="005D3200">
      <w:pPr>
        <w:pStyle w:val="Body"/>
        <w:numPr>
          <w:ilvl w:val="0"/>
          <w:numId w:val="36"/>
        </w:numPr>
        <w:jc w:val="left"/>
        <w:rPr>
          <w:rStyle w:val="Hyperlink0"/>
          <w:rFonts w:ascii="Times New Roman" w:hAnsi="Times New Roman" w:cs="Times New Roman"/>
          <w:color w:val="auto"/>
        </w:rPr>
      </w:pPr>
      <w:proofErr w:type="spellStart"/>
      <w:r w:rsidRPr="00C97929">
        <w:rPr>
          <w:rStyle w:val="Hyperlink0"/>
          <w:rFonts w:ascii="Times New Roman" w:hAnsi="Times New Roman" w:cs="Times New Roman"/>
          <w:color w:val="auto"/>
        </w:rPr>
        <w:t>Bhagavad</w:t>
      </w:r>
      <w:proofErr w:type="spellEnd"/>
      <w:r w:rsidRPr="00C97929">
        <w:rPr>
          <w:rStyle w:val="Hyperlink0"/>
          <w:rFonts w:ascii="Times New Roman" w:hAnsi="Times New Roman" w:cs="Times New Roman"/>
          <w:color w:val="auto"/>
        </w:rPr>
        <w:t xml:space="preserve"> </w:t>
      </w:r>
      <w:proofErr w:type="spellStart"/>
      <w:r w:rsidRPr="00C97929">
        <w:rPr>
          <w:rStyle w:val="Hyperlink0"/>
          <w:rFonts w:ascii="Times New Roman" w:hAnsi="Times New Roman" w:cs="Times New Roman"/>
          <w:color w:val="auto"/>
        </w:rPr>
        <w:t>Gita</w:t>
      </w:r>
      <w:proofErr w:type="spellEnd"/>
      <w:r w:rsidRPr="00C97929">
        <w:rPr>
          <w:rStyle w:val="Hyperlink0"/>
          <w:rFonts w:ascii="Times New Roman" w:hAnsi="Times New Roman" w:cs="Times New Roman"/>
          <w:color w:val="auto"/>
        </w:rPr>
        <w:t xml:space="preserve"> Trust. (1998). Bhagavad-Gita: Chapter 2, Verse 22. Retrieved from http://www.bhagavad-gita.org/Gita/verse-02-22.html</w:t>
      </w:r>
    </w:p>
    <w:p w:rsidR="005D3200" w:rsidRDefault="005D3200" w:rsidP="005D3200">
      <w:pPr>
        <w:pStyle w:val="Body"/>
        <w:numPr>
          <w:ilvl w:val="0"/>
          <w:numId w:val="36"/>
        </w:numPr>
        <w:jc w:val="left"/>
        <w:rPr>
          <w:rFonts w:eastAsia="Footlight MT Light"/>
          <w:color w:val="000000" w:themeColor="text1"/>
          <w:u w:val="single" w:color="FF0000"/>
        </w:rPr>
      </w:pPr>
      <w:proofErr w:type="spellStart"/>
      <w:r w:rsidRPr="00C97929">
        <w:rPr>
          <w:rFonts w:eastAsia="Footlight MT Light"/>
          <w:color w:val="000000" w:themeColor="text1"/>
          <w:u w:color="FF0000"/>
        </w:rPr>
        <w:t>Bolinao</w:t>
      </w:r>
      <w:proofErr w:type="spellEnd"/>
      <w:r w:rsidRPr="00C97929">
        <w:rPr>
          <w:rFonts w:eastAsia="Footlight MT Light"/>
          <w:color w:val="000000" w:themeColor="text1"/>
          <w:u w:color="FF0000"/>
        </w:rPr>
        <w:t xml:space="preserve">, Alpha Cristina P., &amp; De Guzman, </w:t>
      </w:r>
      <w:proofErr w:type="spellStart"/>
      <w:r w:rsidRPr="00C97929">
        <w:rPr>
          <w:rFonts w:eastAsia="Footlight MT Light"/>
          <w:color w:val="000000" w:themeColor="text1"/>
          <w:u w:color="FF0000"/>
        </w:rPr>
        <w:t>Rosalito</w:t>
      </w:r>
      <w:proofErr w:type="spellEnd"/>
      <w:r w:rsidRPr="00C97929">
        <w:rPr>
          <w:rFonts w:eastAsia="Footlight MT Light"/>
          <w:color w:val="000000" w:themeColor="text1"/>
          <w:u w:color="FF0000"/>
        </w:rPr>
        <w:t xml:space="preserve">. (2017). </w:t>
      </w:r>
      <w:r w:rsidRPr="00C97929">
        <w:rPr>
          <w:rFonts w:eastAsia="Footlight MT Light"/>
          <w:i/>
          <w:color w:val="000000" w:themeColor="text1"/>
          <w:u w:color="FF0000"/>
        </w:rPr>
        <w:t xml:space="preserve">Indigenization of Depression: Understanding Its Impression, Expression and Experiences </w:t>
      </w:r>
      <w:proofErr w:type="gramStart"/>
      <w:r w:rsidRPr="00C97929">
        <w:rPr>
          <w:rFonts w:eastAsia="Footlight MT Light"/>
          <w:i/>
          <w:color w:val="000000" w:themeColor="text1"/>
          <w:u w:color="FF0000"/>
        </w:rPr>
        <w:t>Among</w:t>
      </w:r>
      <w:proofErr w:type="gramEnd"/>
      <w:r w:rsidRPr="00C97929">
        <w:rPr>
          <w:rFonts w:eastAsia="Footlight MT Light"/>
          <w:i/>
          <w:color w:val="000000" w:themeColor="text1"/>
          <w:u w:color="FF0000"/>
        </w:rPr>
        <w:t xml:space="preserve"> Selected Indigenous Peoples (IPs) of Luzon, Philippines</w:t>
      </w:r>
      <w:r w:rsidRPr="00C97929">
        <w:rPr>
          <w:rFonts w:eastAsia="Footlight MT Light"/>
          <w:color w:val="000000" w:themeColor="text1"/>
          <w:u w:color="FF0000"/>
        </w:rPr>
        <w:t xml:space="preserve">. IAFOR Journal of Psychology &amp; the Behavioral Sciences, 3(1). </w:t>
      </w:r>
      <w:hyperlink r:id="rId8" w:history="1">
        <w:r w:rsidRPr="00C97929">
          <w:rPr>
            <w:rStyle w:val="Hyperlink"/>
            <w:rFonts w:eastAsia="Footlight MT Light"/>
            <w:color w:val="000000" w:themeColor="text1"/>
            <w:u w:color="FF0000"/>
          </w:rPr>
          <w:t>https://doi.org/10.22492/ijpbs.3.1.03</w:t>
        </w:r>
      </w:hyperlink>
    </w:p>
    <w:p w:rsidR="005D3200" w:rsidRPr="005D3200" w:rsidRDefault="005D3200" w:rsidP="005D3200">
      <w:pPr>
        <w:pStyle w:val="Body"/>
        <w:numPr>
          <w:ilvl w:val="0"/>
          <w:numId w:val="36"/>
        </w:numPr>
        <w:jc w:val="left"/>
        <w:rPr>
          <w:rFonts w:eastAsia="Footlight MT Light"/>
          <w:color w:val="000000" w:themeColor="text1"/>
          <w:u w:val="single" w:color="FF0000"/>
        </w:rPr>
      </w:pPr>
      <w:r w:rsidRPr="005D3200">
        <w:rPr>
          <w:rFonts w:ascii="Times" w:hAnsi="Times"/>
          <w:sz w:val="20"/>
          <w:szCs w:val="20"/>
          <w:bdr w:val="none" w:sz="0" w:space="0" w:color="auto"/>
        </w:rPr>
        <w:t xml:space="preserve"> </w:t>
      </w:r>
      <w:r w:rsidRPr="005D3200">
        <w:rPr>
          <w:rFonts w:eastAsia="Footlight MT Light"/>
        </w:rPr>
        <w:t xml:space="preserve">American Psychological Association. (2017). Retrieved on August 9, 2017 from </w:t>
      </w:r>
      <w:hyperlink r:id="rId9" w:history="1">
        <w:r w:rsidRPr="005D3200">
          <w:rPr>
            <w:rStyle w:val="Hyperlink0"/>
            <w:rFonts w:ascii="Times New Roman" w:hAnsi="Times New Roman" w:cs="Times New Roman"/>
            <w:color w:val="auto"/>
          </w:rPr>
          <w:t>http://www.apa.org/topics/suicide/</w:t>
        </w:r>
      </w:hyperlink>
    </w:p>
    <w:p w:rsidR="005D3200" w:rsidRPr="00C97929" w:rsidRDefault="005D3200" w:rsidP="005D3200">
      <w:pPr>
        <w:pStyle w:val="Body"/>
        <w:numPr>
          <w:ilvl w:val="0"/>
          <w:numId w:val="36"/>
        </w:numPr>
        <w:rPr>
          <w:rFonts w:eastAsia="Footlight MT Light"/>
          <w:color w:val="000000" w:themeColor="text1"/>
          <w:u w:color="FF0000"/>
        </w:rPr>
      </w:pPr>
      <w:r w:rsidRPr="00C97929">
        <w:rPr>
          <w:rFonts w:eastAsia="Footlight MT Light"/>
          <w:color w:val="000000" w:themeColor="text1"/>
          <w:u w:color="FF0000"/>
        </w:rPr>
        <w:t xml:space="preserve">CDC Publication. (2013, March). </w:t>
      </w:r>
      <w:r w:rsidRPr="00C97929">
        <w:rPr>
          <w:rFonts w:eastAsia="Footlight MT Light"/>
          <w:i/>
          <w:color w:val="000000" w:themeColor="text1"/>
          <w:u w:color="FF0000"/>
        </w:rPr>
        <w:t>Definitions: Self-directed Violence</w:t>
      </w:r>
      <w:r w:rsidRPr="00C97929">
        <w:rPr>
          <w:rFonts w:eastAsia="Footlight MT Light"/>
          <w:color w:val="000000" w:themeColor="text1"/>
          <w:u w:color="FF0000"/>
        </w:rPr>
        <w:t xml:space="preserve">. Retrieved October 3, 2017, from Centers for Disease Control and Prevention: </w:t>
      </w:r>
      <w:hyperlink r:id="rId10" w:history="1">
        <w:r w:rsidRPr="00C97929">
          <w:rPr>
            <w:rStyle w:val="Hyperlink"/>
            <w:rFonts w:eastAsia="Footlight MT Light"/>
            <w:color w:val="000000" w:themeColor="text1"/>
            <w:u w:color="FF0000"/>
          </w:rPr>
          <w:t>http://www.cdc.gov/ViolencePrevention/suicide/definitions.html</w:t>
        </w:r>
      </w:hyperlink>
    </w:p>
    <w:p w:rsidR="005D3200" w:rsidRPr="00C97929" w:rsidRDefault="005D3200" w:rsidP="005D3200">
      <w:pPr>
        <w:pStyle w:val="Body"/>
        <w:numPr>
          <w:ilvl w:val="0"/>
          <w:numId w:val="36"/>
        </w:numPr>
        <w:rPr>
          <w:rFonts w:eastAsia="Footlight MT Light"/>
          <w:color w:val="000000" w:themeColor="text1"/>
        </w:rPr>
      </w:pPr>
      <w:proofErr w:type="spellStart"/>
      <w:r w:rsidRPr="00C97929">
        <w:rPr>
          <w:rFonts w:eastAsia="Footlight MT Light"/>
          <w:color w:val="000000" w:themeColor="text1"/>
        </w:rPr>
        <w:t>Chen</w:t>
      </w:r>
      <w:proofErr w:type="gramStart"/>
      <w:r w:rsidRPr="00C97929">
        <w:rPr>
          <w:rFonts w:eastAsia="Footlight MT Light"/>
          <w:color w:val="000000" w:themeColor="text1"/>
        </w:rPr>
        <w:t>,Ying</w:t>
      </w:r>
      <w:proofErr w:type="spellEnd"/>
      <w:proofErr w:type="gramEnd"/>
      <w:r w:rsidRPr="00C97929">
        <w:rPr>
          <w:rFonts w:eastAsia="Footlight MT Light"/>
          <w:color w:val="000000" w:themeColor="text1"/>
        </w:rPr>
        <w:t xml:space="preserve"> – </w:t>
      </w:r>
      <w:r w:rsidRPr="00C97929">
        <w:rPr>
          <w:rFonts w:eastAsia="Footlight MT Light"/>
          <w:color w:val="000000" w:themeColor="text1"/>
          <w:lang w:val="it-IT"/>
        </w:rPr>
        <w:t>yeh., Wu, Kevin Chien</w:t>
      </w:r>
      <w:r w:rsidRPr="00C97929">
        <w:rPr>
          <w:rFonts w:eastAsia="Footlight MT Light"/>
          <w:color w:val="000000" w:themeColor="text1"/>
        </w:rPr>
        <w:t xml:space="preserve"> – </w:t>
      </w:r>
      <w:r w:rsidRPr="00C97929">
        <w:rPr>
          <w:rFonts w:eastAsia="Footlight MT Light"/>
          <w:color w:val="000000" w:themeColor="text1"/>
          <w:lang w:val="it-IT"/>
        </w:rPr>
        <w:t xml:space="preserve">Chang., Yousuf, Saman &amp; Yip, Paul S.F. (2011). </w:t>
      </w:r>
      <w:r w:rsidRPr="00C97929">
        <w:rPr>
          <w:rFonts w:eastAsia="Footlight MT Light"/>
          <w:i/>
          <w:iCs/>
          <w:color w:val="000000" w:themeColor="text1"/>
          <w:lang w:val="it-IT"/>
        </w:rPr>
        <w:t xml:space="preserve">Suicide in asia: </w:t>
      </w:r>
      <w:r w:rsidRPr="00C97929">
        <w:rPr>
          <w:rFonts w:eastAsia="Footlight MT Light"/>
          <w:i/>
          <w:iCs/>
          <w:color w:val="000000" w:themeColor="text1"/>
        </w:rPr>
        <w:t xml:space="preserve">opportunities and challenges. </w:t>
      </w:r>
      <w:r w:rsidRPr="00C97929">
        <w:rPr>
          <w:rFonts w:eastAsia="Footlight MT Light"/>
          <w:color w:val="000000" w:themeColor="text1"/>
        </w:rPr>
        <w:t>Vol. 43. 129 -144</w:t>
      </w:r>
    </w:p>
    <w:p w:rsidR="005D3200" w:rsidRPr="005D3200" w:rsidRDefault="005D3200" w:rsidP="005D3200">
      <w:pPr>
        <w:pStyle w:val="Body"/>
        <w:numPr>
          <w:ilvl w:val="0"/>
          <w:numId w:val="36"/>
        </w:numPr>
        <w:jc w:val="left"/>
        <w:rPr>
          <w:rFonts w:eastAsia="Footlight MT Light"/>
          <w:color w:val="000000" w:themeColor="text1"/>
          <w:u w:val="single" w:color="FF0000"/>
        </w:rPr>
      </w:pPr>
      <w:proofErr w:type="spellStart"/>
      <w:r w:rsidRPr="00C97929">
        <w:rPr>
          <w:rFonts w:eastAsia="Footlight MT Light"/>
          <w:color w:val="000000" w:themeColor="text1"/>
          <w:u w:color="FF0000"/>
        </w:rPr>
        <w:t>Choi</w:t>
      </w:r>
      <w:proofErr w:type="spellEnd"/>
      <w:r w:rsidRPr="00C97929">
        <w:rPr>
          <w:rFonts w:eastAsia="Footlight MT Light"/>
          <w:color w:val="000000" w:themeColor="text1"/>
          <w:u w:color="FF0000"/>
        </w:rPr>
        <w:t>, Kyung-</w:t>
      </w:r>
      <w:proofErr w:type="spellStart"/>
      <w:r w:rsidRPr="00C97929">
        <w:rPr>
          <w:rFonts w:eastAsia="Footlight MT Light"/>
          <w:color w:val="000000" w:themeColor="text1"/>
          <w:u w:color="FF0000"/>
        </w:rPr>
        <w:t>Hwa</w:t>
      </w:r>
      <w:proofErr w:type="spellEnd"/>
      <w:r w:rsidRPr="00C97929">
        <w:rPr>
          <w:rFonts w:eastAsia="Footlight MT Light"/>
          <w:color w:val="000000" w:themeColor="text1"/>
          <w:u w:color="FF0000"/>
        </w:rPr>
        <w:t>., &amp; Kim,</w:t>
      </w:r>
      <w:r w:rsidRPr="00C97929">
        <w:rPr>
          <w:color w:val="000000" w:themeColor="text1"/>
        </w:rPr>
        <w:t xml:space="preserve"> </w:t>
      </w:r>
      <w:r w:rsidRPr="00C97929">
        <w:rPr>
          <w:rFonts w:eastAsia="Footlight MT Light"/>
          <w:color w:val="000000" w:themeColor="text1"/>
          <w:u w:color="FF0000"/>
        </w:rPr>
        <w:t xml:space="preserve">Dong-Hyun. (2015). </w:t>
      </w:r>
      <w:r w:rsidRPr="00C97929">
        <w:rPr>
          <w:rFonts w:eastAsia="Footlight MT Light"/>
          <w:i/>
          <w:color w:val="000000" w:themeColor="text1"/>
          <w:u w:color="FF0000"/>
        </w:rPr>
        <w:t>Trend of Suicide Rates According to Urbanity among Adolescents by Gender and Suicide Method in Korea</w:t>
      </w:r>
      <w:r w:rsidRPr="00C97929">
        <w:rPr>
          <w:rFonts w:eastAsia="Footlight MT Light"/>
          <w:color w:val="000000" w:themeColor="text1"/>
          <w:u w:color="FF0000"/>
        </w:rPr>
        <w:t xml:space="preserve">, 1997–2012. </w:t>
      </w:r>
      <w:r w:rsidRPr="00C97929">
        <w:rPr>
          <w:rFonts w:eastAsia="Footlight MT Light"/>
          <w:iCs/>
          <w:color w:val="000000" w:themeColor="text1"/>
          <w:u w:color="FF0000"/>
        </w:rPr>
        <w:t>International Journal of Environmental Research and Public Health</w:t>
      </w:r>
      <w:r w:rsidRPr="00C97929">
        <w:rPr>
          <w:rFonts w:eastAsia="Footlight MT Light"/>
          <w:color w:val="000000" w:themeColor="text1"/>
          <w:u w:color="FF0000"/>
        </w:rPr>
        <w:t>, 12(5), 5129–5142</w:t>
      </w:r>
    </w:p>
    <w:p w:rsidR="005D3200" w:rsidRDefault="005D3200" w:rsidP="005D3200">
      <w:pPr>
        <w:pStyle w:val="Body"/>
        <w:widowControl w:val="0"/>
        <w:numPr>
          <w:ilvl w:val="0"/>
          <w:numId w:val="36"/>
        </w:numPr>
        <w:rPr>
          <w:rFonts w:eastAsia="Footlight MT Light"/>
          <w:color w:val="000000" w:themeColor="text1"/>
          <w:u w:color="FF0000"/>
        </w:rPr>
      </w:pPr>
      <w:proofErr w:type="spellStart"/>
      <w:r w:rsidRPr="00C97929">
        <w:rPr>
          <w:rFonts w:eastAsia="Footlight MT Light"/>
          <w:color w:val="000000" w:themeColor="text1"/>
          <w:u w:color="FF0000"/>
        </w:rPr>
        <w:t>Choo</w:t>
      </w:r>
      <w:proofErr w:type="spellEnd"/>
      <w:r w:rsidRPr="00C97929">
        <w:rPr>
          <w:rFonts w:eastAsia="Footlight MT Light"/>
          <w:color w:val="000000" w:themeColor="text1"/>
          <w:u w:color="FF0000"/>
        </w:rPr>
        <w:t>, Carol C., Harris, Keith M., Chew, Peter K.H., &amp; Ho, Roger C. (2017</w:t>
      </w:r>
      <w:r w:rsidRPr="00C97929">
        <w:rPr>
          <w:rFonts w:eastAsia="Footlight MT Light"/>
          <w:i/>
          <w:color w:val="000000" w:themeColor="text1"/>
          <w:u w:color="FF0000"/>
        </w:rPr>
        <w:t>) Does ethnicity matter in risk and protective factors for suicide attempts and suicide lethality?</w:t>
      </w:r>
      <w:r w:rsidRPr="00C97929">
        <w:rPr>
          <w:rFonts w:eastAsia="Footlight MT Light"/>
          <w:color w:val="000000" w:themeColor="text1"/>
          <w:u w:color="FF0000"/>
        </w:rPr>
        <w:t xml:space="preserve"> Public library of science</w:t>
      </w:r>
    </w:p>
    <w:p w:rsidR="005D3200" w:rsidRDefault="005D3200" w:rsidP="005D3200">
      <w:pPr>
        <w:pStyle w:val="Body"/>
        <w:widowControl w:val="0"/>
        <w:ind w:left="720"/>
        <w:rPr>
          <w:rFonts w:eastAsia="Footlight MT Light"/>
          <w:color w:val="000000" w:themeColor="text1"/>
          <w:u w:color="FF0000"/>
        </w:rPr>
      </w:pPr>
    </w:p>
    <w:p w:rsidR="005D3200" w:rsidRDefault="005D3200" w:rsidP="005D3200">
      <w:pPr>
        <w:pStyle w:val="Body"/>
        <w:widowControl w:val="0"/>
        <w:ind w:left="720"/>
        <w:rPr>
          <w:rFonts w:eastAsia="Footlight MT Light"/>
          <w:color w:val="000000" w:themeColor="text1"/>
          <w:u w:color="FF0000"/>
        </w:rPr>
      </w:pPr>
    </w:p>
    <w:p w:rsidR="005D3200" w:rsidRDefault="005D3200" w:rsidP="005D3200">
      <w:pPr>
        <w:pStyle w:val="Body"/>
        <w:widowControl w:val="0"/>
        <w:ind w:left="720"/>
        <w:rPr>
          <w:rFonts w:eastAsia="Footlight MT Light"/>
          <w:color w:val="000000" w:themeColor="text1"/>
          <w:u w:color="FF0000"/>
        </w:rPr>
      </w:pPr>
    </w:p>
    <w:p w:rsidR="005D3200" w:rsidRPr="005D3200" w:rsidRDefault="005D3200" w:rsidP="005D3200">
      <w:pPr>
        <w:pStyle w:val="Body"/>
        <w:widowControl w:val="0"/>
        <w:ind w:left="720"/>
        <w:jc w:val="left"/>
        <w:rPr>
          <w:rFonts w:eastAsia="Footlight MT Light"/>
          <w:b/>
          <w:color w:val="000000" w:themeColor="text1"/>
          <w:u w:color="FF0000"/>
        </w:rPr>
      </w:pPr>
      <w:r w:rsidRPr="005D3200">
        <w:rPr>
          <w:rFonts w:eastAsia="Footlight MT Light"/>
          <w:b/>
          <w:color w:val="000000" w:themeColor="text1"/>
          <w:u w:color="FF0000"/>
        </w:rPr>
        <w:t>AUTOBIOGRAPHY</w:t>
      </w:r>
    </w:p>
    <w:p w:rsidR="005D3200" w:rsidRDefault="005D3200" w:rsidP="005D3200">
      <w:pPr>
        <w:pStyle w:val="Body"/>
        <w:ind w:left="720"/>
        <w:jc w:val="left"/>
        <w:rPr>
          <w:rFonts w:eastAsia="Footlight MT Light"/>
          <w:color w:val="000000" w:themeColor="text1"/>
          <w:u w:val="single" w:color="FF0000"/>
        </w:rPr>
      </w:pPr>
    </w:p>
    <w:p w:rsidR="00F96AD5" w:rsidRPr="00835AC7" w:rsidRDefault="005D3200" w:rsidP="00F96AD5">
      <w:pPr>
        <w:jc w:val="both"/>
      </w:pPr>
      <w:r>
        <w:t>We, 4</w:t>
      </w:r>
      <w:r w:rsidRPr="002D02C4">
        <w:rPr>
          <w:vertAlign w:val="superscript"/>
        </w:rPr>
        <w:t>th</w:t>
      </w:r>
      <w:r>
        <w:t xml:space="preserve"> year nursing students from Saint Louis University, Baguio City, Philippines, together with our research promoters Dr. Mary Grace </w:t>
      </w:r>
      <w:proofErr w:type="spellStart"/>
      <w:r>
        <w:t>Lacanaria</w:t>
      </w:r>
      <w:proofErr w:type="spellEnd"/>
      <w:r>
        <w:t xml:space="preserve">, PhD Ed, RN, author of several ethnographic studies and Mr. Howard </w:t>
      </w:r>
      <w:proofErr w:type="spellStart"/>
      <w:r>
        <w:t>Eckman</w:t>
      </w:r>
      <w:proofErr w:type="spellEnd"/>
      <w:r>
        <w:t xml:space="preserve">, MN, RN </w:t>
      </w:r>
      <w:r w:rsidR="00F96AD5">
        <w:t>have conducted this study because of the alarming</w:t>
      </w:r>
      <w:r>
        <w:t xml:space="preserve"> incidence of suicide among</w:t>
      </w:r>
      <w:r w:rsidR="00F96AD5">
        <w:t xml:space="preserve"> </w:t>
      </w:r>
      <w:r w:rsidR="00F96AD5" w:rsidRPr="00835AC7">
        <w:t>Asian</w:t>
      </w:r>
      <w:r w:rsidR="00F96AD5">
        <w:t xml:space="preserve"> adolescents and young adults </w:t>
      </w:r>
      <w:r w:rsidR="00F96AD5" w:rsidRPr="00835AC7">
        <w:t>and the consistent desire to provide culturally congruent care to clients in the advent of scarce literatures</w:t>
      </w:r>
      <w:r w:rsidR="00F96AD5">
        <w:t xml:space="preserve">. We </w:t>
      </w:r>
      <w:r>
        <w:t>believe that as future health care providers, we must provide holistic care to our clients with special consideration in addressing the mental and emotional needs.</w:t>
      </w:r>
      <w:r w:rsidR="00F96AD5">
        <w:t xml:space="preserve"> </w:t>
      </w:r>
    </w:p>
    <w:p w:rsidR="005D3200" w:rsidRDefault="005D3200" w:rsidP="005D3200">
      <w:pPr>
        <w:jc w:val="center"/>
      </w:pPr>
    </w:p>
    <w:p w:rsidR="005D3200" w:rsidRPr="005D3200" w:rsidRDefault="005D3200" w:rsidP="005D3200">
      <w:pPr>
        <w:pStyle w:val="Body"/>
        <w:ind w:left="720"/>
        <w:jc w:val="left"/>
        <w:rPr>
          <w:rFonts w:eastAsia="Footlight MT Light"/>
          <w:color w:val="000000" w:themeColor="text1"/>
          <w:u w:val="single" w:color="FF0000"/>
        </w:rPr>
      </w:pPr>
    </w:p>
    <w:p w:rsidR="005D3200" w:rsidRPr="005D3200" w:rsidRDefault="005D3200" w:rsidP="005D320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Times" w:hAnsi="Times"/>
          <w:sz w:val="20"/>
          <w:szCs w:val="20"/>
          <w:bdr w:val="none" w:sz="0" w:space="0" w:color="auto"/>
        </w:rPr>
        <w:sectPr w:rsidR="005D3200" w:rsidRPr="005D3200" w:rsidSect="005D3200">
          <w:footerReference w:type="default" r:id="rId11"/>
          <w:type w:val="continuous"/>
          <w:pgSz w:w="12240" w:h="15840" w:code="1"/>
          <w:pgMar w:top="1440" w:right="1440" w:bottom="1440" w:left="1440" w:header="720" w:footer="720" w:gutter="0"/>
          <w:pgNumType w:start="1" w:chapStyle="2"/>
          <w:cols w:space="720"/>
          <w:docGrid w:linePitch="326"/>
        </w:sectPr>
      </w:pPr>
      <w:r w:rsidRPr="005D3200">
        <w:rPr>
          <w:rFonts w:ascii="Times" w:hAnsi="Times"/>
          <w:sz w:val="20"/>
          <w:szCs w:val="20"/>
          <w:bdr w:val="none" w:sz="0" w:space="0" w:color="auto"/>
        </w:rPr>
        <w:t xml:space="preserve">. </w:t>
      </w:r>
    </w:p>
    <w:p w:rsidR="005D3200" w:rsidRPr="005C1420" w:rsidRDefault="005D3200" w:rsidP="005D320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40"/>
        <w:rPr>
          <w:rFonts w:ascii="Times" w:eastAsia="Times New Roman" w:hAnsi="Times"/>
          <w:sz w:val="20"/>
          <w:szCs w:val="20"/>
          <w:bdr w:val="none" w:sz="0" w:space="0" w:color="auto"/>
        </w:rPr>
      </w:pPr>
    </w:p>
    <w:p w:rsidR="005C1420" w:rsidRPr="005C1420" w:rsidRDefault="005C1420" w:rsidP="005D3200">
      <w:pPr>
        <w:pStyle w:val="Body"/>
        <w:ind w:left="720" w:hanging="720"/>
        <w:jc w:val="left"/>
        <w:rPr>
          <w:rFonts w:ascii="Times" w:eastAsia="Times New Roman" w:hAnsi="Times"/>
          <w:sz w:val="20"/>
          <w:szCs w:val="20"/>
          <w:bdr w:val="none" w:sz="0" w:space="0" w:color="auto"/>
        </w:rPr>
      </w:pPr>
    </w:p>
    <w:p w:rsidR="005F5A68" w:rsidRPr="005C1420" w:rsidRDefault="005F5A68" w:rsidP="005D3200"/>
    <w:sectPr w:rsidR="005F5A68" w:rsidRPr="005C1420" w:rsidSect="005D3200">
      <w:footerReference w:type="default" r:id="rId12"/>
      <w:type w:val="continuous"/>
      <w:pgSz w:w="12240" w:h="15840" w:code="1"/>
      <w:pgMar w:top="1440" w:right="1440" w:bottom="1440" w:left="1440" w:header="720" w:footer="720" w:gutter="0"/>
      <w:pgNumType w:start="1" w:chapStyle="2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22E5" w:rsidRDefault="00F322E5">
      <w:r>
        <w:separator/>
      </w:r>
    </w:p>
  </w:endnote>
  <w:endnote w:type="continuationSeparator" w:id="0">
    <w:p w:rsidR="00F322E5" w:rsidRDefault="00F322E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altName w:val="Times New Roman"/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200" w:rsidRDefault="005D3200">
    <w:pPr>
      <w:pStyle w:val="Footer"/>
      <w:jc w:val="right"/>
    </w:pPr>
  </w:p>
  <w:p w:rsidR="005D3200" w:rsidRDefault="005D3200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801" w:rsidRDefault="00FE1801">
    <w:pPr>
      <w:pStyle w:val="Footer"/>
      <w:jc w:val="right"/>
    </w:pPr>
  </w:p>
  <w:p w:rsidR="00FE1801" w:rsidRDefault="00FE1801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22E5" w:rsidRDefault="00F322E5">
      <w:r>
        <w:separator/>
      </w:r>
    </w:p>
  </w:footnote>
  <w:footnote w:type="continuationSeparator" w:id="0">
    <w:p w:rsidR="00F322E5" w:rsidRDefault="00F322E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9552F59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000003"/>
    <w:multiLevelType w:val="hybridMultilevel"/>
    <w:tmpl w:val="00006784"/>
    <w:lvl w:ilvl="0" w:tplc="CAC20310">
      <w:start w:val="1"/>
      <w:numFmt w:val="bullet"/>
      <w:lvlText w:val="·"/>
      <w:lvlJc w:val="left"/>
      <w:pPr>
        <w:ind w:left="720" w:hanging="360"/>
        <w:jc w:val="both"/>
      </w:pPr>
      <w:rPr>
        <w:rFonts w:ascii="Symbol" w:eastAsia="Symbol" w:hAnsi="Symbol"/>
        <w:w w:val="100"/>
        <w:sz w:val="20"/>
        <w:szCs w:val="20"/>
        <w:shd w:val="clear" w:color="auto" w:fill="auto"/>
      </w:rPr>
    </w:lvl>
    <w:lvl w:ilvl="1" w:tplc="B948B954">
      <w:start w:val="1"/>
      <w:numFmt w:val="bullet"/>
      <w:lvlText w:val="o"/>
      <w:lvlJc w:val="left"/>
      <w:pPr>
        <w:ind w:left="1440" w:hanging="360"/>
        <w:jc w:val="both"/>
      </w:pPr>
      <w:rPr>
        <w:rFonts w:ascii="Courier New" w:eastAsia="Courier New" w:hAnsi="Courier New"/>
        <w:w w:val="100"/>
        <w:sz w:val="20"/>
        <w:szCs w:val="20"/>
        <w:shd w:val="clear" w:color="auto" w:fill="auto"/>
      </w:rPr>
    </w:lvl>
    <w:lvl w:ilvl="2" w:tplc="4AEEF6EC">
      <w:start w:val="1"/>
      <w:numFmt w:val="bullet"/>
      <w:lvlText w:val="§"/>
      <w:lvlJc w:val="left"/>
      <w:pPr>
        <w:ind w:left="2160" w:hanging="360"/>
        <w:jc w:val="both"/>
      </w:pPr>
      <w:rPr>
        <w:rFonts w:ascii="Wingdings" w:eastAsia="Wingdings" w:hAnsi="Wingdings"/>
        <w:w w:val="100"/>
        <w:sz w:val="20"/>
        <w:szCs w:val="20"/>
        <w:shd w:val="clear" w:color="auto" w:fill="auto"/>
      </w:rPr>
    </w:lvl>
    <w:lvl w:ilvl="3" w:tplc="57188D72">
      <w:start w:val="1"/>
      <w:numFmt w:val="bullet"/>
      <w:lvlText w:val="·"/>
      <w:lvlJc w:val="left"/>
      <w:pPr>
        <w:ind w:left="2880" w:hanging="360"/>
        <w:jc w:val="both"/>
      </w:pPr>
      <w:rPr>
        <w:rFonts w:ascii="Symbol" w:eastAsia="Symbol" w:hAnsi="Symbol"/>
        <w:w w:val="100"/>
        <w:sz w:val="20"/>
        <w:szCs w:val="20"/>
        <w:shd w:val="clear" w:color="auto" w:fill="auto"/>
      </w:rPr>
    </w:lvl>
    <w:lvl w:ilvl="4" w:tplc="AF8E8BE2">
      <w:start w:val="1"/>
      <w:numFmt w:val="bullet"/>
      <w:lvlText w:val="o"/>
      <w:lvlJc w:val="left"/>
      <w:pPr>
        <w:ind w:left="3600" w:hanging="360"/>
        <w:jc w:val="both"/>
      </w:pPr>
      <w:rPr>
        <w:rFonts w:ascii="Courier New" w:eastAsia="Courier New" w:hAnsi="Courier New"/>
        <w:w w:val="100"/>
        <w:sz w:val="20"/>
        <w:szCs w:val="20"/>
        <w:shd w:val="clear" w:color="auto" w:fill="auto"/>
      </w:rPr>
    </w:lvl>
    <w:lvl w:ilvl="5" w:tplc="03145608">
      <w:start w:val="1"/>
      <w:numFmt w:val="bullet"/>
      <w:lvlText w:val="§"/>
      <w:lvlJc w:val="left"/>
      <w:pPr>
        <w:ind w:left="4320" w:hanging="360"/>
        <w:jc w:val="both"/>
      </w:pPr>
      <w:rPr>
        <w:rFonts w:ascii="Wingdings" w:eastAsia="Wingdings" w:hAnsi="Wingdings"/>
        <w:w w:val="100"/>
        <w:sz w:val="20"/>
        <w:szCs w:val="20"/>
        <w:shd w:val="clear" w:color="auto" w:fill="auto"/>
      </w:rPr>
    </w:lvl>
    <w:lvl w:ilvl="6" w:tplc="F50EDA56">
      <w:start w:val="1"/>
      <w:numFmt w:val="bullet"/>
      <w:lvlText w:val="·"/>
      <w:lvlJc w:val="left"/>
      <w:pPr>
        <w:ind w:left="5040" w:hanging="360"/>
        <w:jc w:val="both"/>
      </w:pPr>
      <w:rPr>
        <w:rFonts w:ascii="Symbol" w:eastAsia="Symbol" w:hAnsi="Symbol"/>
        <w:w w:val="100"/>
        <w:sz w:val="20"/>
        <w:szCs w:val="20"/>
        <w:shd w:val="clear" w:color="auto" w:fill="auto"/>
      </w:rPr>
    </w:lvl>
    <w:lvl w:ilvl="7" w:tplc="BD04DF9C">
      <w:start w:val="1"/>
      <w:numFmt w:val="bullet"/>
      <w:lvlText w:val="o"/>
      <w:lvlJc w:val="left"/>
      <w:pPr>
        <w:ind w:left="5760" w:hanging="360"/>
        <w:jc w:val="both"/>
      </w:pPr>
      <w:rPr>
        <w:rFonts w:ascii="Courier New" w:eastAsia="Courier New" w:hAnsi="Courier New"/>
        <w:w w:val="100"/>
        <w:sz w:val="20"/>
        <w:szCs w:val="20"/>
        <w:shd w:val="clear" w:color="auto" w:fill="auto"/>
      </w:rPr>
    </w:lvl>
    <w:lvl w:ilvl="8" w:tplc="24DA4BFC">
      <w:start w:val="1"/>
      <w:numFmt w:val="bullet"/>
      <w:lvlText w:val="§"/>
      <w:lvlJc w:val="left"/>
      <w:pPr>
        <w:ind w:left="6480" w:hanging="360"/>
        <w:jc w:val="both"/>
      </w:pPr>
      <w:rPr>
        <w:rFonts w:ascii="Wingdings" w:eastAsia="Wingdings" w:hAnsi="Wingdings"/>
        <w:w w:val="100"/>
        <w:sz w:val="20"/>
        <w:szCs w:val="20"/>
        <w:shd w:val="clear" w:color="auto" w:fill="auto"/>
      </w:rPr>
    </w:lvl>
  </w:abstractNum>
  <w:abstractNum w:abstractNumId="2">
    <w:nsid w:val="00903930"/>
    <w:multiLevelType w:val="hybridMultilevel"/>
    <w:tmpl w:val="184EB0DC"/>
    <w:numStyleLink w:val="ImportedStyle1"/>
  </w:abstractNum>
  <w:abstractNum w:abstractNumId="3">
    <w:nsid w:val="027B485F"/>
    <w:multiLevelType w:val="hybridMultilevel"/>
    <w:tmpl w:val="5C545A5A"/>
    <w:lvl w:ilvl="0" w:tplc="B170A1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3197310"/>
    <w:multiLevelType w:val="hybridMultilevel"/>
    <w:tmpl w:val="0D9ED0FA"/>
    <w:styleLink w:val="ImportedStyle4"/>
    <w:lvl w:ilvl="0" w:tplc="90A23DA8">
      <w:start w:val="1"/>
      <w:numFmt w:val="decimal"/>
      <w:lvlText w:val="%1."/>
      <w:lvlJc w:val="left"/>
      <w:pPr>
        <w:ind w:left="72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D2267186">
      <w:start w:val="1"/>
      <w:numFmt w:val="decimal"/>
      <w:lvlText w:val="%2."/>
      <w:lvlJc w:val="left"/>
      <w:pPr>
        <w:ind w:left="108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C5FE2C0C">
      <w:start w:val="1"/>
      <w:numFmt w:val="decimal"/>
      <w:lvlText w:val="%3."/>
      <w:lvlJc w:val="left"/>
      <w:pPr>
        <w:ind w:left="180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224C3E14">
      <w:start w:val="1"/>
      <w:numFmt w:val="decimal"/>
      <w:lvlText w:val="%4."/>
      <w:lvlJc w:val="left"/>
      <w:pPr>
        <w:ind w:left="252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0248E200">
      <w:start w:val="1"/>
      <w:numFmt w:val="decimal"/>
      <w:lvlText w:val="%5."/>
      <w:lvlJc w:val="left"/>
      <w:pPr>
        <w:ind w:left="324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D5246DDC">
      <w:start w:val="1"/>
      <w:numFmt w:val="decimal"/>
      <w:lvlText w:val="%6."/>
      <w:lvlJc w:val="left"/>
      <w:pPr>
        <w:ind w:left="396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00AAF1B2">
      <w:start w:val="1"/>
      <w:numFmt w:val="decimal"/>
      <w:lvlText w:val="%7."/>
      <w:lvlJc w:val="left"/>
      <w:pPr>
        <w:ind w:left="468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FEB4F6BC">
      <w:start w:val="1"/>
      <w:numFmt w:val="decimal"/>
      <w:lvlText w:val="%8."/>
      <w:lvlJc w:val="left"/>
      <w:pPr>
        <w:ind w:left="540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4C8265F0">
      <w:start w:val="1"/>
      <w:numFmt w:val="decimal"/>
      <w:lvlText w:val="%9."/>
      <w:lvlJc w:val="left"/>
      <w:pPr>
        <w:ind w:left="612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>
    <w:nsid w:val="03521E10"/>
    <w:multiLevelType w:val="hybridMultilevel"/>
    <w:tmpl w:val="184EB0DC"/>
    <w:styleLink w:val="ImportedStyle1"/>
    <w:lvl w:ilvl="0" w:tplc="82AC62D4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D7D83016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3E7C95EA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B7689312">
      <w:start w:val="1"/>
      <w:numFmt w:val="decimal"/>
      <w:lvlText w:val="%4."/>
      <w:lvlJc w:val="left"/>
      <w:pPr>
        <w:ind w:left="2880" w:hanging="360"/>
      </w:pPr>
      <w:rPr>
        <w:rFonts w:ascii="Times New Roman" w:eastAsia="Calibri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C646FABA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63C04030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D6C60D2A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80908C06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4C20F93E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>
    <w:nsid w:val="03C84C86"/>
    <w:multiLevelType w:val="hybridMultilevel"/>
    <w:tmpl w:val="F2D4322E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49B6696"/>
    <w:multiLevelType w:val="hybridMultilevel"/>
    <w:tmpl w:val="F61426F4"/>
    <w:numStyleLink w:val="ImportedStyle5"/>
  </w:abstractNum>
  <w:abstractNum w:abstractNumId="8">
    <w:nsid w:val="052330CA"/>
    <w:multiLevelType w:val="hybridMultilevel"/>
    <w:tmpl w:val="CE60D6D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05427308"/>
    <w:multiLevelType w:val="hybridMultilevel"/>
    <w:tmpl w:val="B60EE55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0D7B4F2B"/>
    <w:multiLevelType w:val="hybridMultilevel"/>
    <w:tmpl w:val="491E7F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1B2F10"/>
    <w:multiLevelType w:val="hybridMultilevel"/>
    <w:tmpl w:val="1472BE58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9821F8E"/>
    <w:multiLevelType w:val="hybridMultilevel"/>
    <w:tmpl w:val="CD90BD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F7A2242"/>
    <w:multiLevelType w:val="hybridMultilevel"/>
    <w:tmpl w:val="DD0C955C"/>
    <w:styleLink w:val="ImportedStyle3"/>
    <w:lvl w:ilvl="0" w:tplc="5DC24506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6ED097AE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72DE3E20">
      <w:start w:val="1"/>
      <w:numFmt w:val="lowerRoman"/>
      <w:lvlText w:val="%3."/>
      <w:lvlJc w:val="left"/>
      <w:pPr>
        <w:ind w:left="180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D21639B0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A1443344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287ECB8A">
      <w:start w:val="1"/>
      <w:numFmt w:val="lowerRoman"/>
      <w:lvlText w:val="%6."/>
      <w:lvlJc w:val="left"/>
      <w:pPr>
        <w:ind w:left="396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12C203C6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064E4236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9D6A5E78">
      <w:start w:val="1"/>
      <w:numFmt w:val="lowerRoman"/>
      <w:lvlText w:val="%9."/>
      <w:lvlJc w:val="left"/>
      <w:pPr>
        <w:ind w:left="612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>
    <w:nsid w:val="2FA509AC"/>
    <w:multiLevelType w:val="hybridMultilevel"/>
    <w:tmpl w:val="630C480A"/>
    <w:lvl w:ilvl="0" w:tplc="0409000F">
      <w:start w:val="1"/>
      <w:numFmt w:val="decimal"/>
      <w:lvlText w:val="%1."/>
      <w:lvlJc w:val="left"/>
      <w:pPr>
        <w:ind w:left="1447" w:hanging="360"/>
      </w:pPr>
    </w:lvl>
    <w:lvl w:ilvl="1" w:tplc="04090019" w:tentative="1">
      <w:start w:val="1"/>
      <w:numFmt w:val="lowerLetter"/>
      <w:lvlText w:val="%2."/>
      <w:lvlJc w:val="left"/>
      <w:pPr>
        <w:ind w:left="2167" w:hanging="360"/>
      </w:pPr>
    </w:lvl>
    <w:lvl w:ilvl="2" w:tplc="0409001B" w:tentative="1">
      <w:start w:val="1"/>
      <w:numFmt w:val="lowerRoman"/>
      <w:lvlText w:val="%3."/>
      <w:lvlJc w:val="right"/>
      <w:pPr>
        <w:ind w:left="2887" w:hanging="180"/>
      </w:pPr>
    </w:lvl>
    <w:lvl w:ilvl="3" w:tplc="0409000F" w:tentative="1">
      <w:start w:val="1"/>
      <w:numFmt w:val="decimal"/>
      <w:lvlText w:val="%4."/>
      <w:lvlJc w:val="left"/>
      <w:pPr>
        <w:ind w:left="3607" w:hanging="360"/>
      </w:pPr>
    </w:lvl>
    <w:lvl w:ilvl="4" w:tplc="04090019" w:tentative="1">
      <w:start w:val="1"/>
      <w:numFmt w:val="lowerLetter"/>
      <w:lvlText w:val="%5."/>
      <w:lvlJc w:val="left"/>
      <w:pPr>
        <w:ind w:left="4327" w:hanging="360"/>
      </w:pPr>
    </w:lvl>
    <w:lvl w:ilvl="5" w:tplc="0409001B" w:tentative="1">
      <w:start w:val="1"/>
      <w:numFmt w:val="lowerRoman"/>
      <w:lvlText w:val="%6."/>
      <w:lvlJc w:val="right"/>
      <w:pPr>
        <w:ind w:left="5047" w:hanging="180"/>
      </w:pPr>
    </w:lvl>
    <w:lvl w:ilvl="6" w:tplc="0409000F" w:tentative="1">
      <w:start w:val="1"/>
      <w:numFmt w:val="decimal"/>
      <w:lvlText w:val="%7."/>
      <w:lvlJc w:val="left"/>
      <w:pPr>
        <w:ind w:left="5767" w:hanging="360"/>
      </w:pPr>
    </w:lvl>
    <w:lvl w:ilvl="7" w:tplc="04090019" w:tentative="1">
      <w:start w:val="1"/>
      <w:numFmt w:val="lowerLetter"/>
      <w:lvlText w:val="%8."/>
      <w:lvlJc w:val="left"/>
      <w:pPr>
        <w:ind w:left="6487" w:hanging="360"/>
      </w:pPr>
    </w:lvl>
    <w:lvl w:ilvl="8" w:tplc="0409001B" w:tentative="1">
      <w:start w:val="1"/>
      <w:numFmt w:val="lowerRoman"/>
      <w:lvlText w:val="%9."/>
      <w:lvlJc w:val="right"/>
      <w:pPr>
        <w:ind w:left="7207" w:hanging="180"/>
      </w:pPr>
    </w:lvl>
  </w:abstractNum>
  <w:abstractNum w:abstractNumId="15">
    <w:nsid w:val="314A0EB5"/>
    <w:multiLevelType w:val="hybridMultilevel"/>
    <w:tmpl w:val="E5B29AF0"/>
    <w:lvl w:ilvl="0" w:tplc="AF26EA28">
      <w:start w:val="1"/>
      <w:numFmt w:val="lowerLetter"/>
      <w:lvlText w:val="%1."/>
      <w:lvlJc w:val="left"/>
      <w:pPr>
        <w:ind w:left="720" w:hanging="360"/>
      </w:pPr>
      <w:rPr>
        <w:rFonts w:ascii="Times New Roman" w:eastAsia="Footlight MT Light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AF26EA28">
      <w:start w:val="1"/>
      <w:numFmt w:val="lowerLetter"/>
      <w:lvlText w:val="%2."/>
      <w:lvlJc w:val="left"/>
      <w:pPr>
        <w:ind w:left="1440" w:hanging="360"/>
      </w:pPr>
      <w:rPr>
        <w:rFonts w:ascii="Times New Roman" w:eastAsia="Footlight MT Light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9E767B74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88F6E39A">
      <w:start w:val="1"/>
      <w:numFmt w:val="decimal"/>
      <w:lvlText w:val="%4."/>
      <w:lvlJc w:val="left"/>
      <w:pPr>
        <w:ind w:left="2880" w:hanging="360"/>
      </w:pPr>
      <w:rPr>
        <w:rFonts w:ascii="Times New Roman" w:eastAsia="Calibri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39B2C65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ABDA73AE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3F06192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443E8062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C352A5EC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>
    <w:nsid w:val="3914722E"/>
    <w:multiLevelType w:val="hybridMultilevel"/>
    <w:tmpl w:val="2A3CC4D6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AF61F3B"/>
    <w:multiLevelType w:val="hybridMultilevel"/>
    <w:tmpl w:val="7C0EC978"/>
    <w:numStyleLink w:val="ImportedStyle2"/>
  </w:abstractNum>
  <w:abstractNum w:abstractNumId="18">
    <w:nsid w:val="3B70698E"/>
    <w:multiLevelType w:val="hybridMultilevel"/>
    <w:tmpl w:val="1EFC331A"/>
    <w:lvl w:ilvl="0" w:tplc="1C02EA1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11B7508"/>
    <w:multiLevelType w:val="hybridMultilevel"/>
    <w:tmpl w:val="E440071E"/>
    <w:styleLink w:val="ImportedStyle7"/>
    <w:lvl w:ilvl="0" w:tplc="619AC3D2">
      <w:start w:val="1"/>
      <w:numFmt w:val="decimal"/>
      <w:lvlText w:val="%1."/>
      <w:lvlJc w:val="left"/>
      <w:pPr>
        <w:ind w:left="90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D152CDB6">
      <w:start w:val="1"/>
      <w:numFmt w:val="decimal"/>
      <w:lvlText w:val="%2."/>
      <w:lvlJc w:val="left"/>
      <w:pPr>
        <w:ind w:left="108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673E0B4C">
      <w:start w:val="1"/>
      <w:numFmt w:val="decimal"/>
      <w:lvlText w:val="%3."/>
      <w:lvlJc w:val="left"/>
      <w:pPr>
        <w:ind w:left="180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D2245916">
      <w:start w:val="1"/>
      <w:numFmt w:val="decimal"/>
      <w:lvlText w:val="%4."/>
      <w:lvlJc w:val="left"/>
      <w:pPr>
        <w:ind w:left="252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0DDC1812">
      <w:start w:val="1"/>
      <w:numFmt w:val="decimal"/>
      <w:lvlText w:val="%5."/>
      <w:lvlJc w:val="left"/>
      <w:pPr>
        <w:ind w:left="324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C978BE88">
      <w:start w:val="1"/>
      <w:numFmt w:val="decimal"/>
      <w:lvlText w:val="%6."/>
      <w:lvlJc w:val="left"/>
      <w:pPr>
        <w:ind w:left="396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1102EA0E">
      <w:start w:val="1"/>
      <w:numFmt w:val="decimal"/>
      <w:lvlText w:val="%7."/>
      <w:lvlJc w:val="left"/>
      <w:pPr>
        <w:ind w:left="468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99283EAE">
      <w:start w:val="1"/>
      <w:numFmt w:val="decimal"/>
      <w:lvlText w:val="%8."/>
      <w:lvlJc w:val="left"/>
      <w:pPr>
        <w:ind w:left="540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FE327C66">
      <w:start w:val="1"/>
      <w:numFmt w:val="decimal"/>
      <w:lvlText w:val="%9."/>
      <w:lvlJc w:val="left"/>
      <w:pPr>
        <w:ind w:left="612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0">
    <w:nsid w:val="430B36BA"/>
    <w:multiLevelType w:val="hybridMultilevel"/>
    <w:tmpl w:val="8EBC48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B7A50B4"/>
    <w:multiLevelType w:val="hybridMultilevel"/>
    <w:tmpl w:val="9D72AF0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4BDC04CE"/>
    <w:multiLevelType w:val="hybridMultilevel"/>
    <w:tmpl w:val="184EB0DC"/>
    <w:numStyleLink w:val="ImportedStyle1"/>
  </w:abstractNum>
  <w:abstractNum w:abstractNumId="23">
    <w:nsid w:val="4FD72A21"/>
    <w:multiLevelType w:val="hybridMultilevel"/>
    <w:tmpl w:val="DD0C955C"/>
    <w:numStyleLink w:val="ImportedStyle3"/>
  </w:abstractNum>
  <w:abstractNum w:abstractNumId="24">
    <w:nsid w:val="51893921"/>
    <w:multiLevelType w:val="hybridMultilevel"/>
    <w:tmpl w:val="DE4207B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521009C5"/>
    <w:multiLevelType w:val="hybridMultilevel"/>
    <w:tmpl w:val="0D9ED0FA"/>
    <w:numStyleLink w:val="ImportedStyle4"/>
  </w:abstractNum>
  <w:abstractNum w:abstractNumId="26">
    <w:nsid w:val="525A0484"/>
    <w:multiLevelType w:val="hybridMultilevel"/>
    <w:tmpl w:val="CFEE74A2"/>
    <w:styleLink w:val="ImportedStyle6"/>
    <w:lvl w:ilvl="0" w:tplc="0358892A">
      <w:start w:val="1"/>
      <w:numFmt w:val="decimal"/>
      <w:lvlText w:val="%1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956E1F44">
      <w:start w:val="1"/>
      <w:numFmt w:val="lowerLetter"/>
      <w:lvlText w:val="%2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E850D902">
      <w:start w:val="1"/>
      <w:numFmt w:val="lowerRoman"/>
      <w:lvlText w:val="%3."/>
      <w:lvlJc w:val="left"/>
      <w:pPr>
        <w:ind w:left="252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BC92A1BA">
      <w:start w:val="1"/>
      <w:numFmt w:val="decimal"/>
      <w:lvlText w:val="%4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CBDE9042">
      <w:start w:val="1"/>
      <w:numFmt w:val="lowerLetter"/>
      <w:lvlText w:val="%5.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B9186E64">
      <w:start w:val="1"/>
      <w:numFmt w:val="lowerRoman"/>
      <w:lvlText w:val="%6."/>
      <w:lvlJc w:val="left"/>
      <w:pPr>
        <w:ind w:left="468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584A6A1E">
      <w:start w:val="1"/>
      <w:numFmt w:val="decimal"/>
      <w:lvlText w:val="%7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9374428C">
      <w:start w:val="1"/>
      <w:numFmt w:val="lowerLetter"/>
      <w:lvlText w:val="%8.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419C52BE">
      <w:start w:val="1"/>
      <w:numFmt w:val="lowerRoman"/>
      <w:lvlText w:val="%9."/>
      <w:lvlJc w:val="left"/>
      <w:pPr>
        <w:ind w:left="684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7">
    <w:nsid w:val="546A24D9"/>
    <w:multiLevelType w:val="hybridMultilevel"/>
    <w:tmpl w:val="ACC49156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>
      <w:start w:val="1"/>
      <w:numFmt w:val="decimal"/>
      <w:lvlText w:val="%4."/>
      <w:lvlJc w:val="left"/>
      <w:pPr>
        <w:ind w:left="81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4980546"/>
    <w:multiLevelType w:val="hybridMultilevel"/>
    <w:tmpl w:val="2FB48E48"/>
    <w:lvl w:ilvl="0" w:tplc="DB247B52">
      <w:start w:val="1"/>
      <w:numFmt w:val="upperLetter"/>
      <w:lvlText w:val="%1."/>
      <w:lvlJc w:val="left"/>
      <w:pPr>
        <w:ind w:left="360" w:hanging="360"/>
      </w:pPr>
      <w:rPr>
        <w:rFonts w:hint="default"/>
        <w:color w:val="000000" w:themeColor="text1"/>
        <w:sz w:val="22"/>
      </w:rPr>
    </w:lvl>
    <w:lvl w:ilvl="1" w:tplc="34090019" w:tentative="1">
      <w:start w:val="1"/>
      <w:numFmt w:val="lowerLetter"/>
      <w:lvlText w:val="%2."/>
      <w:lvlJc w:val="left"/>
      <w:pPr>
        <w:ind w:left="1080" w:hanging="360"/>
      </w:pPr>
    </w:lvl>
    <w:lvl w:ilvl="2" w:tplc="3409001B" w:tentative="1">
      <w:start w:val="1"/>
      <w:numFmt w:val="lowerRoman"/>
      <w:lvlText w:val="%3."/>
      <w:lvlJc w:val="right"/>
      <w:pPr>
        <w:ind w:left="1800" w:hanging="180"/>
      </w:pPr>
    </w:lvl>
    <w:lvl w:ilvl="3" w:tplc="3409000F" w:tentative="1">
      <w:start w:val="1"/>
      <w:numFmt w:val="decimal"/>
      <w:lvlText w:val="%4."/>
      <w:lvlJc w:val="left"/>
      <w:pPr>
        <w:ind w:left="2520" w:hanging="360"/>
      </w:pPr>
    </w:lvl>
    <w:lvl w:ilvl="4" w:tplc="34090019" w:tentative="1">
      <w:start w:val="1"/>
      <w:numFmt w:val="lowerLetter"/>
      <w:lvlText w:val="%5."/>
      <w:lvlJc w:val="left"/>
      <w:pPr>
        <w:ind w:left="3240" w:hanging="360"/>
      </w:pPr>
    </w:lvl>
    <w:lvl w:ilvl="5" w:tplc="3409001B" w:tentative="1">
      <w:start w:val="1"/>
      <w:numFmt w:val="lowerRoman"/>
      <w:lvlText w:val="%6."/>
      <w:lvlJc w:val="right"/>
      <w:pPr>
        <w:ind w:left="3960" w:hanging="180"/>
      </w:pPr>
    </w:lvl>
    <w:lvl w:ilvl="6" w:tplc="3409000F" w:tentative="1">
      <w:start w:val="1"/>
      <w:numFmt w:val="decimal"/>
      <w:lvlText w:val="%7."/>
      <w:lvlJc w:val="left"/>
      <w:pPr>
        <w:ind w:left="4680" w:hanging="360"/>
      </w:pPr>
    </w:lvl>
    <w:lvl w:ilvl="7" w:tplc="34090019" w:tentative="1">
      <w:start w:val="1"/>
      <w:numFmt w:val="lowerLetter"/>
      <w:lvlText w:val="%8."/>
      <w:lvlJc w:val="left"/>
      <w:pPr>
        <w:ind w:left="5400" w:hanging="360"/>
      </w:pPr>
    </w:lvl>
    <w:lvl w:ilvl="8" w:tplc="3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54C13863"/>
    <w:multiLevelType w:val="hybridMultilevel"/>
    <w:tmpl w:val="E440071E"/>
    <w:numStyleLink w:val="ImportedStyle7"/>
  </w:abstractNum>
  <w:abstractNum w:abstractNumId="30">
    <w:nsid w:val="569A1E7F"/>
    <w:multiLevelType w:val="hybridMultilevel"/>
    <w:tmpl w:val="184EB0DC"/>
    <w:numStyleLink w:val="ImportedStyle1"/>
  </w:abstractNum>
  <w:abstractNum w:abstractNumId="31">
    <w:nsid w:val="5C4C1545"/>
    <w:multiLevelType w:val="hybridMultilevel"/>
    <w:tmpl w:val="1248C4DC"/>
    <w:lvl w:ilvl="0" w:tplc="741CC28C">
      <w:start w:val="1"/>
      <w:numFmt w:val="upperLetter"/>
      <w:lvlText w:val="%1."/>
      <w:lvlJc w:val="left"/>
      <w:pPr>
        <w:ind w:left="-66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654" w:hanging="360"/>
      </w:pPr>
    </w:lvl>
    <w:lvl w:ilvl="2" w:tplc="3409001B" w:tentative="1">
      <w:start w:val="1"/>
      <w:numFmt w:val="lowerRoman"/>
      <w:lvlText w:val="%3."/>
      <w:lvlJc w:val="right"/>
      <w:pPr>
        <w:ind w:left="1374" w:hanging="180"/>
      </w:pPr>
    </w:lvl>
    <w:lvl w:ilvl="3" w:tplc="3409000F" w:tentative="1">
      <w:start w:val="1"/>
      <w:numFmt w:val="decimal"/>
      <w:lvlText w:val="%4."/>
      <w:lvlJc w:val="left"/>
      <w:pPr>
        <w:ind w:left="2094" w:hanging="360"/>
      </w:pPr>
    </w:lvl>
    <w:lvl w:ilvl="4" w:tplc="34090019" w:tentative="1">
      <w:start w:val="1"/>
      <w:numFmt w:val="lowerLetter"/>
      <w:lvlText w:val="%5."/>
      <w:lvlJc w:val="left"/>
      <w:pPr>
        <w:ind w:left="2814" w:hanging="360"/>
      </w:pPr>
    </w:lvl>
    <w:lvl w:ilvl="5" w:tplc="3409001B" w:tentative="1">
      <w:start w:val="1"/>
      <w:numFmt w:val="lowerRoman"/>
      <w:lvlText w:val="%6."/>
      <w:lvlJc w:val="right"/>
      <w:pPr>
        <w:ind w:left="3534" w:hanging="180"/>
      </w:pPr>
    </w:lvl>
    <w:lvl w:ilvl="6" w:tplc="3409000F" w:tentative="1">
      <w:start w:val="1"/>
      <w:numFmt w:val="decimal"/>
      <w:lvlText w:val="%7."/>
      <w:lvlJc w:val="left"/>
      <w:pPr>
        <w:ind w:left="4254" w:hanging="360"/>
      </w:pPr>
    </w:lvl>
    <w:lvl w:ilvl="7" w:tplc="34090019" w:tentative="1">
      <w:start w:val="1"/>
      <w:numFmt w:val="lowerLetter"/>
      <w:lvlText w:val="%8."/>
      <w:lvlJc w:val="left"/>
      <w:pPr>
        <w:ind w:left="4974" w:hanging="360"/>
      </w:pPr>
    </w:lvl>
    <w:lvl w:ilvl="8" w:tplc="340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32">
    <w:nsid w:val="6F4322E9"/>
    <w:multiLevelType w:val="hybridMultilevel"/>
    <w:tmpl w:val="F61426F4"/>
    <w:styleLink w:val="ImportedStyle5"/>
    <w:lvl w:ilvl="0" w:tplc="D4126272">
      <w:start w:val="1"/>
      <w:numFmt w:val="decimal"/>
      <w:lvlText w:val="%1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48D6BA44">
      <w:start w:val="1"/>
      <w:numFmt w:val="lowerLetter"/>
      <w:lvlText w:val="%2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61267628">
      <w:start w:val="1"/>
      <w:numFmt w:val="lowerRoman"/>
      <w:lvlText w:val="%3."/>
      <w:lvlJc w:val="left"/>
      <w:pPr>
        <w:ind w:left="252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6A3602D8">
      <w:start w:val="1"/>
      <w:numFmt w:val="decimal"/>
      <w:lvlText w:val="%4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792AB8D0">
      <w:start w:val="1"/>
      <w:numFmt w:val="lowerLetter"/>
      <w:lvlText w:val="%5.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98E6380E">
      <w:start w:val="1"/>
      <w:numFmt w:val="lowerRoman"/>
      <w:lvlText w:val="%6."/>
      <w:lvlJc w:val="left"/>
      <w:pPr>
        <w:ind w:left="468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E0D26DCC">
      <w:start w:val="1"/>
      <w:numFmt w:val="decimal"/>
      <w:lvlText w:val="%7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CE760B92">
      <w:start w:val="1"/>
      <w:numFmt w:val="lowerLetter"/>
      <w:lvlText w:val="%8.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4E3A940C">
      <w:start w:val="1"/>
      <w:numFmt w:val="lowerRoman"/>
      <w:lvlText w:val="%9."/>
      <w:lvlJc w:val="left"/>
      <w:pPr>
        <w:ind w:left="684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3">
    <w:nsid w:val="716E6025"/>
    <w:multiLevelType w:val="hybridMultilevel"/>
    <w:tmpl w:val="F01AA232"/>
    <w:lvl w:ilvl="0" w:tplc="C07A88CC">
      <w:start w:val="1"/>
      <w:numFmt w:val="lowerLetter"/>
      <w:lvlText w:val="%1."/>
      <w:lvlJc w:val="left"/>
      <w:pPr>
        <w:ind w:left="720" w:hanging="360"/>
      </w:pPr>
      <w:rPr>
        <w:rFonts w:ascii="Times New Roman" w:eastAsia="Arial Unicode MS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5383920"/>
    <w:multiLevelType w:val="hybridMultilevel"/>
    <w:tmpl w:val="7C0EC978"/>
    <w:styleLink w:val="ImportedStyle2"/>
    <w:lvl w:ilvl="0" w:tplc="94FC2E2E">
      <w:start w:val="1"/>
      <w:numFmt w:val="lowerLetter"/>
      <w:lvlText w:val="%1."/>
      <w:lvlJc w:val="left"/>
      <w:pPr>
        <w:ind w:left="1080" w:hanging="360"/>
      </w:pPr>
      <w:rPr>
        <w:rFonts w:ascii="Times New Roman" w:eastAsia="Footlight MT Light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E75A239A">
      <w:start w:val="1"/>
      <w:numFmt w:val="lowerLetter"/>
      <w:lvlText w:val="%2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55EA84B2">
      <w:start w:val="1"/>
      <w:numFmt w:val="lowerRoman"/>
      <w:lvlText w:val="%3."/>
      <w:lvlJc w:val="left"/>
      <w:pPr>
        <w:ind w:left="252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13982572">
      <w:start w:val="1"/>
      <w:numFmt w:val="decimal"/>
      <w:lvlText w:val="%4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0CEE8BB8">
      <w:start w:val="1"/>
      <w:numFmt w:val="lowerLetter"/>
      <w:lvlText w:val="%5.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B44A121C">
      <w:start w:val="1"/>
      <w:numFmt w:val="lowerRoman"/>
      <w:lvlText w:val="%6."/>
      <w:lvlJc w:val="left"/>
      <w:pPr>
        <w:ind w:left="468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0B3407EA">
      <w:start w:val="1"/>
      <w:numFmt w:val="decimal"/>
      <w:lvlText w:val="%7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FB082A60">
      <w:start w:val="1"/>
      <w:numFmt w:val="lowerLetter"/>
      <w:lvlText w:val="%8.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2C0C1C86">
      <w:start w:val="1"/>
      <w:numFmt w:val="lowerRoman"/>
      <w:lvlText w:val="%9."/>
      <w:lvlJc w:val="left"/>
      <w:pPr>
        <w:ind w:left="684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5">
    <w:nsid w:val="7F8A34EB"/>
    <w:multiLevelType w:val="hybridMultilevel"/>
    <w:tmpl w:val="CFEE74A2"/>
    <w:numStyleLink w:val="ImportedStyle6"/>
  </w:abstractNum>
  <w:num w:numId="1">
    <w:abstractNumId w:val="5"/>
  </w:num>
  <w:num w:numId="2">
    <w:abstractNumId w:val="30"/>
  </w:num>
  <w:num w:numId="3">
    <w:abstractNumId w:val="34"/>
  </w:num>
  <w:num w:numId="4">
    <w:abstractNumId w:val="17"/>
  </w:num>
  <w:num w:numId="5">
    <w:abstractNumId w:val="13"/>
  </w:num>
  <w:num w:numId="6">
    <w:abstractNumId w:val="23"/>
  </w:num>
  <w:num w:numId="7">
    <w:abstractNumId w:val="4"/>
  </w:num>
  <w:num w:numId="8">
    <w:abstractNumId w:val="25"/>
  </w:num>
  <w:num w:numId="9">
    <w:abstractNumId w:val="32"/>
  </w:num>
  <w:num w:numId="10">
    <w:abstractNumId w:val="7"/>
  </w:num>
  <w:num w:numId="11">
    <w:abstractNumId w:val="26"/>
  </w:num>
  <w:num w:numId="12">
    <w:abstractNumId w:val="35"/>
  </w:num>
  <w:num w:numId="13">
    <w:abstractNumId w:val="19"/>
  </w:num>
  <w:num w:numId="14">
    <w:abstractNumId w:val="29"/>
  </w:num>
  <w:num w:numId="15">
    <w:abstractNumId w:val="1"/>
  </w:num>
  <w:num w:numId="16">
    <w:abstractNumId w:val="2"/>
    <w:lvlOverride w:ilvl="0">
      <w:lvl w:ilvl="0" w:tplc="7494E2C2">
        <w:start w:val="1"/>
        <w:numFmt w:val="bullet"/>
        <w:lvlText w:val="·"/>
        <w:lvlJc w:val="left"/>
        <w:pPr>
          <w:ind w:left="720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E63292A0">
        <w:start w:val="1"/>
        <w:numFmt w:val="bullet"/>
        <w:lvlText w:val="o"/>
        <w:lvlJc w:val="left"/>
        <w:pPr>
          <w:ind w:left="144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70DE7B00">
        <w:start w:val="1"/>
        <w:numFmt w:val="bullet"/>
        <w:lvlText w:val="▪"/>
        <w:lvlJc w:val="left"/>
        <w:pPr>
          <w:ind w:left="216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2DB2832E">
        <w:start w:val="1"/>
        <w:numFmt w:val="bullet"/>
        <w:lvlText w:val="·"/>
        <w:lvlJc w:val="left"/>
        <w:pPr>
          <w:ind w:left="2880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DC9AA570">
        <w:start w:val="1"/>
        <w:numFmt w:val="bullet"/>
        <w:lvlText w:val="o"/>
        <w:lvlJc w:val="left"/>
        <w:pPr>
          <w:ind w:left="360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42B2FA08">
        <w:start w:val="1"/>
        <w:numFmt w:val="bullet"/>
        <w:lvlText w:val="▪"/>
        <w:lvlJc w:val="left"/>
        <w:pPr>
          <w:ind w:left="432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BCD23318">
        <w:start w:val="1"/>
        <w:numFmt w:val="bullet"/>
        <w:lvlText w:val="·"/>
        <w:lvlJc w:val="left"/>
        <w:pPr>
          <w:ind w:left="5040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9EA6C552">
        <w:start w:val="1"/>
        <w:numFmt w:val="bullet"/>
        <w:lvlText w:val="o"/>
        <w:lvlJc w:val="left"/>
        <w:pPr>
          <w:ind w:left="576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66C0540A">
        <w:start w:val="1"/>
        <w:numFmt w:val="bullet"/>
        <w:lvlText w:val="▪"/>
        <w:lvlJc w:val="left"/>
        <w:pPr>
          <w:ind w:left="648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7">
    <w:abstractNumId w:val="11"/>
  </w:num>
  <w:num w:numId="18">
    <w:abstractNumId w:val="31"/>
  </w:num>
  <w:num w:numId="19">
    <w:abstractNumId w:val="28"/>
  </w:num>
  <w:num w:numId="20">
    <w:abstractNumId w:val="22"/>
  </w:num>
  <w:num w:numId="21">
    <w:abstractNumId w:val="27"/>
  </w:num>
  <w:num w:numId="22">
    <w:abstractNumId w:val="18"/>
  </w:num>
  <w:num w:numId="23">
    <w:abstractNumId w:val="24"/>
  </w:num>
  <w:num w:numId="24">
    <w:abstractNumId w:val="15"/>
  </w:num>
  <w:num w:numId="25">
    <w:abstractNumId w:val="0"/>
  </w:num>
  <w:num w:numId="26">
    <w:abstractNumId w:val="12"/>
  </w:num>
  <w:num w:numId="27">
    <w:abstractNumId w:val="33"/>
  </w:num>
  <w:num w:numId="28">
    <w:abstractNumId w:val="20"/>
  </w:num>
  <w:num w:numId="29">
    <w:abstractNumId w:val="10"/>
  </w:num>
  <w:num w:numId="30">
    <w:abstractNumId w:val="3"/>
  </w:num>
  <w:num w:numId="31">
    <w:abstractNumId w:val="16"/>
  </w:num>
  <w:num w:numId="32">
    <w:abstractNumId w:val="8"/>
  </w:num>
  <w:num w:numId="33">
    <w:abstractNumId w:val="21"/>
  </w:num>
  <w:num w:numId="34">
    <w:abstractNumId w:val="9"/>
  </w:num>
  <w:num w:numId="35">
    <w:abstractNumId w:val="14"/>
  </w:num>
  <w:num w:numId="36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7"/>
  <w:hideSpellingErrors/>
  <w:proofState w:spelling="clean" w:grammar="clean"/>
  <w:defaultTabStop w:val="720"/>
  <w:characterSpacingControl w:val="doNotCompress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124C5F"/>
    <w:rsid w:val="00001D2E"/>
    <w:rsid w:val="000020A7"/>
    <w:rsid w:val="0001044B"/>
    <w:rsid w:val="00012028"/>
    <w:rsid w:val="00013A01"/>
    <w:rsid w:val="00015FBA"/>
    <w:rsid w:val="00020A86"/>
    <w:rsid w:val="00021370"/>
    <w:rsid w:val="0002471D"/>
    <w:rsid w:val="0002495D"/>
    <w:rsid w:val="00024D51"/>
    <w:rsid w:val="00025AA2"/>
    <w:rsid w:val="000305BC"/>
    <w:rsid w:val="00030958"/>
    <w:rsid w:val="0003182D"/>
    <w:rsid w:val="00031ED0"/>
    <w:rsid w:val="00034594"/>
    <w:rsid w:val="00035F8E"/>
    <w:rsid w:val="00044B94"/>
    <w:rsid w:val="00052791"/>
    <w:rsid w:val="00053F73"/>
    <w:rsid w:val="000543C5"/>
    <w:rsid w:val="0005533E"/>
    <w:rsid w:val="00056005"/>
    <w:rsid w:val="000600F9"/>
    <w:rsid w:val="000604FF"/>
    <w:rsid w:val="00067365"/>
    <w:rsid w:val="0006795A"/>
    <w:rsid w:val="000732DB"/>
    <w:rsid w:val="00080383"/>
    <w:rsid w:val="00080506"/>
    <w:rsid w:val="00081C19"/>
    <w:rsid w:val="00082107"/>
    <w:rsid w:val="0008212E"/>
    <w:rsid w:val="00084746"/>
    <w:rsid w:val="00090F57"/>
    <w:rsid w:val="00096B66"/>
    <w:rsid w:val="000A1C38"/>
    <w:rsid w:val="000A6730"/>
    <w:rsid w:val="000A760A"/>
    <w:rsid w:val="000B0CA5"/>
    <w:rsid w:val="000D0892"/>
    <w:rsid w:val="000D224C"/>
    <w:rsid w:val="000D39E7"/>
    <w:rsid w:val="000D5819"/>
    <w:rsid w:val="000D6B08"/>
    <w:rsid w:val="000E032F"/>
    <w:rsid w:val="000E0357"/>
    <w:rsid w:val="000E1128"/>
    <w:rsid w:val="000E1A47"/>
    <w:rsid w:val="000E36E4"/>
    <w:rsid w:val="000F1476"/>
    <w:rsid w:val="000F18F2"/>
    <w:rsid w:val="000F29A3"/>
    <w:rsid w:val="000F447A"/>
    <w:rsid w:val="000F75AE"/>
    <w:rsid w:val="00101CFD"/>
    <w:rsid w:val="00102C3B"/>
    <w:rsid w:val="00104B61"/>
    <w:rsid w:val="00105A1C"/>
    <w:rsid w:val="00111693"/>
    <w:rsid w:val="00117798"/>
    <w:rsid w:val="00121310"/>
    <w:rsid w:val="001249CA"/>
    <w:rsid w:val="00124C5F"/>
    <w:rsid w:val="00126ED2"/>
    <w:rsid w:val="00131731"/>
    <w:rsid w:val="00133077"/>
    <w:rsid w:val="00136756"/>
    <w:rsid w:val="001373CC"/>
    <w:rsid w:val="00142C14"/>
    <w:rsid w:val="00143172"/>
    <w:rsid w:val="00143D9E"/>
    <w:rsid w:val="0014622E"/>
    <w:rsid w:val="001526BE"/>
    <w:rsid w:val="00152E62"/>
    <w:rsid w:val="00156948"/>
    <w:rsid w:val="001632E5"/>
    <w:rsid w:val="0016497E"/>
    <w:rsid w:val="001675A3"/>
    <w:rsid w:val="001710E9"/>
    <w:rsid w:val="00171E14"/>
    <w:rsid w:val="00172ECA"/>
    <w:rsid w:val="00175006"/>
    <w:rsid w:val="00177E44"/>
    <w:rsid w:val="0018237A"/>
    <w:rsid w:val="001904A8"/>
    <w:rsid w:val="0019573C"/>
    <w:rsid w:val="00195924"/>
    <w:rsid w:val="00195CC0"/>
    <w:rsid w:val="00197FEA"/>
    <w:rsid w:val="001A12D4"/>
    <w:rsid w:val="001A1579"/>
    <w:rsid w:val="001A15D4"/>
    <w:rsid w:val="001A2F16"/>
    <w:rsid w:val="001A3639"/>
    <w:rsid w:val="001A3F5F"/>
    <w:rsid w:val="001A51B9"/>
    <w:rsid w:val="001A556C"/>
    <w:rsid w:val="001A5B60"/>
    <w:rsid w:val="001A63B4"/>
    <w:rsid w:val="001B0DA0"/>
    <w:rsid w:val="001B301B"/>
    <w:rsid w:val="001B3A08"/>
    <w:rsid w:val="001B58C6"/>
    <w:rsid w:val="001B7C66"/>
    <w:rsid w:val="001C4341"/>
    <w:rsid w:val="001C4AA9"/>
    <w:rsid w:val="001C4B7F"/>
    <w:rsid w:val="001C6B77"/>
    <w:rsid w:val="001D254B"/>
    <w:rsid w:val="001D38E0"/>
    <w:rsid w:val="001D4BBF"/>
    <w:rsid w:val="001E1CDF"/>
    <w:rsid w:val="001F1BB2"/>
    <w:rsid w:val="001F45AD"/>
    <w:rsid w:val="001F5635"/>
    <w:rsid w:val="001F71B1"/>
    <w:rsid w:val="00202A6B"/>
    <w:rsid w:val="00203243"/>
    <w:rsid w:val="00207346"/>
    <w:rsid w:val="00211195"/>
    <w:rsid w:val="00212B2E"/>
    <w:rsid w:val="002140AB"/>
    <w:rsid w:val="002147ED"/>
    <w:rsid w:val="00215C95"/>
    <w:rsid w:val="00217FD0"/>
    <w:rsid w:val="002216E4"/>
    <w:rsid w:val="002222D2"/>
    <w:rsid w:val="0022285E"/>
    <w:rsid w:val="00223469"/>
    <w:rsid w:val="00224E46"/>
    <w:rsid w:val="00231403"/>
    <w:rsid w:val="002328BB"/>
    <w:rsid w:val="002435EF"/>
    <w:rsid w:val="00244A9A"/>
    <w:rsid w:val="002479E9"/>
    <w:rsid w:val="002530A9"/>
    <w:rsid w:val="00261212"/>
    <w:rsid w:val="0026414C"/>
    <w:rsid w:val="00267BE2"/>
    <w:rsid w:val="00270A7E"/>
    <w:rsid w:val="00274950"/>
    <w:rsid w:val="002776DD"/>
    <w:rsid w:val="00280642"/>
    <w:rsid w:val="00281518"/>
    <w:rsid w:val="0029131C"/>
    <w:rsid w:val="00293C9E"/>
    <w:rsid w:val="002963AE"/>
    <w:rsid w:val="002A6F7B"/>
    <w:rsid w:val="002B1A5F"/>
    <w:rsid w:val="002B48E0"/>
    <w:rsid w:val="002B4FC3"/>
    <w:rsid w:val="002B57B2"/>
    <w:rsid w:val="002B58E7"/>
    <w:rsid w:val="002B6270"/>
    <w:rsid w:val="002B66A2"/>
    <w:rsid w:val="002B6C4A"/>
    <w:rsid w:val="002C22C2"/>
    <w:rsid w:val="002C3E4A"/>
    <w:rsid w:val="002C5C6C"/>
    <w:rsid w:val="002C5F70"/>
    <w:rsid w:val="002D271E"/>
    <w:rsid w:val="002D421F"/>
    <w:rsid w:val="002D4234"/>
    <w:rsid w:val="002D45D0"/>
    <w:rsid w:val="002D6F0E"/>
    <w:rsid w:val="002E5204"/>
    <w:rsid w:val="00305A4F"/>
    <w:rsid w:val="003065EB"/>
    <w:rsid w:val="00313987"/>
    <w:rsid w:val="003167C6"/>
    <w:rsid w:val="003228D8"/>
    <w:rsid w:val="003268A9"/>
    <w:rsid w:val="00333099"/>
    <w:rsid w:val="00340FB3"/>
    <w:rsid w:val="00341594"/>
    <w:rsid w:val="0035299B"/>
    <w:rsid w:val="00356495"/>
    <w:rsid w:val="003566C7"/>
    <w:rsid w:val="0035721F"/>
    <w:rsid w:val="00357E5A"/>
    <w:rsid w:val="00361D4D"/>
    <w:rsid w:val="00362696"/>
    <w:rsid w:val="0036421E"/>
    <w:rsid w:val="0037132F"/>
    <w:rsid w:val="00372351"/>
    <w:rsid w:val="003738AF"/>
    <w:rsid w:val="0038026C"/>
    <w:rsid w:val="00383DEC"/>
    <w:rsid w:val="003845EF"/>
    <w:rsid w:val="003846B6"/>
    <w:rsid w:val="00390A1B"/>
    <w:rsid w:val="00395C49"/>
    <w:rsid w:val="003A09BE"/>
    <w:rsid w:val="003A16AF"/>
    <w:rsid w:val="003A3474"/>
    <w:rsid w:val="003B0D7E"/>
    <w:rsid w:val="003B3BE8"/>
    <w:rsid w:val="003B4653"/>
    <w:rsid w:val="003B6413"/>
    <w:rsid w:val="003C267E"/>
    <w:rsid w:val="003C3800"/>
    <w:rsid w:val="003C411B"/>
    <w:rsid w:val="003C7E93"/>
    <w:rsid w:val="003D10B6"/>
    <w:rsid w:val="003D1238"/>
    <w:rsid w:val="003D5EDB"/>
    <w:rsid w:val="003E4D59"/>
    <w:rsid w:val="003E7FF0"/>
    <w:rsid w:val="003F0294"/>
    <w:rsid w:val="003F0E6C"/>
    <w:rsid w:val="003F288B"/>
    <w:rsid w:val="003F6C56"/>
    <w:rsid w:val="003F7E30"/>
    <w:rsid w:val="00402C6E"/>
    <w:rsid w:val="00402D8E"/>
    <w:rsid w:val="0041014D"/>
    <w:rsid w:val="00410CD9"/>
    <w:rsid w:val="00411AFC"/>
    <w:rsid w:val="00413496"/>
    <w:rsid w:val="004146F4"/>
    <w:rsid w:val="0042271E"/>
    <w:rsid w:val="00425DE5"/>
    <w:rsid w:val="00427D46"/>
    <w:rsid w:val="004333EF"/>
    <w:rsid w:val="004350FC"/>
    <w:rsid w:val="00436B06"/>
    <w:rsid w:val="00437321"/>
    <w:rsid w:val="00437BAD"/>
    <w:rsid w:val="00437C06"/>
    <w:rsid w:val="004469CF"/>
    <w:rsid w:val="0044753C"/>
    <w:rsid w:val="00453B67"/>
    <w:rsid w:val="004541E3"/>
    <w:rsid w:val="004544DF"/>
    <w:rsid w:val="00454D3C"/>
    <w:rsid w:val="00457F6D"/>
    <w:rsid w:val="00460B49"/>
    <w:rsid w:val="00461A37"/>
    <w:rsid w:val="004634AF"/>
    <w:rsid w:val="0046486D"/>
    <w:rsid w:val="004724CA"/>
    <w:rsid w:val="004808CB"/>
    <w:rsid w:val="004828AA"/>
    <w:rsid w:val="004876B7"/>
    <w:rsid w:val="00487F8C"/>
    <w:rsid w:val="0049016A"/>
    <w:rsid w:val="004962DF"/>
    <w:rsid w:val="00496FD5"/>
    <w:rsid w:val="004A1834"/>
    <w:rsid w:val="004A41AA"/>
    <w:rsid w:val="004A675C"/>
    <w:rsid w:val="004A6965"/>
    <w:rsid w:val="004A7AA3"/>
    <w:rsid w:val="004B655E"/>
    <w:rsid w:val="004C0F6E"/>
    <w:rsid w:val="004C25E1"/>
    <w:rsid w:val="004D1D8A"/>
    <w:rsid w:val="004D420C"/>
    <w:rsid w:val="004D4C2A"/>
    <w:rsid w:val="004E6E5E"/>
    <w:rsid w:val="004F4E20"/>
    <w:rsid w:val="00505F21"/>
    <w:rsid w:val="00507113"/>
    <w:rsid w:val="00513CA1"/>
    <w:rsid w:val="005149BE"/>
    <w:rsid w:val="00522CF8"/>
    <w:rsid w:val="00524808"/>
    <w:rsid w:val="00524D67"/>
    <w:rsid w:val="00541211"/>
    <w:rsid w:val="00543F04"/>
    <w:rsid w:val="00544403"/>
    <w:rsid w:val="0054633E"/>
    <w:rsid w:val="00550358"/>
    <w:rsid w:val="00551226"/>
    <w:rsid w:val="0055202D"/>
    <w:rsid w:val="0055442C"/>
    <w:rsid w:val="00555082"/>
    <w:rsid w:val="00556DC8"/>
    <w:rsid w:val="005602EA"/>
    <w:rsid w:val="0056207C"/>
    <w:rsid w:val="00562881"/>
    <w:rsid w:val="005710BA"/>
    <w:rsid w:val="005754D4"/>
    <w:rsid w:val="005755F5"/>
    <w:rsid w:val="00575E07"/>
    <w:rsid w:val="00583F72"/>
    <w:rsid w:val="00584D06"/>
    <w:rsid w:val="00590D98"/>
    <w:rsid w:val="0059697B"/>
    <w:rsid w:val="005A13BC"/>
    <w:rsid w:val="005A2561"/>
    <w:rsid w:val="005A61D7"/>
    <w:rsid w:val="005A70E3"/>
    <w:rsid w:val="005B22EC"/>
    <w:rsid w:val="005B22F1"/>
    <w:rsid w:val="005B2393"/>
    <w:rsid w:val="005B4883"/>
    <w:rsid w:val="005B4CAE"/>
    <w:rsid w:val="005B6116"/>
    <w:rsid w:val="005C0865"/>
    <w:rsid w:val="005C0FDB"/>
    <w:rsid w:val="005C1420"/>
    <w:rsid w:val="005C4ABD"/>
    <w:rsid w:val="005D1A02"/>
    <w:rsid w:val="005D3200"/>
    <w:rsid w:val="005D7F8C"/>
    <w:rsid w:val="005E00ED"/>
    <w:rsid w:val="005E2342"/>
    <w:rsid w:val="005E37AF"/>
    <w:rsid w:val="005E7A44"/>
    <w:rsid w:val="005F08BB"/>
    <w:rsid w:val="005F115C"/>
    <w:rsid w:val="005F44AC"/>
    <w:rsid w:val="005F5A68"/>
    <w:rsid w:val="005F65D2"/>
    <w:rsid w:val="005F7D80"/>
    <w:rsid w:val="006009DC"/>
    <w:rsid w:val="0060756D"/>
    <w:rsid w:val="00607908"/>
    <w:rsid w:val="006118E2"/>
    <w:rsid w:val="00613A08"/>
    <w:rsid w:val="0061429F"/>
    <w:rsid w:val="0061689E"/>
    <w:rsid w:val="0061768B"/>
    <w:rsid w:val="0062075D"/>
    <w:rsid w:val="006216B2"/>
    <w:rsid w:val="00621EC7"/>
    <w:rsid w:val="006335D3"/>
    <w:rsid w:val="00642C07"/>
    <w:rsid w:val="00643551"/>
    <w:rsid w:val="00644E5C"/>
    <w:rsid w:val="00647284"/>
    <w:rsid w:val="006511CF"/>
    <w:rsid w:val="006519EA"/>
    <w:rsid w:val="006559BA"/>
    <w:rsid w:val="0066026B"/>
    <w:rsid w:val="00661A16"/>
    <w:rsid w:val="006636EB"/>
    <w:rsid w:val="00672204"/>
    <w:rsid w:val="0067314B"/>
    <w:rsid w:val="006737A4"/>
    <w:rsid w:val="0067749E"/>
    <w:rsid w:val="006831A7"/>
    <w:rsid w:val="006841B8"/>
    <w:rsid w:val="00685A5C"/>
    <w:rsid w:val="00685D96"/>
    <w:rsid w:val="00686A1E"/>
    <w:rsid w:val="00687444"/>
    <w:rsid w:val="00687CCE"/>
    <w:rsid w:val="0069731F"/>
    <w:rsid w:val="00697D8C"/>
    <w:rsid w:val="006A0658"/>
    <w:rsid w:val="006A2075"/>
    <w:rsid w:val="006A2AC8"/>
    <w:rsid w:val="006A4F6B"/>
    <w:rsid w:val="006B179B"/>
    <w:rsid w:val="006B1BFD"/>
    <w:rsid w:val="006C3AB3"/>
    <w:rsid w:val="006C3DDE"/>
    <w:rsid w:val="006C5B2A"/>
    <w:rsid w:val="006C6C19"/>
    <w:rsid w:val="006C763E"/>
    <w:rsid w:val="006D3511"/>
    <w:rsid w:val="006D7962"/>
    <w:rsid w:val="006E216A"/>
    <w:rsid w:val="006E3012"/>
    <w:rsid w:val="006E33B8"/>
    <w:rsid w:val="006F08F2"/>
    <w:rsid w:val="006F28AA"/>
    <w:rsid w:val="006F476F"/>
    <w:rsid w:val="006F6149"/>
    <w:rsid w:val="00701EFB"/>
    <w:rsid w:val="00710CA6"/>
    <w:rsid w:val="00716D28"/>
    <w:rsid w:val="00720F78"/>
    <w:rsid w:val="00724421"/>
    <w:rsid w:val="007252D5"/>
    <w:rsid w:val="00733237"/>
    <w:rsid w:val="00736DFF"/>
    <w:rsid w:val="007375CD"/>
    <w:rsid w:val="0074125D"/>
    <w:rsid w:val="00742285"/>
    <w:rsid w:val="00744BEE"/>
    <w:rsid w:val="00745522"/>
    <w:rsid w:val="00750E13"/>
    <w:rsid w:val="00754D23"/>
    <w:rsid w:val="00755ED0"/>
    <w:rsid w:val="00761DAA"/>
    <w:rsid w:val="0076288E"/>
    <w:rsid w:val="00764469"/>
    <w:rsid w:val="00766F9B"/>
    <w:rsid w:val="00770A9F"/>
    <w:rsid w:val="00773A40"/>
    <w:rsid w:val="00774D77"/>
    <w:rsid w:val="0077634C"/>
    <w:rsid w:val="00780DB6"/>
    <w:rsid w:val="00783422"/>
    <w:rsid w:val="00787A3E"/>
    <w:rsid w:val="00791CDF"/>
    <w:rsid w:val="00792A16"/>
    <w:rsid w:val="00792D53"/>
    <w:rsid w:val="007944EE"/>
    <w:rsid w:val="00795073"/>
    <w:rsid w:val="00797B32"/>
    <w:rsid w:val="007A072C"/>
    <w:rsid w:val="007B13BD"/>
    <w:rsid w:val="007B23BB"/>
    <w:rsid w:val="007B3456"/>
    <w:rsid w:val="007B5D1D"/>
    <w:rsid w:val="007B6706"/>
    <w:rsid w:val="007C08EC"/>
    <w:rsid w:val="007C14AE"/>
    <w:rsid w:val="007C4215"/>
    <w:rsid w:val="007C4FBC"/>
    <w:rsid w:val="007C58CE"/>
    <w:rsid w:val="007C683C"/>
    <w:rsid w:val="007D1DD1"/>
    <w:rsid w:val="007D581F"/>
    <w:rsid w:val="007E1020"/>
    <w:rsid w:val="007E59AF"/>
    <w:rsid w:val="007E6CDF"/>
    <w:rsid w:val="007E6D60"/>
    <w:rsid w:val="007F4D60"/>
    <w:rsid w:val="008001C6"/>
    <w:rsid w:val="00801DE4"/>
    <w:rsid w:val="008057BF"/>
    <w:rsid w:val="00814EA5"/>
    <w:rsid w:val="00815C57"/>
    <w:rsid w:val="008210AB"/>
    <w:rsid w:val="008216BB"/>
    <w:rsid w:val="008250B7"/>
    <w:rsid w:val="00825CF8"/>
    <w:rsid w:val="00832F2E"/>
    <w:rsid w:val="0083552A"/>
    <w:rsid w:val="00835AC7"/>
    <w:rsid w:val="00837978"/>
    <w:rsid w:val="008412DE"/>
    <w:rsid w:val="0085208E"/>
    <w:rsid w:val="00853242"/>
    <w:rsid w:val="0085746A"/>
    <w:rsid w:val="00857562"/>
    <w:rsid w:val="0087014E"/>
    <w:rsid w:val="008719C5"/>
    <w:rsid w:val="008731F8"/>
    <w:rsid w:val="008762C0"/>
    <w:rsid w:val="008770F9"/>
    <w:rsid w:val="00877AD2"/>
    <w:rsid w:val="008817B2"/>
    <w:rsid w:val="008823B3"/>
    <w:rsid w:val="00882FC4"/>
    <w:rsid w:val="008850F0"/>
    <w:rsid w:val="00886F90"/>
    <w:rsid w:val="0088773D"/>
    <w:rsid w:val="00887E98"/>
    <w:rsid w:val="00890516"/>
    <w:rsid w:val="00894915"/>
    <w:rsid w:val="008949D6"/>
    <w:rsid w:val="008951B6"/>
    <w:rsid w:val="008A723C"/>
    <w:rsid w:val="008A7B1C"/>
    <w:rsid w:val="008B1BC9"/>
    <w:rsid w:val="008B7704"/>
    <w:rsid w:val="008C4536"/>
    <w:rsid w:val="008C4CB0"/>
    <w:rsid w:val="008C4DC0"/>
    <w:rsid w:val="008C68DB"/>
    <w:rsid w:val="008C7933"/>
    <w:rsid w:val="008D0569"/>
    <w:rsid w:val="008D5B94"/>
    <w:rsid w:val="008E297E"/>
    <w:rsid w:val="008F0E5D"/>
    <w:rsid w:val="008F170F"/>
    <w:rsid w:val="008F21BE"/>
    <w:rsid w:val="008F675B"/>
    <w:rsid w:val="009042AC"/>
    <w:rsid w:val="00905103"/>
    <w:rsid w:val="00907B74"/>
    <w:rsid w:val="00910201"/>
    <w:rsid w:val="00911715"/>
    <w:rsid w:val="00913936"/>
    <w:rsid w:val="00921378"/>
    <w:rsid w:val="009214BD"/>
    <w:rsid w:val="00926903"/>
    <w:rsid w:val="009321D2"/>
    <w:rsid w:val="00932C30"/>
    <w:rsid w:val="009366F3"/>
    <w:rsid w:val="00945A96"/>
    <w:rsid w:val="0094788C"/>
    <w:rsid w:val="00947F16"/>
    <w:rsid w:val="00957C18"/>
    <w:rsid w:val="00960AA8"/>
    <w:rsid w:val="0097042F"/>
    <w:rsid w:val="009724AC"/>
    <w:rsid w:val="009738D0"/>
    <w:rsid w:val="00975CC8"/>
    <w:rsid w:val="00976CC4"/>
    <w:rsid w:val="009805C5"/>
    <w:rsid w:val="00980770"/>
    <w:rsid w:val="00982CB1"/>
    <w:rsid w:val="009840D1"/>
    <w:rsid w:val="00985847"/>
    <w:rsid w:val="009907E6"/>
    <w:rsid w:val="00992F92"/>
    <w:rsid w:val="009942DC"/>
    <w:rsid w:val="00995A65"/>
    <w:rsid w:val="00995EE4"/>
    <w:rsid w:val="00996285"/>
    <w:rsid w:val="00996709"/>
    <w:rsid w:val="009A40EE"/>
    <w:rsid w:val="009A41C3"/>
    <w:rsid w:val="009B0723"/>
    <w:rsid w:val="009B2079"/>
    <w:rsid w:val="009B3452"/>
    <w:rsid w:val="009B4317"/>
    <w:rsid w:val="009B478B"/>
    <w:rsid w:val="009B4AA3"/>
    <w:rsid w:val="009B593B"/>
    <w:rsid w:val="009C4BE7"/>
    <w:rsid w:val="009D0B0F"/>
    <w:rsid w:val="009D3D40"/>
    <w:rsid w:val="009D454E"/>
    <w:rsid w:val="009D4878"/>
    <w:rsid w:val="009E1CF3"/>
    <w:rsid w:val="009E2FF6"/>
    <w:rsid w:val="009F0A2D"/>
    <w:rsid w:val="009F1668"/>
    <w:rsid w:val="009F1B9A"/>
    <w:rsid w:val="009F2776"/>
    <w:rsid w:val="009F2C3B"/>
    <w:rsid w:val="009F2EE8"/>
    <w:rsid w:val="009F613F"/>
    <w:rsid w:val="009F7C2A"/>
    <w:rsid w:val="00A007D2"/>
    <w:rsid w:val="00A02456"/>
    <w:rsid w:val="00A05BEA"/>
    <w:rsid w:val="00A1248A"/>
    <w:rsid w:val="00A20294"/>
    <w:rsid w:val="00A21AE0"/>
    <w:rsid w:val="00A270C7"/>
    <w:rsid w:val="00A27BEC"/>
    <w:rsid w:val="00A3341A"/>
    <w:rsid w:val="00A33DF4"/>
    <w:rsid w:val="00A35F0D"/>
    <w:rsid w:val="00A3700B"/>
    <w:rsid w:val="00A408B6"/>
    <w:rsid w:val="00A40AA2"/>
    <w:rsid w:val="00A42341"/>
    <w:rsid w:val="00A513D5"/>
    <w:rsid w:val="00A51D61"/>
    <w:rsid w:val="00A57695"/>
    <w:rsid w:val="00A607E8"/>
    <w:rsid w:val="00A64E54"/>
    <w:rsid w:val="00A737DE"/>
    <w:rsid w:val="00A750F7"/>
    <w:rsid w:val="00A817B1"/>
    <w:rsid w:val="00A85AA1"/>
    <w:rsid w:val="00A93881"/>
    <w:rsid w:val="00AA1050"/>
    <w:rsid w:val="00AA1686"/>
    <w:rsid w:val="00AA2AF2"/>
    <w:rsid w:val="00AB1CE4"/>
    <w:rsid w:val="00AB3792"/>
    <w:rsid w:val="00AB4FBF"/>
    <w:rsid w:val="00AB510E"/>
    <w:rsid w:val="00AB7483"/>
    <w:rsid w:val="00AB796C"/>
    <w:rsid w:val="00AC14D7"/>
    <w:rsid w:val="00AC4C54"/>
    <w:rsid w:val="00AD3ABA"/>
    <w:rsid w:val="00AE0F50"/>
    <w:rsid w:val="00AE4254"/>
    <w:rsid w:val="00AE52C2"/>
    <w:rsid w:val="00AE737C"/>
    <w:rsid w:val="00AE7F01"/>
    <w:rsid w:val="00AF6A07"/>
    <w:rsid w:val="00B068DA"/>
    <w:rsid w:val="00B06B69"/>
    <w:rsid w:val="00B1429A"/>
    <w:rsid w:val="00B1492B"/>
    <w:rsid w:val="00B15116"/>
    <w:rsid w:val="00B15264"/>
    <w:rsid w:val="00B230BA"/>
    <w:rsid w:val="00B23549"/>
    <w:rsid w:val="00B23E50"/>
    <w:rsid w:val="00B27090"/>
    <w:rsid w:val="00B342C7"/>
    <w:rsid w:val="00B4029E"/>
    <w:rsid w:val="00B4203A"/>
    <w:rsid w:val="00B42288"/>
    <w:rsid w:val="00B4441D"/>
    <w:rsid w:val="00B50F82"/>
    <w:rsid w:val="00B515D5"/>
    <w:rsid w:val="00B520D0"/>
    <w:rsid w:val="00B57C94"/>
    <w:rsid w:val="00B57C97"/>
    <w:rsid w:val="00B615E8"/>
    <w:rsid w:val="00B62EE2"/>
    <w:rsid w:val="00B646EB"/>
    <w:rsid w:val="00B73749"/>
    <w:rsid w:val="00B740A3"/>
    <w:rsid w:val="00B74355"/>
    <w:rsid w:val="00B753D9"/>
    <w:rsid w:val="00B75C00"/>
    <w:rsid w:val="00B77FB4"/>
    <w:rsid w:val="00B80A66"/>
    <w:rsid w:val="00B840F7"/>
    <w:rsid w:val="00B84E47"/>
    <w:rsid w:val="00B93E2E"/>
    <w:rsid w:val="00B95382"/>
    <w:rsid w:val="00B95C5A"/>
    <w:rsid w:val="00B96405"/>
    <w:rsid w:val="00BA106A"/>
    <w:rsid w:val="00BA276D"/>
    <w:rsid w:val="00BA47B7"/>
    <w:rsid w:val="00BA5378"/>
    <w:rsid w:val="00BB38C4"/>
    <w:rsid w:val="00BB5318"/>
    <w:rsid w:val="00BB5CC3"/>
    <w:rsid w:val="00BB7CE0"/>
    <w:rsid w:val="00BB7DB9"/>
    <w:rsid w:val="00BC0EEC"/>
    <w:rsid w:val="00BC1AA1"/>
    <w:rsid w:val="00BC27E2"/>
    <w:rsid w:val="00BD1415"/>
    <w:rsid w:val="00BD1984"/>
    <w:rsid w:val="00BD2091"/>
    <w:rsid w:val="00BD259C"/>
    <w:rsid w:val="00BD35D8"/>
    <w:rsid w:val="00BD750A"/>
    <w:rsid w:val="00BE2469"/>
    <w:rsid w:val="00BF566A"/>
    <w:rsid w:val="00BF5B41"/>
    <w:rsid w:val="00BF6D96"/>
    <w:rsid w:val="00C0428B"/>
    <w:rsid w:val="00C05DC5"/>
    <w:rsid w:val="00C07328"/>
    <w:rsid w:val="00C079BF"/>
    <w:rsid w:val="00C15AF3"/>
    <w:rsid w:val="00C20301"/>
    <w:rsid w:val="00C224C7"/>
    <w:rsid w:val="00C338B8"/>
    <w:rsid w:val="00C37968"/>
    <w:rsid w:val="00C52FEB"/>
    <w:rsid w:val="00C53D66"/>
    <w:rsid w:val="00C62334"/>
    <w:rsid w:val="00C637ED"/>
    <w:rsid w:val="00C64C95"/>
    <w:rsid w:val="00C724C4"/>
    <w:rsid w:val="00C739EC"/>
    <w:rsid w:val="00C73C97"/>
    <w:rsid w:val="00C74287"/>
    <w:rsid w:val="00C745B0"/>
    <w:rsid w:val="00C7600F"/>
    <w:rsid w:val="00C761B0"/>
    <w:rsid w:val="00C76CAF"/>
    <w:rsid w:val="00C76EA0"/>
    <w:rsid w:val="00C80524"/>
    <w:rsid w:val="00C8374E"/>
    <w:rsid w:val="00C84892"/>
    <w:rsid w:val="00C85B77"/>
    <w:rsid w:val="00C87FC8"/>
    <w:rsid w:val="00C934BA"/>
    <w:rsid w:val="00C949B6"/>
    <w:rsid w:val="00CA2CB9"/>
    <w:rsid w:val="00CA2F12"/>
    <w:rsid w:val="00CA46B7"/>
    <w:rsid w:val="00CA6A49"/>
    <w:rsid w:val="00CB1F0E"/>
    <w:rsid w:val="00CB30DA"/>
    <w:rsid w:val="00CB59DA"/>
    <w:rsid w:val="00CB76BC"/>
    <w:rsid w:val="00CC11AA"/>
    <w:rsid w:val="00CC538A"/>
    <w:rsid w:val="00CC5FF1"/>
    <w:rsid w:val="00CD09D6"/>
    <w:rsid w:val="00CD1E99"/>
    <w:rsid w:val="00CD351F"/>
    <w:rsid w:val="00CD562D"/>
    <w:rsid w:val="00CD7CF5"/>
    <w:rsid w:val="00CE0481"/>
    <w:rsid w:val="00CE4794"/>
    <w:rsid w:val="00CE5CC6"/>
    <w:rsid w:val="00CE5F51"/>
    <w:rsid w:val="00CE7D4F"/>
    <w:rsid w:val="00CF2367"/>
    <w:rsid w:val="00CF2E6B"/>
    <w:rsid w:val="00CF34FE"/>
    <w:rsid w:val="00CF4E7F"/>
    <w:rsid w:val="00CF5609"/>
    <w:rsid w:val="00D0091F"/>
    <w:rsid w:val="00D01E5E"/>
    <w:rsid w:val="00D03157"/>
    <w:rsid w:val="00D0326E"/>
    <w:rsid w:val="00D11E14"/>
    <w:rsid w:val="00D167D6"/>
    <w:rsid w:val="00D20779"/>
    <w:rsid w:val="00D212DF"/>
    <w:rsid w:val="00D2466F"/>
    <w:rsid w:val="00D2558F"/>
    <w:rsid w:val="00D34D86"/>
    <w:rsid w:val="00D34FEE"/>
    <w:rsid w:val="00D40D03"/>
    <w:rsid w:val="00D435FC"/>
    <w:rsid w:val="00D445F2"/>
    <w:rsid w:val="00D45242"/>
    <w:rsid w:val="00D45B0E"/>
    <w:rsid w:val="00D50FE8"/>
    <w:rsid w:val="00D5266E"/>
    <w:rsid w:val="00D5778D"/>
    <w:rsid w:val="00D6069C"/>
    <w:rsid w:val="00D6088F"/>
    <w:rsid w:val="00D613D5"/>
    <w:rsid w:val="00D62C61"/>
    <w:rsid w:val="00D66746"/>
    <w:rsid w:val="00D6757A"/>
    <w:rsid w:val="00D67A7C"/>
    <w:rsid w:val="00D8137D"/>
    <w:rsid w:val="00D8320B"/>
    <w:rsid w:val="00D8468A"/>
    <w:rsid w:val="00D85C08"/>
    <w:rsid w:val="00D85C3B"/>
    <w:rsid w:val="00D9082C"/>
    <w:rsid w:val="00D908BB"/>
    <w:rsid w:val="00D90ACD"/>
    <w:rsid w:val="00D916B5"/>
    <w:rsid w:val="00D953D9"/>
    <w:rsid w:val="00D96545"/>
    <w:rsid w:val="00D97FC4"/>
    <w:rsid w:val="00DA7B44"/>
    <w:rsid w:val="00DB193C"/>
    <w:rsid w:val="00DB254B"/>
    <w:rsid w:val="00DB7C79"/>
    <w:rsid w:val="00DC3B4A"/>
    <w:rsid w:val="00DC3F10"/>
    <w:rsid w:val="00DD3D73"/>
    <w:rsid w:val="00DE655F"/>
    <w:rsid w:val="00DE72C7"/>
    <w:rsid w:val="00DF197F"/>
    <w:rsid w:val="00DF37CC"/>
    <w:rsid w:val="00E008EE"/>
    <w:rsid w:val="00E0263E"/>
    <w:rsid w:val="00E13F2F"/>
    <w:rsid w:val="00E14566"/>
    <w:rsid w:val="00E14BF9"/>
    <w:rsid w:val="00E218E5"/>
    <w:rsid w:val="00E2443D"/>
    <w:rsid w:val="00E267BB"/>
    <w:rsid w:val="00E2683D"/>
    <w:rsid w:val="00E27EA3"/>
    <w:rsid w:val="00E35955"/>
    <w:rsid w:val="00E44C6F"/>
    <w:rsid w:val="00E45D14"/>
    <w:rsid w:val="00E460B2"/>
    <w:rsid w:val="00E473AD"/>
    <w:rsid w:val="00E50445"/>
    <w:rsid w:val="00E52E7A"/>
    <w:rsid w:val="00E53CF0"/>
    <w:rsid w:val="00E56B48"/>
    <w:rsid w:val="00E57A59"/>
    <w:rsid w:val="00E6030F"/>
    <w:rsid w:val="00E624C8"/>
    <w:rsid w:val="00E65D5E"/>
    <w:rsid w:val="00E702F3"/>
    <w:rsid w:val="00E73517"/>
    <w:rsid w:val="00E7585D"/>
    <w:rsid w:val="00E827DA"/>
    <w:rsid w:val="00E90E71"/>
    <w:rsid w:val="00EA75D6"/>
    <w:rsid w:val="00EB2048"/>
    <w:rsid w:val="00EB2F5A"/>
    <w:rsid w:val="00EB6CC8"/>
    <w:rsid w:val="00EB7190"/>
    <w:rsid w:val="00EC1D1F"/>
    <w:rsid w:val="00EC6290"/>
    <w:rsid w:val="00EC7042"/>
    <w:rsid w:val="00ED0253"/>
    <w:rsid w:val="00ED27ED"/>
    <w:rsid w:val="00ED2A46"/>
    <w:rsid w:val="00ED2E02"/>
    <w:rsid w:val="00ED3413"/>
    <w:rsid w:val="00ED793E"/>
    <w:rsid w:val="00EE604D"/>
    <w:rsid w:val="00EF0204"/>
    <w:rsid w:val="00EF02D8"/>
    <w:rsid w:val="00EF109E"/>
    <w:rsid w:val="00EF5340"/>
    <w:rsid w:val="00EF587E"/>
    <w:rsid w:val="00EF7583"/>
    <w:rsid w:val="00F10F9D"/>
    <w:rsid w:val="00F12ACA"/>
    <w:rsid w:val="00F13C64"/>
    <w:rsid w:val="00F13F17"/>
    <w:rsid w:val="00F13F82"/>
    <w:rsid w:val="00F25656"/>
    <w:rsid w:val="00F25C71"/>
    <w:rsid w:val="00F322E5"/>
    <w:rsid w:val="00F3371F"/>
    <w:rsid w:val="00F36DB1"/>
    <w:rsid w:val="00F375B5"/>
    <w:rsid w:val="00F3772A"/>
    <w:rsid w:val="00F414E5"/>
    <w:rsid w:val="00F419EE"/>
    <w:rsid w:val="00F44800"/>
    <w:rsid w:val="00F46D9A"/>
    <w:rsid w:val="00F5057D"/>
    <w:rsid w:val="00F568C3"/>
    <w:rsid w:val="00F61AC9"/>
    <w:rsid w:val="00F662B0"/>
    <w:rsid w:val="00F66521"/>
    <w:rsid w:val="00F70EF4"/>
    <w:rsid w:val="00F8094D"/>
    <w:rsid w:val="00F822A1"/>
    <w:rsid w:val="00F8393A"/>
    <w:rsid w:val="00F84D8E"/>
    <w:rsid w:val="00F85046"/>
    <w:rsid w:val="00F92AD6"/>
    <w:rsid w:val="00F96AD5"/>
    <w:rsid w:val="00F97D60"/>
    <w:rsid w:val="00F97EDA"/>
    <w:rsid w:val="00FA0680"/>
    <w:rsid w:val="00FA1BDB"/>
    <w:rsid w:val="00FA1C3B"/>
    <w:rsid w:val="00FB0D9A"/>
    <w:rsid w:val="00FC0CD1"/>
    <w:rsid w:val="00FC0DE5"/>
    <w:rsid w:val="00FC14DF"/>
    <w:rsid w:val="00FC4825"/>
    <w:rsid w:val="00FC6A21"/>
    <w:rsid w:val="00FD5D82"/>
    <w:rsid w:val="00FD72DC"/>
    <w:rsid w:val="00FE1801"/>
    <w:rsid w:val="00FE18F5"/>
    <w:rsid w:val="00FE20E9"/>
    <w:rsid w:val="00FE2EBA"/>
    <w:rsid w:val="00FF0822"/>
    <w:rsid w:val="00FF381B"/>
    <w:rsid w:val="00FF477A"/>
    <w:rsid w:val="00FF5B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rial Unicode MS" w:hAnsi="Times New Roman" w:cs="Times New Roman"/>
        <w:bdr w:val="nil"/>
        <w:lang w:val="en-PH" w:eastAsia="en-PH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D6069C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CF5609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jc w:val="center"/>
      <w:outlineLvl w:val="0"/>
    </w:pPr>
    <w:rPr>
      <w:rFonts w:eastAsia="Footlight MT Light"/>
      <w:b/>
      <w:color w:val="000000" w:themeColor="text1"/>
      <w:bdr w:val="none" w:sz="0" w:space="0" w:color="auto"/>
      <w:lang w:val="it-IT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85A5C"/>
    <w:pPr>
      <w:keepNext/>
      <w:keepLines/>
      <w:jc w:val="both"/>
      <w:outlineLvl w:val="1"/>
    </w:pPr>
    <w:rPr>
      <w:rFonts w:eastAsiaTheme="majorEastAsia"/>
      <w:color w:val="000000" w:themeColor="text1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F92AD6"/>
    <w:pPr>
      <w:keepNext/>
      <w:keepLines/>
      <w:ind w:firstLine="720"/>
      <w:jc w:val="both"/>
      <w:outlineLvl w:val="2"/>
    </w:pPr>
    <w:rPr>
      <w:rFonts w:eastAsiaTheme="majorEastAsia"/>
      <w:b/>
      <w:color w:val="000000" w:themeColor="text1"/>
    </w:rPr>
  </w:style>
  <w:style w:type="paragraph" w:styleId="Heading4">
    <w:name w:val="heading 4"/>
    <w:link w:val="Heading4Char"/>
    <w:rsid w:val="00D6069C"/>
    <w:pPr>
      <w:spacing w:before="100" w:after="100"/>
      <w:outlineLvl w:val="3"/>
    </w:pPr>
    <w:rPr>
      <w:rFonts w:cs="Arial Unicode MS"/>
      <w:b/>
      <w:bCs/>
      <w:color w:val="000000"/>
      <w:sz w:val="24"/>
      <w:szCs w:val="24"/>
      <w:u w:color="00000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D6069C"/>
    <w:rPr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B95382"/>
    <w:pPr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b w:val="0"/>
      <w:bCs/>
      <w:color w:val="365F91" w:themeColor="accent1" w:themeShade="BF"/>
      <w:sz w:val="28"/>
      <w:szCs w:val="28"/>
      <w:lang w:val="en-US"/>
    </w:rPr>
  </w:style>
  <w:style w:type="paragraph" w:customStyle="1" w:styleId="Body">
    <w:name w:val="Body"/>
    <w:rsid w:val="009B478B"/>
    <w:pPr>
      <w:jc w:val="both"/>
      <w:outlineLvl w:val="0"/>
    </w:pPr>
    <w:rPr>
      <w:rFonts w:eastAsia="Calibri"/>
      <w:bCs/>
      <w:sz w:val="24"/>
      <w:szCs w:val="24"/>
      <w:u w:color="000000"/>
      <w:lang w:val="en-US"/>
    </w:rPr>
  </w:style>
  <w:style w:type="paragraph" w:styleId="ListParagraph">
    <w:name w:val="List Paragraph"/>
    <w:uiPriority w:val="34"/>
    <w:qFormat/>
    <w:rsid w:val="00D6069C"/>
    <w:pPr>
      <w:spacing w:after="200" w:line="276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  <w:lang w:val="en-US"/>
    </w:rPr>
  </w:style>
  <w:style w:type="numbering" w:customStyle="1" w:styleId="ImportedStyle1">
    <w:name w:val="Imported Style 1"/>
    <w:rsid w:val="00D6069C"/>
    <w:pPr>
      <w:numPr>
        <w:numId w:val="1"/>
      </w:numPr>
    </w:pPr>
  </w:style>
  <w:style w:type="numbering" w:customStyle="1" w:styleId="ImportedStyle2">
    <w:name w:val="Imported Style 2"/>
    <w:rsid w:val="00D6069C"/>
    <w:pPr>
      <w:numPr>
        <w:numId w:val="3"/>
      </w:numPr>
    </w:pPr>
  </w:style>
  <w:style w:type="paragraph" w:styleId="NormalWeb">
    <w:name w:val="Normal (Web)"/>
    <w:uiPriority w:val="99"/>
    <w:rsid w:val="00D6069C"/>
    <w:pPr>
      <w:spacing w:before="100" w:after="100"/>
    </w:pPr>
    <w:rPr>
      <w:rFonts w:cs="Arial Unicode MS"/>
      <w:color w:val="000000"/>
      <w:sz w:val="24"/>
      <w:szCs w:val="24"/>
      <w:u w:color="000000"/>
      <w:lang w:val="en-US"/>
    </w:rPr>
  </w:style>
  <w:style w:type="numbering" w:customStyle="1" w:styleId="ImportedStyle3">
    <w:name w:val="Imported Style 3"/>
    <w:rsid w:val="00D6069C"/>
    <w:pPr>
      <w:numPr>
        <w:numId w:val="5"/>
      </w:numPr>
    </w:pPr>
  </w:style>
  <w:style w:type="paragraph" w:customStyle="1" w:styleId="Default">
    <w:name w:val="Default"/>
    <w:rsid w:val="00D6069C"/>
    <w:rPr>
      <w:rFonts w:ascii="Helvetica" w:hAnsi="Helvetica" w:cs="Arial Unicode MS"/>
      <w:color w:val="000000"/>
      <w:sz w:val="22"/>
      <w:szCs w:val="22"/>
      <w:u w:color="000000"/>
      <w:lang w:val="en-US"/>
    </w:rPr>
  </w:style>
  <w:style w:type="numbering" w:customStyle="1" w:styleId="ImportedStyle4">
    <w:name w:val="Imported Style 4"/>
    <w:rsid w:val="00D6069C"/>
    <w:pPr>
      <w:numPr>
        <w:numId w:val="7"/>
      </w:numPr>
    </w:pPr>
  </w:style>
  <w:style w:type="numbering" w:customStyle="1" w:styleId="ImportedStyle5">
    <w:name w:val="Imported Style 5"/>
    <w:rsid w:val="00D6069C"/>
    <w:pPr>
      <w:numPr>
        <w:numId w:val="9"/>
      </w:numPr>
    </w:pPr>
  </w:style>
  <w:style w:type="numbering" w:customStyle="1" w:styleId="ImportedStyle6">
    <w:name w:val="Imported Style 6"/>
    <w:rsid w:val="00D6069C"/>
    <w:pPr>
      <w:numPr>
        <w:numId w:val="11"/>
      </w:numPr>
    </w:pPr>
  </w:style>
  <w:style w:type="numbering" w:customStyle="1" w:styleId="ImportedStyle7">
    <w:name w:val="Imported Style 7"/>
    <w:rsid w:val="00D6069C"/>
    <w:pPr>
      <w:numPr>
        <w:numId w:val="13"/>
      </w:numPr>
    </w:pPr>
  </w:style>
  <w:style w:type="character" w:customStyle="1" w:styleId="Link">
    <w:name w:val="Link"/>
    <w:rsid w:val="00D6069C"/>
    <w:rPr>
      <w:color w:val="0000FF"/>
      <w:u w:val="single" w:color="0000FF"/>
    </w:rPr>
  </w:style>
  <w:style w:type="character" w:customStyle="1" w:styleId="Hyperlink0">
    <w:name w:val="Hyperlink.0"/>
    <w:basedOn w:val="Link"/>
    <w:rsid w:val="00D6069C"/>
    <w:rPr>
      <w:rFonts w:ascii="Footlight MT Light" w:eastAsia="Footlight MT Light" w:hAnsi="Footlight MT Light" w:cs="Footlight MT Light"/>
      <w:color w:val="0000FF"/>
      <w:sz w:val="24"/>
      <w:szCs w:val="24"/>
      <w:u w:val="single" w:color="0000FF"/>
    </w:rPr>
  </w:style>
  <w:style w:type="character" w:customStyle="1" w:styleId="Hyperlink1">
    <w:name w:val="Hyperlink.1"/>
    <w:basedOn w:val="Link"/>
    <w:rsid w:val="00D6069C"/>
    <w:rPr>
      <w:rFonts w:ascii="Footlight MT Light" w:eastAsia="Footlight MT Light" w:hAnsi="Footlight MT Light" w:cs="Footlight MT Light"/>
      <w:color w:val="000000"/>
      <w:u w:val="single" w:color="000000"/>
    </w:rPr>
  </w:style>
  <w:style w:type="character" w:customStyle="1" w:styleId="Hyperlink2">
    <w:name w:val="Hyperlink.2"/>
    <w:basedOn w:val="Link"/>
    <w:rsid w:val="00D6069C"/>
    <w:rPr>
      <w:rFonts w:ascii="Footlight MT Light" w:eastAsia="Footlight MT Light" w:hAnsi="Footlight MT Light" w:cs="Footlight MT Light"/>
      <w:color w:val="0000FF"/>
      <w:sz w:val="24"/>
      <w:szCs w:val="24"/>
      <w:u w:val="single" w:color="0000FF"/>
      <w:shd w:val="clear" w:color="auto" w:fill="FFFFFF"/>
    </w:rPr>
  </w:style>
  <w:style w:type="character" w:customStyle="1" w:styleId="Hyperlink3">
    <w:name w:val="Hyperlink.3"/>
    <w:basedOn w:val="Link"/>
    <w:rsid w:val="00D6069C"/>
    <w:rPr>
      <w:rFonts w:ascii="Footlight MT Light" w:eastAsia="Footlight MT Light" w:hAnsi="Footlight MT Light" w:cs="Footlight MT Light"/>
      <w:color w:val="000000"/>
      <w:sz w:val="24"/>
      <w:szCs w:val="24"/>
      <w:u w:val="single" w:color="000000"/>
    </w:rPr>
  </w:style>
  <w:style w:type="paragraph" w:customStyle="1" w:styleId="BodyA">
    <w:name w:val="Body A"/>
    <w:rsid w:val="004F4E20"/>
    <w:rPr>
      <w:rFonts w:ascii="Helvetica" w:hAnsi="Helvetica" w:cs="Arial Unicode MS"/>
      <w:color w:val="000000"/>
      <w:sz w:val="22"/>
      <w:szCs w:val="22"/>
      <w:u w:color="000000"/>
      <w:lang w:val="en-US" w:eastAsia="en-US"/>
    </w:rPr>
  </w:style>
  <w:style w:type="paragraph" w:styleId="Title">
    <w:name w:val="Title"/>
    <w:basedOn w:val="Default"/>
    <w:next w:val="Default"/>
    <w:link w:val="TitleChar"/>
    <w:qFormat/>
    <w:rsid w:val="006B179B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  <w:jc w:val="center"/>
    </w:pPr>
    <w:rPr>
      <w:rFonts w:ascii="Times New Roman" w:eastAsia="SimSun" w:hAnsi="Times New Roman" w:cs="Times New Roman"/>
      <w:b/>
      <w:color w:val="auto"/>
      <w:sz w:val="24"/>
      <w:szCs w:val="24"/>
      <w:bdr w:val="none" w:sz="0" w:space="0" w:color="auto"/>
      <w:lang w:eastAsia="zh-CN"/>
    </w:rPr>
  </w:style>
  <w:style w:type="character" w:customStyle="1" w:styleId="TitleChar">
    <w:name w:val="Title Char"/>
    <w:basedOn w:val="DefaultParagraphFont"/>
    <w:link w:val="Title"/>
    <w:rsid w:val="006B179B"/>
    <w:rPr>
      <w:rFonts w:eastAsia="SimSun"/>
      <w:b/>
      <w:sz w:val="24"/>
      <w:szCs w:val="24"/>
      <w:u w:color="000000"/>
      <w:bdr w:val="none" w:sz="0" w:space="0" w:color="auto"/>
      <w:lang w:val="en-US" w:eastAsia="zh-CN"/>
    </w:rPr>
  </w:style>
  <w:style w:type="paragraph" w:styleId="BodyText3">
    <w:name w:val="Body Text 3"/>
    <w:basedOn w:val="Default"/>
    <w:next w:val="Default"/>
    <w:link w:val="BodyText3Char"/>
    <w:rsid w:val="00C73C97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</w:pPr>
    <w:rPr>
      <w:rFonts w:ascii="Times New Roman" w:eastAsia="SimSun" w:hAnsi="Times New Roman" w:cs="Times New Roman"/>
      <w:color w:val="auto"/>
      <w:sz w:val="24"/>
      <w:szCs w:val="24"/>
      <w:bdr w:val="none" w:sz="0" w:space="0" w:color="auto"/>
      <w:lang w:eastAsia="zh-CN"/>
    </w:rPr>
  </w:style>
  <w:style w:type="character" w:customStyle="1" w:styleId="BodyText3Char">
    <w:name w:val="Body Text 3 Char"/>
    <w:basedOn w:val="DefaultParagraphFont"/>
    <w:link w:val="BodyText3"/>
    <w:rsid w:val="00C73C97"/>
    <w:rPr>
      <w:rFonts w:eastAsia="SimSun"/>
      <w:sz w:val="24"/>
      <w:szCs w:val="24"/>
      <w:bdr w:val="none" w:sz="0" w:space="0" w:color="auto"/>
      <w:lang w:val="en-US" w:eastAsia="zh-CN"/>
    </w:rPr>
  </w:style>
  <w:style w:type="paragraph" w:styleId="Header">
    <w:name w:val="header"/>
    <w:basedOn w:val="Normal"/>
    <w:link w:val="HeaderChar"/>
    <w:uiPriority w:val="99"/>
    <w:unhideWhenUsed/>
    <w:rsid w:val="0028151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81518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28151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81518"/>
    <w:rPr>
      <w:sz w:val="24"/>
      <w:szCs w:val="24"/>
      <w:lang w:val="en-US"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CF5609"/>
    <w:rPr>
      <w:rFonts w:eastAsia="Footlight MT Light"/>
      <w:b/>
      <w:color w:val="000000" w:themeColor="text1"/>
      <w:sz w:val="24"/>
      <w:szCs w:val="24"/>
      <w:bdr w:val="none" w:sz="0" w:space="0" w:color="auto"/>
      <w:lang w:val="it-IT"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685A5C"/>
    <w:rPr>
      <w:rFonts w:eastAsiaTheme="majorEastAsia"/>
      <w:color w:val="000000" w:themeColor="text1"/>
      <w:sz w:val="24"/>
      <w:szCs w:val="24"/>
      <w:lang w:val="en-US"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F92AD6"/>
    <w:rPr>
      <w:rFonts w:eastAsiaTheme="majorEastAsia"/>
      <w:b/>
      <w:color w:val="000000" w:themeColor="text1"/>
      <w:sz w:val="24"/>
      <w:szCs w:val="24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F12ACA"/>
    <w:pPr>
      <w:spacing w:before="120"/>
    </w:pPr>
    <w:rPr>
      <w:rFonts w:asciiTheme="minorHAnsi" w:hAnsiTheme="minorHAnsi"/>
      <w:b/>
    </w:rPr>
  </w:style>
  <w:style w:type="paragraph" w:styleId="TOC2">
    <w:name w:val="toc 2"/>
    <w:next w:val="Normal"/>
    <w:autoRedefine/>
    <w:uiPriority w:val="39"/>
    <w:unhideWhenUsed/>
    <w:rsid w:val="00034594"/>
    <w:pPr>
      <w:ind w:left="240"/>
    </w:pPr>
    <w:rPr>
      <w:rFonts w:asciiTheme="minorHAnsi" w:hAnsiTheme="minorHAnsi"/>
      <w:b/>
      <w:sz w:val="22"/>
      <w:szCs w:val="22"/>
      <w:lang w:val="en-US" w:eastAsia="en-US"/>
    </w:rPr>
  </w:style>
  <w:style w:type="paragraph" w:styleId="TOC3">
    <w:name w:val="toc 3"/>
    <w:basedOn w:val="Normal"/>
    <w:next w:val="Normal"/>
    <w:autoRedefine/>
    <w:uiPriority w:val="39"/>
    <w:unhideWhenUsed/>
    <w:rsid w:val="000D6B08"/>
    <w:pPr>
      <w:ind w:left="480"/>
    </w:pPr>
    <w:rPr>
      <w:rFonts w:asciiTheme="minorHAnsi" w:hAnsiTheme="minorHAnsi"/>
      <w:sz w:val="22"/>
      <w:szCs w:val="22"/>
    </w:rPr>
  </w:style>
  <w:style w:type="paragraph" w:styleId="TOC4">
    <w:name w:val="toc 4"/>
    <w:basedOn w:val="Normal"/>
    <w:next w:val="Normal"/>
    <w:autoRedefine/>
    <w:uiPriority w:val="39"/>
    <w:unhideWhenUsed/>
    <w:rsid w:val="000D6B08"/>
    <w:pPr>
      <w:ind w:left="720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uiPriority w:val="39"/>
    <w:unhideWhenUsed/>
    <w:rsid w:val="000D6B08"/>
    <w:pPr>
      <w:ind w:left="960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unhideWhenUsed/>
    <w:rsid w:val="000D6B08"/>
    <w:pPr>
      <w:ind w:left="1200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unhideWhenUsed/>
    <w:rsid w:val="000D6B08"/>
    <w:pPr>
      <w:ind w:left="1440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unhideWhenUsed/>
    <w:rsid w:val="000D6B08"/>
    <w:pPr>
      <w:ind w:left="1680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unhideWhenUsed/>
    <w:rsid w:val="000D6B08"/>
    <w:pPr>
      <w:ind w:left="1920"/>
    </w:pPr>
    <w:rPr>
      <w:rFonts w:asciiTheme="minorHAnsi" w:hAnsiTheme="minorHAnsi"/>
      <w:sz w:val="20"/>
      <w:szCs w:val="20"/>
    </w:rPr>
  </w:style>
  <w:style w:type="paragraph" w:styleId="NoSpacing">
    <w:name w:val="No Spacing"/>
    <w:uiPriority w:val="1"/>
    <w:qFormat/>
    <w:rsid w:val="006B179B"/>
    <w:rPr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F45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45AD"/>
    <w:rPr>
      <w:rFonts w:ascii="Tahoma" w:hAnsi="Tahoma" w:cs="Tahoma"/>
      <w:sz w:val="16"/>
      <w:szCs w:val="16"/>
      <w:lang w:val="en-US"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2479E9"/>
    <w:rPr>
      <w:color w:val="FF00FF" w:themeColor="followedHyperlink"/>
      <w:u w:val="single"/>
    </w:rPr>
  </w:style>
  <w:style w:type="table" w:styleId="TableGrid">
    <w:name w:val="Table Grid"/>
    <w:basedOn w:val="TableNormal"/>
    <w:uiPriority w:val="39"/>
    <w:rsid w:val="008E297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EastAsia" w:hAnsiTheme="minorHAnsi" w:cstheme="minorBidi"/>
      <w:sz w:val="24"/>
      <w:szCs w:val="24"/>
      <w:bdr w:val="none" w:sz="0" w:space="0" w:color="auto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7E6D6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E6D60"/>
    <w:rPr>
      <w:lang w:val="en-US"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7E6D60"/>
    <w:rPr>
      <w:vertAlign w:val="superscript"/>
    </w:rPr>
  </w:style>
  <w:style w:type="paragraph" w:styleId="Bibliography">
    <w:name w:val="Bibliography"/>
    <w:basedOn w:val="Normal"/>
    <w:next w:val="Normal"/>
    <w:uiPriority w:val="37"/>
    <w:unhideWhenUsed/>
    <w:rsid w:val="00797B3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00" w:line="276" w:lineRule="auto"/>
    </w:pPr>
    <w:rPr>
      <w:rFonts w:asciiTheme="minorHAnsi" w:eastAsiaTheme="minorHAnsi" w:hAnsiTheme="minorHAnsi" w:cstheme="minorBidi"/>
      <w:sz w:val="22"/>
      <w:szCs w:val="22"/>
      <w:bdr w:val="none" w:sz="0" w:space="0" w:color="auto"/>
      <w:lang w:val="en-GB"/>
    </w:rPr>
  </w:style>
  <w:style w:type="character" w:customStyle="1" w:styleId="None">
    <w:name w:val="None"/>
    <w:rsid w:val="00797B32"/>
  </w:style>
  <w:style w:type="paragraph" w:customStyle="1" w:styleId="cpformat">
    <w:name w:val="cpformat"/>
    <w:basedOn w:val="Normal"/>
    <w:rsid w:val="00BB7CE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ascii="Times" w:eastAsiaTheme="minorEastAsia" w:hAnsi="Times" w:cstheme="minorBidi"/>
      <w:sz w:val="20"/>
      <w:szCs w:val="20"/>
      <w:bdr w:val="none" w:sz="0" w:space="0" w:color="auto"/>
    </w:rPr>
  </w:style>
  <w:style w:type="character" w:styleId="BookTitle">
    <w:name w:val="Book Title"/>
    <w:basedOn w:val="DefaultParagraphFont"/>
    <w:uiPriority w:val="33"/>
    <w:qFormat/>
    <w:rsid w:val="0074125D"/>
    <w:rPr>
      <w:b/>
      <w:bCs/>
      <w:smallCaps/>
      <w:spacing w:val="5"/>
    </w:rPr>
  </w:style>
  <w:style w:type="character" w:styleId="Strong">
    <w:name w:val="Strong"/>
    <w:basedOn w:val="DefaultParagraphFont"/>
    <w:autoRedefine/>
    <w:uiPriority w:val="22"/>
    <w:qFormat/>
    <w:rsid w:val="003F0E6C"/>
  </w:style>
  <w:style w:type="paragraph" w:styleId="Quote">
    <w:name w:val="Quote"/>
    <w:basedOn w:val="Normal"/>
    <w:next w:val="Normal"/>
    <w:link w:val="QuoteChar"/>
    <w:uiPriority w:val="29"/>
    <w:qFormat/>
    <w:rsid w:val="0074125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74125D"/>
    <w:rPr>
      <w:i/>
      <w:iCs/>
      <w:color w:val="000000" w:themeColor="text1"/>
      <w:sz w:val="24"/>
      <w:szCs w:val="24"/>
      <w:lang w:val="en-US" w:eastAsia="en-U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12B2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bdr w:val="none" w:sz="0" w:space="0" w:color="auto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12B2E"/>
    <w:rPr>
      <w:rFonts w:ascii="Courier New" w:hAnsi="Courier New" w:cs="Courier New"/>
      <w:bdr w:val="none" w:sz="0" w:space="0" w:color="auto"/>
      <w:lang w:val="en-US" w:eastAsia="en-US"/>
    </w:rPr>
  </w:style>
  <w:style w:type="paragraph" w:customStyle="1" w:styleId="Default0">
    <w:name w:val="&quot;Default&quot;"/>
    <w:qFormat/>
    <w:rsid w:val="0087014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Helvetica" w:eastAsia="Times New Roman" w:hAnsi="Helvetica"/>
      <w:color w:val="000000"/>
      <w:sz w:val="22"/>
      <w:szCs w:val="22"/>
      <w:bdr w:val="none" w:sz="0" w:space="0" w:color="auto"/>
      <w:lang w:val="en-US" w:eastAsia="en-US"/>
    </w:rPr>
  </w:style>
  <w:style w:type="character" w:customStyle="1" w:styleId="apple-converted-space">
    <w:name w:val="apple-converted-space"/>
    <w:basedOn w:val="DefaultParagraphFont"/>
    <w:rsid w:val="00D45242"/>
  </w:style>
  <w:style w:type="character" w:styleId="Emphasis">
    <w:name w:val="Emphasis"/>
    <w:basedOn w:val="DefaultParagraphFont"/>
    <w:uiPriority w:val="20"/>
    <w:qFormat/>
    <w:rsid w:val="00D45242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67749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7749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7749E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774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7749E"/>
    <w:rPr>
      <w:b/>
      <w:bCs/>
      <w:lang w:val="en-US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1768B"/>
    <w:rPr>
      <w:color w:val="808080"/>
      <w:shd w:val="clear" w:color="auto" w:fill="E6E6E6"/>
    </w:rPr>
  </w:style>
  <w:style w:type="character" w:customStyle="1" w:styleId="Heading4Char">
    <w:name w:val="Heading 4 Char"/>
    <w:basedOn w:val="DefaultParagraphFont"/>
    <w:link w:val="Heading4"/>
    <w:rsid w:val="00C224C7"/>
    <w:rPr>
      <w:rFonts w:cs="Arial Unicode MS"/>
      <w:b/>
      <w:bCs/>
      <w:color w:val="000000"/>
      <w:sz w:val="24"/>
      <w:szCs w:val="24"/>
      <w:u w:color="000000"/>
      <w:lang w:val="en-US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FE1801"/>
    <w:rPr>
      <w:color w:val="808080"/>
      <w:shd w:val="clear" w:color="auto" w:fill="E6E6E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33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3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8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0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4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4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2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0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53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1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2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0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54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1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0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9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23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2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9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63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7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94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7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5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7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2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8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9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22492/ijpbs.3.1.03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cdc.gov/ViolencePrevention/suicide/definitions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pa.org/topics/suicide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7B23E9-71AE-4E25-BD8A-72B38EFF3D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714</Words>
  <Characters>4074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condean</dc:creator>
  <cp:lastModifiedBy>Raven Carl</cp:lastModifiedBy>
  <cp:revision>19</cp:revision>
  <cp:lastPrinted>2018-05-23T22:48:00Z</cp:lastPrinted>
  <dcterms:created xsi:type="dcterms:W3CDTF">2018-08-22T00:43:00Z</dcterms:created>
  <dcterms:modified xsi:type="dcterms:W3CDTF">2018-08-24T12:26:00Z</dcterms:modified>
</cp:coreProperties>
</file>