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7731FF" w14:textId="4C6D65F6" w:rsidR="00AE3E37" w:rsidRDefault="00AE793B" w:rsidP="00494130">
      <w:pPr>
        <w:pStyle w:val="Heading1"/>
        <w:spacing w:before="170"/>
        <w:ind w:left="0"/>
      </w:pPr>
      <w:r>
        <w:rPr>
          <w:color w:val="337AB7"/>
        </w:rPr>
        <w:t xml:space="preserve">Title: </w:t>
      </w:r>
      <w:r w:rsidR="00C5347E">
        <w:rPr>
          <w:color w:val="337AB7"/>
        </w:rPr>
        <w:t>Implementing Yoga into the Management of Patients with Refractory Low Back Pain in an Outpatient Clinic Setting</w:t>
      </w:r>
    </w:p>
    <w:p w14:paraId="65C5CC51" w14:textId="554B2E55" w:rsidR="005973B9" w:rsidRDefault="00C5347E" w:rsidP="00AE793B">
      <w:pPr>
        <w:pStyle w:val="BodyText"/>
        <w:spacing w:before="73" w:line="198" w:lineRule="exact"/>
        <w:ind w:right="2468"/>
        <w:rPr>
          <w:rFonts w:ascii="Arial"/>
        </w:rPr>
      </w:pPr>
      <w:r>
        <w:rPr>
          <w:rFonts w:ascii="Arial"/>
        </w:rPr>
        <w:t>Karen M. Lewis, DNP, FNP-BC, Western Carolina University, Asheville, NC, USA.</w:t>
      </w:r>
    </w:p>
    <w:p w14:paraId="703C209B" w14:textId="77777777" w:rsidR="00AE3E37" w:rsidRDefault="00AE3E37">
      <w:pPr>
        <w:pStyle w:val="BodyText"/>
        <w:rPr>
          <w:rFonts w:ascii="Arial"/>
          <w:sz w:val="20"/>
        </w:rPr>
      </w:pPr>
    </w:p>
    <w:p w14:paraId="4DBBCAB3" w14:textId="77777777" w:rsidR="00AE3E37" w:rsidRDefault="00AE3E37">
      <w:pPr>
        <w:pStyle w:val="BodyText"/>
        <w:spacing w:before="3"/>
        <w:rPr>
          <w:rFonts w:ascii="Arial"/>
          <w:sz w:val="21"/>
        </w:rPr>
      </w:pPr>
    </w:p>
    <w:p w14:paraId="385C208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1598DCD" w14:textId="749A7F70" w:rsidR="00AE3E37" w:rsidRDefault="00A9710C">
      <w:pPr>
        <w:pStyle w:val="Heading3"/>
        <w:spacing w:before="147"/>
        <w:jc w:val="both"/>
      </w:pPr>
      <w:r>
        <w:rPr>
          <w:color w:val="BF5A14"/>
        </w:rPr>
        <w:lastRenderedPageBreak/>
        <w:t>Abstract</w:t>
      </w:r>
      <w:r w:rsidR="006E3FC2">
        <w:rPr>
          <w:color w:val="BF5A14"/>
        </w:rPr>
        <w:t xml:space="preserve"> </w:t>
      </w:r>
    </w:p>
    <w:p w14:paraId="23A1BD61" w14:textId="4872C341" w:rsidR="00AE3E37" w:rsidRDefault="006E3FC2">
      <w:pPr>
        <w:pStyle w:val="BodyText"/>
        <w:spacing w:before="90" w:line="280" w:lineRule="auto"/>
        <w:ind w:left="100"/>
        <w:jc w:val="both"/>
      </w:pPr>
      <w:r w:rsidRPr="006E3FC2">
        <w:rPr>
          <w:b/>
        </w:rPr>
        <w:t>Purpose</w:t>
      </w:r>
      <w:r>
        <w:t>:  To evaluate the effectiveness of implementing yoga into the treatment of pati</w:t>
      </w:r>
      <w:r w:rsidR="009744E8">
        <w:t>ents with chronic low back pain.</w:t>
      </w:r>
    </w:p>
    <w:p w14:paraId="775B169F" w14:textId="5549997E" w:rsidR="006E3FC2" w:rsidRDefault="006E3FC2">
      <w:pPr>
        <w:pStyle w:val="BodyText"/>
        <w:spacing w:before="90" w:line="280" w:lineRule="auto"/>
        <w:ind w:left="100"/>
        <w:jc w:val="both"/>
      </w:pPr>
      <w:r>
        <w:rPr>
          <w:b/>
        </w:rPr>
        <w:t xml:space="preserve">Design:  </w:t>
      </w:r>
      <w:r>
        <w:t xml:space="preserve">Quantitative analysis with opportunity for qualitative feedback. </w:t>
      </w:r>
    </w:p>
    <w:p w14:paraId="1BE5F21F" w14:textId="77777777" w:rsidR="006E3FC2" w:rsidRDefault="006E3FC2">
      <w:pPr>
        <w:pStyle w:val="BodyText"/>
        <w:spacing w:before="90" w:line="280" w:lineRule="auto"/>
        <w:ind w:left="100"/>
        <w:jc w:val="both"/>
      </w:pPr>
      <w:r>
        <w:rPr>
          <w:b/>
        </w:rPr>
        <w:t>Method:</w:t>
      </w:r>
      <w:r>
        <w:t xml:space="preserve">  Effectiveness of this complementary treatment was assessed using a Pre-Test/ Post-Test design of patients who volunteered to participate in yoga classes as part of their back pain management.  Measurements included low back pain rating, perception of back pain interference with daily activities, and self-efficacy in dealing with chronic low back pain.  </w:t>
      </w:r>
    </w:p>
    <w:p w14:paraId="4C50DD60" w14:textId="5F863F24" w:rsidR="006E3FC2" w:rsidRDefault="006E3FC2">
      <w:pPr>
        <w:pStyle w:val="BodyText"/>
        <w:spacing w:before="90" w:line="280" w:lineRule="auto"/>
        <w:ind w:left="100"/>
        <w:jc w:val="both"/>
      </w:pPr>
      <w:r>
        <w:rPr>
          <w:b/>
        </w:rPr>
        <w:t xml:space="preserve">Findings:  </w:t>
      </w:r>
      <w:r>
        <w:t>Although no statistically significant findings were found due to the small sample size, most participants demonstrated improved individual scores on all measurement surveys including qualitative comments.</w:t>
      </w:r>
    </w:p>
    <w:p w14:paraId="3C31248A" w14:textId="51C27449" w:rsidR="006E3FC2" w:rsidRPr="006E3FC2" w:rsidRDefault="006E3FC2">
      <w:pPr>
        <w:pStyle w:val="BodyText"/>
        <w:spacing w:before="90" w:line="280" w:lineRule="auto"/>
        <w:ind w:left="100"/>
        <w:jc w:val="both"/>
      </w:pPr>
      <w:r>
        <w:rPr>
          <w:b/>
        </w:rPr>
        <w:t>Conclusion:</w:t>
      </w:r>
      <w:r>
        <w:t xml:space="preserve">  Based upon the findings of this pilot study further studies on implementing yoga into the treatment of chronic low back pain are encouraged.</w:t>
      </w:r>
    </w:p>
    <w:p w14:paraId="0EEAE5CB" w14:textId="4C73ECF5" w:rsidR="00AE3E37" w:rsidRDefault="00A9710C">
      <w:pPr>
        <w:pStyle w:val="Heading3"/>
        <w:spacing w:before="74"/>
      </w:pPr>
      <w:r>
        <w:rPr>
          <w:b w:val="0"/>
        </w:rPr>
        <w:br w:type="column"/>
      </w:r>
      <w:r>
        <w:rPr>
          <w:color w:val="BF5A14"/>
        </w:rPr>
        <w:lastRenderedPageBreak/>
        <w:t>Image</w:t>
      </w:r>
      <w:r w:rsidR="0014736B">
        <w:rPr>
          <w:color w:val="BF5A14"/>
        </w:rPr>
        <w:t xml:space="preserve"> </w:t>
      </w:r>
    </w:p>
    <w:p w14:paraId="44F7C78A" w14:textId="77777777" w:rsidR="00040743" w:rsidRPr="0054418B" w:rsidRDefault="0007716F" w:rsidP="00040743">
      <w:pPr>
        <w:rPr>
          <w:rFonts w:ascii="Times New Roman" w:hAnsi="Times New Roman" w:cs="Times New Roman"/>
          <w:b/>
        </w:rPr>
      </w:pPr>
      <w:r>
        <w:rPr>
          <w:rFonts w:ascii="Arial"/>
          <w:b/>
          <w:sz w:val="16"/>
        </w:rPr>
        <w:t xml:space="preserve">                                 </w:t>
      </w:r>
      <w:r w:rsidR="00040743" w:rsidRPr="0054418B">
        <w:rPr>
          <w:rFonts w:ascii="Times New Roman" w:hAnsi="Times New Roman" w:cs="Times New Roman"/>
          <w:b/>
        </w:rPr>
        <w:t>Table 5</w:t>
      </w:r>
    </w:p>
    <w:p w14:paraId="70AED7EA" w14:textId="77777777" w:rsidR="00040743" w:rsidRPr="0054418B" w:rsidRDefault="00040743" w:rsidP="00040743">
      <w:pPr>
        <w:rPr>
          <w:rFonts w:ascii="Times New Roman" w:hAnsi="Times New Roman" w:cs="Times New Roman"/>
          <w:b/>
        </w:rPr>
      </w:pPr>
      <w:r w:rsidRPr="0054418B">
        <w:rPr>
          <w:rFonts w:ascii="Times New Roman" w:hAnsi="Times New Roman" w:cs="Times New Roman"/>
          <w:b/>
        </w:rPr>
        <w:t xml:space="preserve">Modified </w:t>
      </w:r>
      <w:proofErr w:type="spellStart"/>
      <w:r w:rsidRPr="0054418B">
        <w:rPr>
          <w:rFonts w:ascii="Times New Roman" w:hAnsi="Times New Roman" w:cs="Times New Roman"/>
          <w:b/>
        </w:rPr>
        <w:t>Oswestry</w:t>
      </w:r>
      <w:proofErr w:type="spellEnd"/>
      <w:r w:rsidRPr="0054418B">
        <w:rPr>
          <w:rFonts w:ascii="Times New Roman" w:hAnsi="Times New Roman" w:cs="Times New Roman"/>
          <w:b/>
        </w:rPr>
        <w:t xml:space="preserve"> Low Back Pain Disability Index (Raw Scores)</w:t>
      </w:r>
    </w:p>
    <w:p w14:paraId="7E9E2397" w14:textId="77777777" w:rsidR="00040743" w:rsidRPr="0054418B" w:rsidRDefault="00040743" w:rsidP="00040743">
      <w:pPr>
        <w:rPr>
          <w:rFonts w:ascii="Times New Roman" w:hAnsi="Times New Roman" w:cs="Times New Roman"/>
          <w:b/>
        </w:rPr>
      </w:pPr>
    </w:p>
    <w:tbl>
      <w:tblPr>
        <w:tblStyle w:val="TableGrid"/>
        <w:tblW w:w="0" w:type="auto"/>
        <w:tblLook w:val="04A0" w:firstRow="1" w:lastRow="0" w:firstColumn="1" w:lastColumn="0" w:noHBand="0" w:noVBand="1"/>
      </w:tblPr>
      <w:tblGrid>
        <w:gridCol w:w="1730"/>
        <w:gridCol w:w="1729"/>
        <w:gridCol w:w="1809"/>
      </w:tblGrid>
      <w:tr w:rsidR="00040743" w:rsidRPr="0054418B" w14:paraId="4905CB3D" w14:textId="77777777" w:rsidTr="000F04CB">
        <w:tc>
          <w:tcPr>
            <w:tcW w:w="0" w:type="auto"/>
            <w:shd w:val="clear" w:color="auto" w:fill="EEECE1" w:themeFill="background2"/>
          </w:tcPr>
          <w:p w14:paraId="13C8542A"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Study Number</w:t>
            </w:r>
          </w:p>
        </w:tc>
        <w:tc>
          <w:tcPr>
            <w:tcW w:w="0" w:type="auto"/>
            <w:shd w:val="clear" w:color="auto" w:fill="EEECE1" w:themeFill="background2"/>
          </w:tcPr>
          <w:p w14:paraId="07518FED"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Pre-Test Score</w:t>
            </w:r>
          </w:p>
        </w:tc>
        <w:tc>
          <w:tcPr>
            <w:tcW w:w="0" w:type="auto"/>
            <w:shd w:val="clear" w:color="auto" w:fill="EEECE1" w:themeFill="background2"/>
          </w:tcPr>
          <w:p w14:paraId="5F0B2135"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Post-Test Score</w:t>
            </w:r>
          </w:p>
        </w:tc>
      </w:tr>
      <w:tr w:rsidR="00040743" w:rsidRPr="0054418B" w14:paraId="76F487A8" w14:textId="77777777" w:rsidTr="000F04CB">
        <w:tc>
          <w:tcPr>
            <w:tcW w:w="0" w:type="auto"/>
            <w:shd w:val="clear" w:color="auto" w:fill="EEECE1" w:themeFill="background2"/>
          </w:tcPr>
          <w:p w14:paraId="7E52CCF5"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4001</w:t>
            </w:r>
          </w:p>
        </w:tc>
        <w:tc>
          <w:tcPr>
            <w:tcW w:w="0" w:type="auto"/>
          </w:tcPr>
          <w:p w14:paraId="498DBF20"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15</w:t>
            </w:r>
          </w:p>
        </w:tc>
        <w:tc>
          <w:tcPr>
            <w:tcW w:w="0" w:type="auto"/>
          </w:tcPr>
          <w:p w14:paraId="5DEA0CA9"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12</w:t>
            </w:r>
          </w:p>
        </w:tc>
      </w:tr>
      <w:tr w:rsidR="00040743" w:rsidRPr="0054418B" w14:paraId="69C43BD2" w14:textId="77777777" w:rsidTr="000F04CB">
        <w:tc>
          <w:tcPr>
            <w:tcW w:w="0" w:type="auto"/>
            <w:shd w:val="clear" w:color="auto" w:fill="EEECE1" w:themeFill="background2"/>
          </w:tcPr>
          <w:p w14:paraId="1E053730"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4002</w:t>
            </w:r>
          </w:p>
        </w:tc>
        <w:tc>
          <w:tcPr>
            <w:tcW w:w="0" w:type="auto"/>
          </w:tcPr>
          <w:p w14:paraId="4922E95B"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12</w:t>
            </w:r>
          </w:p>
        </w:tc>
        <w:tc>
          <w:tcPr>
            <w:tcW w:w="0" w:type="auto"/>
          </w:tcPr>
          <w:p w14:paraId="5B5F1562"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10</w:t>
            </w:r>
          </w:p>
        </w:tc>
      </w:tr>
      <w:tr w:rsidR="00040743" w:rsidRPr="0054418B" w14:paraId="06F19991" w14:textId="77777777" w:rsidTr="000F04CB">
        <w:tc>
          <w:tcPr>
            <w:tcW w:w="0" w:type="auto"/>
            <w:shd w:val="clear" w:color="auto" w:fill="EEECE1" w:themeFill="background2"/>
          </w:tcPr>
          <w:p w14:paraId="2837E4B9"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4003</w:t>
            </w:r>
          </w:p>
        </w:tc>
        <w:tc>
          <w:tcPr>
            <w:tcW w:w="0" w:type="auto"/>
          </w:tcPr>
          <w:p w14:paraId="034E433C"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15.56</w:t>
            </w:r>
          </w:p>
        </w:tc>
        <w:tc>
          <w:tcPr>
            <w:tcW w:w="0" w:type="auto"/>
          </w:tcPr>
          <w:p w14:paraId="6C7606D9"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10</w:t>
            </w:r>
          </w:p>
        </w:tc>
      </w:tr>
      <w:tr w:rsidR="00040743" w:rsidRPr="0054418B" w14:paraId="6F363CD5" w14:textId="77777777" w:rsidTr="000F04CB">
        <w:tc>
          <w:tcPr>
            <w:tcW w:w="0" w:type="auto"/>
            <w:shd w:val="clear" w:color="auto" w:fill="EEECE1" w:themeFill="background2"/>
          </w:tcPr>
          <w:p w14:paraId="7D9CF4E9"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4004</w:t>
            </w:r>
          </w:p>
        </w:tc>
        <w:tc>
          <w:tcPr>
            <w:tcW w:w="0" w:type="auto"/>
          </w:tcPr>
          <w:p w14:paraId="096C996A"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16</w:t>
            </w:r>
          </w:p>
        </w:tc>
        <w:tc>
          <w:tcPr>
            <w:tcW w:w="0" w:type="auto"/>
          </w:tcPr>
          <w:p w14:paraId="26463A45"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9</w:t>
            </w:r>
          </w:p>
        </w:tc>
      </w:tr>
      <w:tr w:rsidR="00040743" w:rsidRPr="0054418B" w14:paraId="26EE8B1C" w14:textId="77777777" w:rsidTr="000F04CB">
        <w:tc>
          <w:tcPr>
            <w:tcW w:w="0" w:type="auto"/>
            <w:shd w:val="clear" w:color="auto" w:fill="EEECE1" w:themeFill="background2"/>
          </w:tcPr>
          <w:p w14:paraId="0EC8BA6F"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4005</w:t>
            </w:r>
          </w:p>
        </w:tc>
        <w:tc>
          <w:tcPr>
            <w:tcW w:w="0" w:type="auto"/>
          </w:tcPr>
          <w:p w14:paraId="45A4DBF6"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6</w:t>
            </w:r>
          </w:p>
        </w:tc>
        <w:tc>
          <w:tcPr>
            <w:tcW w:w="0" w:type="auto"/>
          </w:tcPr>
          <w:p w14:paraId="60974994"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3</w:t>
            </w:r>
          </w:p>
        </w:tc>
      </w:tr>
      <w:tr w:rsidR="00040743" w:rsidRPr="0054418B" w14:paraId="47F6A2DC" w14:textId="77777777" w:rsidTr="000F04CB">
        <w:tc>
          <w:tcPr>
            <w:tcW w:w="0" w:type="auto"/>
            <w:shd w:val="clear" w:color="auto" w:fill="EEECE1" w:themeFill="background2"/>
          </w:tcPr>
          <w:p w14:paraId="285B6A92"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4006</w:t>
            </w:r>
          </w:p>
        </w:tc>
        <w:tc>
          <w:tcPr>
            <w:tcW w:w="0" w:type="auto"/>
          </w:tcPr>
          <w:p w14:paraId="56141BC2"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6</w:t>
            </w:r>
          </w:p>
        </w:tc>
        <w:tc>
          <w:tcPr>
            <w:tcW w:w="0" w:type="auto"/>
          </w:tcPr>
          <w:p w14:paraId="5C79CE92"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7</w:t>
            </w:r>
          </w:p>
        </w:tc>
      </w:tr>
      <w:tr w:rsidR="00040743" w:rsidRPr="0054418B" w14:paraId="705505F2" w14:textId="77777777" w:rsidTr="000F04CB">
        <w:tc>
          <w:tcPr>
            <w:tcW w:w="0" w:type="auto"/>
            <w:shd w:val="clear" w:color="auto" w:fill="EEECE1" w:themeFill="background2"/>
          </w:tcPr>
          <w:p w14:paraId="5BD2BA5F"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4007</w:t>
            </w:r>
          </w:p>
        </w:tc>
        <w:tc>
          <w:tcPr>
            <w:tcW w:w="0" w:type="auto"/>
          </w:tcPr>
          <w:p w14:paraId="3E44B04B"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20</w:t>
            </w:r>
          </w:p>
        </w:tc>
        <w:tc>
          <w:tcPr>
            <w:tcW w:w="0" w:type="auto"/>
          </w:tcPr>
          <w:p w14:paraId="6C2C08A8"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15</w:t>
            </w:r>
          </w:p>
        </w:tc>
      </w:tr>
      <w:tr w:rsidR="00040743" w:rsidRPr="0054418B" w14:paraId="203CE3A7" w14:textId="77777777" w:rsidTr="000F04CB">
        <w:tc>
          <w:tcPr>
            <w:tcW w:w="0" w:type="auto"/>
            <w:shd w:val="clear" w:color="auto" w:fill="EEECE1" w:themeFill="background2"/>
          </w:tcPr>
          <w:p w14:paraId="08D20AEE"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4008</w:t>
            </w:r>
          </w:p>
        </w:tc>
        <w:tc>
          <w:tcPr>
            <w:tcW w:w="0" w:type="auto"/>
          </w:tcPr>
          <w:p w14:paraId="7CFA033B"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29</w:t>
            </w:r>
          </w:p>
        </w:tc>
        <w:tc>
          <w:tcPr>
            <w:tcW w:w="0" w:type="auto"/>
          </w:tcPr>
          <w:p w14:paraId="1E5AE62C"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17</w:t>
            </w:r>
          </w:p>
        </w:tc>
      </w:tr>
      <w:tr w:rsidR="00040743" w:rsidRPr="0054418B" w14:paraId="6CB2BC37" w14:textId="77777777" w:rsidTr="000F04CB">
        <w:tc>
          <w:tcPr>
            <w:tcW w:w="0" w:type="auto"/>
            <w:shd w:val="clear" w:color="auto" w:fill="EEECE1" w:themeFill="background2"/>
          </w:tcPr>
          <w:p w14:paraId="5AF643F3"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4009</w:t>
            </w:r>
          </w:p>
        </w:tc>
        <w:tc>
          <w:tcPr>
            <w:tcW w:w="0" w:type="auto"/>
          </w:tcPr>
          <w:p w14:paraId="3499A9A7"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12</w:t>
            </w:r>
          </w:p>
        </w:tc>
        <w:tc>
          <w:tcPr>
            <w:tcW w:w="0" w:type="auto"/>
          </w:tcPr>
          <w:p w14:paraId="060E467C"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10</w:t>
            </w:r>
          </w:p>
        </w:tc>
      </w:tr>
      <w:tr w:rsidR="00040743" w:rsidRPr="0054418B" w14:paraId="3DB7FFEC" w14:textId="77777777" w:rsidTr="000F04CB">
        <w:tc>
          <w:tcPr>
            <w:tcW w:w="0" w:type="auto"/>
            <w:shd w:val="clear" w:color="auto" w:fill="EEECE1" w:themeFill="background2"/>
          </w:tcPr>
          <w:p w14:paraId="1FEB7A86" w14:textId="77777777" w:rsidR="00040743" w:rsidRPr="0054418B" w:rsidRDefault="00040743" w:rsidP="000F04CB">
            <w:pPr>
              <w:rPr>
                <w:rFonts w:ascii="Times New Roman" w:hAnsi="Times New Roman" w:cs="Times New Roman"/>
                <w:b/>
              </w:rPr>
            </w:pPr>
            <w:r w:rsidRPr="0054418B">
              <w:rPr>
                <w:rFonts w:ascii="Times New Roman" w:hAnsi="Times New Roman" w:cs="Times New Roman"/>
                <w:b/>
              </w:rPr>
              <w:t>4010</w:t>
            </w:r>
          </w:p>
        </w:tc>
        <w:tc>
          <w:tcPr>
            <w:tcW w:w="0" w:type="auto"/>
          </w:tcPr>
          <w:p w14:paraId="27C839ED"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24</w:t>
            </w:r>
          </w:p>
        </w:tc>
        <w:tc>
          <w:tcPr>
            <w:tcW w:w="0" w:type="auto"/>
          </w:tcPr>
          <w:p w14:paraId="47630B5E" w14:textId="77777777" w:rsidR="00040743" w:rsidRPr="0054418B" w:rsidRDefault="00040743" w:rsidP="000F04CB">
            <w:pPr>
              <w:rPr>
                <w:rFonts w:ascii="Times New Roman" w:hAnsi="Times New Roman" w:cs="Times New Roman"/>
              </w:rPr>
            </w:pPr>
            <w:r w:rsidRPr="0054418B">
              <w:rPr>
                <w:rFonts w:ascii="Times New Roman" w:hAnsi="Times New Roman" w:cs="Times New Roman"/>
              </w:rPr>
              <w:t>19.13</w:t>
            </w:r>
          </w:p>
        </w:tc>
      </w:tr>
    </w:tbl>
    <w:p w14:paraId="56E1D45A" w14:textId="77777777" w:rsidR="00040743" w:rsidRPr="00D24629" w:rsidRDefault="00040743" w:rsidP="00040743"/>
    <w:p w14:paraId="647E4F05" w14:textId="06DCBE8B" w:rsidR="00AE3E37" w:rsidRDefault="00AE3E37">
      <w:pPr>
        <w:pStyle w:val="BodyText"/>
        <w:spacing w:before="2"/>
        <w:rPr>
          <w:rFonts w:ascii="Arial"/>
          <w:b/>
          <w:sz w:val="16"/>
        </w:rPr>
      </w:pPr>
    </w:p>
    <w:p w14:paraId="5CAA6E72" w14:textId="7E6AA1B2" w:rsidR="005973B9" w:rsidRDefault="00C05004" w:rsidP="005973B9">
      <w:pPr>
        <w:spacing w:line="204" w:lineRule="exact"/>
        <w:rPr>
          <w:rFonts w:ascii="Arial"/>
          <w:b/>
          <w:color w:val="BF5A14"/>
          <w:sz w:val="20"/>
        </w:rPr>
      </w:pPr>
      <w:r>
        <w:rPr>
          <w:rFonts w:ascii="Arial"/>
          <w:b/>
          <w:color w:val="BF5A14"/>
          <w:sz w:val="20"/>
        </w:rPr>
        <w:br/>
      </w:r>
      <w:r w:rsidR="007D5096">
        <w:rPr>
          <w:rFonts w:ascii="Arial"/>
          <w:b/>
          <w:color w:val="BF5A14"/>
          <w:sz w:val="20"/>
        </w:rPr>
        <w:t xml:space="preserve"> Presentations by Dr. Lewis:</w:t>
      </w:r>
      <w:r w:rsidR="002C56D4" w:rsidRPr="002C56D4">
        <w:rPr>
          <w:noProof/>
        </w:rPr>
        <w:t xml:space="preserve"> </w:t>
      </w:r>
    </w:p>
    <w:p w14:paraId="077CA133" w14:textId="77777777" w:rsidR="0014736B" w:rsidRDefault="0014736B" w:rsidP="005973B9">
      <w:pPr>
        <w:spacing w:line="204" w:lineRule="exact"/>
        <w:rPr>
          <w:rFonts w:ascii="Arial"/>
          <w:b/>
          <w:color w:val="BF5A14"/>
          <w:sz w:val="20"/>
        </w:rPr>
      </w:pPr>
    </w:p>
    <w:p w14:paraId="5B5DDC46" w14:textId="15E30D18" w:rsidR="0014736B" w:rsidRDefault="0014736B" w:rsidP="0014736B">
      <w:pPr>
        <w:pStyle w:val="ListParagraph"/>
        <w:numPr>
          <w:ilvl w:val="0"/>
          <w:numId w:val="5"/>
        </w:numPr>
        <w:spacing w:line="204" w:lineRule="exact"/>
        <w:rPr>
          <w:rFonts w:ascii="Arial"/>
          <w:b/>
          <w:color w:val="BF5A14"/>
          <w:sz w:val="20"/>
        </w:rPr>
      </w:pPr>
      <w:r>
        <w:rPr>
          <w:rFonts w:ascii="Arial"/>
          <w:b/>
          <w:color w:val="BF5A14"/>
          <w:sz w:val="20"/>
        </w:rPr>
        <w:t>Common Spine Conditions in the Elderly</w:t>
      </w:r>
      <w:r w:rsidR="00C05004">
        <w:rPr>
          <w:rFonts w:ascii="Arial"/>
          <w:b/>
          <w:color w:val="BF5A14"/>
          <w:sz w:val="20"/>
        </w:rPr>
        <w:t xml:space="preserve">. </w:t>
      </w:r>
      <w:r w:rsidR="009539CF">
        <w:rPr>
          <w:rFonts w:ascii="Arial"/>
          <w:b/>
          <w:color w:val="BF5A14"/>
          <w:sz w:val="20"/>
        </w:rPr>
        <w:t xml:space="preserve">July 2012, April </w:t>
      </w:r>
      <w:r w:rsidR="00C05004">
        <w:rPr>
          <w:rFonts w:ascii="Arial"/>
          <w:b/>
          <w:color w:val="BF5A14"/>
          <w:sz w:val="20"/>
        </w:rPr>
        <w:t>2015.</w:t>
      </w:r>
      <w:r w:rsidR="009539CF">
        <w:rPr>
          <w:rFonts w:ascii="Arial"/>
          <w:b/>
          <w:color w:val="BF5A14"/>
          <w:sz w:val="20"/>
        </w:rPr>
        <w:t xml:space="preserve"> </w:t>
      </w:r>
      <w:proofErr w:type="spellStart"/>
      <w:r w:rsidR="009539CF">
        <w:rPr>
          <w:rFonts w:ascii="Arial"/>
          <w:b/>
          <w:color w:val="BF5A14"/>
          <w:sz w:val="20"/>
        </w:rPr>
        <w:t>Pardee</w:t>
      </w:r>
      <w:proofErr w:type="spellEnd"/>
      <w:r w:rsidR="009539CF">
        <w:rPr>
          <w:rFonts w:ascii="Arial"/>
          <w:b/>
          <w:color w:val="BF5A14"/>
          <w:sz w:val="20"/>
        </w:rPr>
        <w:t xml:space="preserve"> Hospital, Hendersonville, NC.</w:t>
      </w:r>
    </w:p>
    <w:p w14:paraId="15C49DCD" w14:textId="7D1DE000" w:rsidR="0014736B" w:rsidRDefault="009539CF" w:rsidP="0014736B">
      <w:pPr>
        <w:pStyle w:val="ListParagraph"/>
        <w:numPr>
          <w:ilvl w:val="0"/>
          <w:numId w:val="5"/>
        </w:numPr>
        <w:spacing w:line="204" w:lineRule="exact"/>
        <w:rPr>
          <w:rFonts w:ascii="Arial"/>
          <w:b/>
          <w:color w:val="BF5A14"/>
          <w:sz w:val="20"/>
        </w:rPr>
      </w:pPr>
      <w:r>
        <w:rPr>
          <w:rFonts w:ascii="Arial"/>
          <w:b/>
          <w:color w:val="BF5A14"/>
          <w:sz w:val="20"/>
        </w:rPr>
        <w:t xml:space="preserve">(Speaking Series) </w:t>
      </w:r>
      <w:r w:rsidR="0014736B">
        <w:rPr>
          <w:rFonts w:ascii="Arial"/>
          <w:b/>
          <w:color w:val="BF5A14"/>
          <w:sz w:val="20"/>
        </w:rPr>
        <w:t>Understanding Spinal Surgery and Post-Operative Spine Care.  A guide for registered nurses.</w:t>
      </w:r>
      <w:r>
        <w:rPr>
          <w:rFonts w:ascii="Arial"/>
          <w:b/>
          <w:color w:val="BF5A14"/>
          <w:sz w:val="20"/>
        </w:rPr>
        <w:t xml:space="preserve"> July-August 2013 </w:t>
      </w:r>
      <w:proofErr w:type="spellStart"/>
      <w:r>
        <w:rPr>
          <w:rFonts w:ascii="Arial"/>
          <w:b/>
          <w:color w:val="BF5A14"/>
          <w:sz w:val="20"/>
        </w:rPr>
        <w:t>Pardee</w:t>
      </w:r>
      <w:proofErr w:type="spellEnd"/>
      <w:r>
        <w:rPr>
          <w:rFonts w:ascii="Arial"/>
          <w:b/>
          <w:color w:val="BF5A14"/>
          <w:sz w:val="20"/>
        </w:rPr>
        <w:t xml:space="preserve"> Hospital, Hendersonville, NC</w:t>
      </w:r>
    </w:p>
    <w:p w14:paraId="504C26FD" w14:textId="45A89366" w:rsidR="0014736B" w:rsidRDefault="0014736B" w:rsidP="0014736B">
      <w:pPr>
        <w:pStyle w:val="ListParagraph"/>
        <w:numPr>
          <w:ilvl w:val="0"/>
          <w:numId w:val="5"/>
        </w:numPr>
        <w:spacing w:line="204" w:lineRule="exact"/>
        <w:rPr>
          <w:rFonts w:ascii="Arial"/>
          <w:b/>
          <w:color w:val="BF5A14"/>
          <w:sz w:val="20"/>
        </w:rPr>
      </w:pPr>
      <w:r>
        <w:rPr>
          <w:rFonts w:ascii="Arial"/>
          <w:b/>
          <w:color w:val="BF5A14"/>
          <w:sz w:val="20"/>
        </w:rPr>
        <w:t>How to Read Lumbar and Cervical MRI Studies</w:t>
      </w:r>
      <w:r w:rsidR="00006434">
        <w:rPr>
          <w:rFonts w:ascii="Arial"/>
          <w:b/>
          <w:color w:val="BF5A14"/>
          <w:sz w:val="20"/>
        </w:rPr>
        <w:t>.</w:t>
      </w:r>
      <w:r w:rsidR="009539CF">
        <w:rPr>
          <w:rFonts w:ascii="Arial"/>
          <w:b/>
          <w:color w:val="BF5A14"/>
          <w:sz w:val="20"/>
        </w:rPr>
        <w:t xml:space="preserve"> May 2013.  </w:t>
      </w:r>
      <w:proofErr w:type="spellStart"/>
      <w:r w:rsidR="009539CF">
        <w:rPr>
          <w:rFonts w:ascii="Arial"/>
          <w:b/>
          <w:color w:val="BF5A14"/>
          <w:sz w:val="20"/>
        </w:rPr>
        <w:t>Pardee</w:t>
      </w:r>
      <w:proofErr w:type="spellEnd"/>
      <w:r w:rsidR="009539CF">
        <w:rPr>
          <w:rFonts w:ascii="Arial"/>
          <w:b/>
          <w:color w:val="BF5A14"/>
          <w:sz w:val="20"/>
        </w:rPr>
        <w:t xml:space="preserve"> Hospital, Hendersonville, NC.</w:t>
      </w:r>
    </w:p>
    <w:p w14:paraId="46A9EC4D" w14:textId="59AD6E73" w:rsidR="0014736B" w:rsidRDefault="0014736B" w:rsidP="0014736B">
      <w:pPr>
        <w:pStyle w:val="ListParagraph"/>
        <w:numPr>
          <w:ilvl w:val="0"/>
          <w:numId w:val="5"/>
        </w:numPr>
        <w:spacing w:line="204" w:lineRule="exact"/>
        <w:rPr>
          <w:rFonts w:ascii="Arial"/>
          <w:b/>
          <w:color w:val="BF5A14"/>
          <w:sz w:val="20"/>
        </w:rPr>
      </w:pPr>
      <w:r>
        <w:rPr>
          <w:rFonts w:ascii="Arial"/>
          <w:b/>
          <w:color w:val="BF5A14"/>
          <w:sz w:val="20"/>
        </w:rPr>
        <w:t>High Heels and Chronic Low Back Pain</w:t>
      </w:r>
      <w:r w:rsidR="00C05004">
        <w:rPr>
          <w:rFonts w:ascii="Arial"/>
          <w:b/>
          <w:color w:val="BF5A14"/>
          <w:sz w:val="20"/>
        </w:rPr>
        <w:t>.</w:t>
      </w:r>
      <w:r>
        <w:rPr>
          <w:rFonts w:ascii="Arial"/>
          <w:b/>
          <w:color w:val="BF5A14"/>
          <w:sz w:val="20"/>
        </w:rPr>
        <w:t xml:space="preserve"> </w:t>
      </w:r>
      <w:r w:rsidR="009539CF">
        <w:rPr>
          <w:rFonts w:ascii="Arial"/>
          <w:b/>
          <w:color w:val="BF5A14"/>
          <w:sz w:val="20"/>
        </w:rPr>
        <w:t xml:space="preserve">September </w:t>
      </w:r>
      <w:r w:rsidR="00C05004">
        <w:rPr>
          <w:rFonts w:ascii="Arial"/>
          <w:b/>
          <w:color w:val="BF5A14"/>
          <w:sz w:val="20"/>
        </w:rPr>
        <w:t>2015</w:t>
      </w:r>
      <w:r w:rsidR="009539CF">
        <w:rPr>
          <w:rFonts w:ascii="Arial"/>
          <w:b/>
          <w:color w:val="BF5A14"/>
          <w:sz w:val="20"/>
        </w:rPr>
        <w:t>.  Flat Rock, NC.</w:t>
      </w:r>
    </w:p>
    <w:p w14:paraId="5340CCE9" w14:textId="3A802FB9" w:rsidR="0014736B" w:rsidRPr="0014736B" w:rsidRDefault="0014736B" w:rsidP="0014736B">
      <w:pPr>
        <w:pStyle w:val="ListParagraph"/>
        <w:numPr>
          <w:ilvl w:val="0"/>
          <w:numId w:val="5"/>
        </w:numPr>
        <w:spacing w:line="204" w:lineRule="exact"/>
        <w:rPr>
          <w:rFonts w:ascii="Arial"/>
          <w:b/>
          <w:color w:val="BF5A14"/>
          <w:sz w:val="20"/>
        </w:rPr>
      </w:pPr>
      <w:r>
        <w:rPr>
          <w:rFonts w:ascii="Arial"/>
          <w:b/>
          <w:color w:val="BF5A14"/>
          <w:sz w:val="20"/>
        </w:rPr>
        <w:t>Methods to Prevent Low Back Injuries</w:t>
      </w:r>
      <w:r w:rsidR="009539CF">
        <w:rPr>
          <w:rFonts w:ascii="Arial"/>
          <w:b/>
          <w:color w:val="BF5A14"/>
          <w:sz w:val="20"/>
        </w:rPr>
        <w:t xml:space="preserve">. (Speaking Series).  </w:t>
      </w:r>
      <w:r w:rsidR="00FF22ED">
        <w:rPr>
          <w:rFonts w:ascii="Arial"/>
          <w:b/>
          <w:color w:val="BF5A14"/>
          <w:sz w:val="20"/>
        </w:rPr>
        <w:t xml:space="preserve">January 2014-May 2015 </w:t>
      </w:r>
      <w:proofErr w:type="spellStart"/>
      <w:r w:rsidR="00FF22ED">
        <w:rPr>
          <w:rFonts w:ascii="Arial"/>
          <w:b/>
          <w:color w:val="BF5A14"/>
          <w:sz w:val="20"/>
        </w:rPr>
        <w:t>Pardee</w:t>
      </w:r>
      <w:proofErr w:type="spellEnd"/>
      <w:r w:rsidR="00FF22ED">
        <w:rPr>
          <w:rFonts w:ascii="Arial"/>
          <w:b/>
          <w:color w:val="BF5A14"/>
          <w:sz w:val="20"/>
        </w:rPr>
        <w:t xml:space="preserve"> Hospital, Hendersonville, NC and Flat Rock, NC</w:t>
      </w:r>
    </w:p>
    <w:p w14:paraId="2F87567A" w14:textId="77777777" w:rsidR="0014736B" w:rsidRDefault="0014736B" w:rsidP="005973B9">
      <w:pPr>
        <w:spacing w:line="204" w:lineRule="exact"/>
        <w:rPr>
          <w:rFonts w:ascii="Arial"/>
          <w:b/>
          <w:color w:val="BF5A14"/>
          <w:sz w:val="20"/>
        </w:rPr>
      </w:pPr>
    </w:p>
    <w:p w14:paraId="760D531E" w14:textId="77777777" w:rsidR="0014736B" w:rsidRDefault="0014736B" w:rsidP="005973B9">
      <w:pPr>
        <w:spacing w:line="204" w:lineRule="exact"/>
        <w:rPr>
          <w:rFonts w:ascii="Arial"/>
          <w:b/>
          <w:sz w:val="20"/>
        </w:rPr>
      </w:pPr>
    </w:p>
    <w:p w14:paraId="1F938A50" w14:textId="4D6ED251"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14:paraId="7A2DF381" w14:textId="77777777" w:rsidR="00AE3E37" w:rsidRPr="008756E6" w:rsidRDefault="00AE3E37" w:rsidP="008756E6">
      <w:pPr>
        <w:tabs>
          <w:tab w:val="left" w:pos="384"/>
        </w:tabs>
        <w:ind w:right="117"/>
      </w:pPr>
    </w:p>
    <w:p w14:paraId="4FE390E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83ABD44" w14:textId="77777777" w:rsidR="00AE3E37" w:rsidRDefault="00AE3E37">
      <w:pPr>
        <w:pStyle w:val="BodyText"/>
        <w:rPr>
          <w:rFonts w:ascii="Calibri"/>
          <w:sz w:val="20"/>
        </w:rPr>
      </w:pPr>
    </w:p>
    <w:p w14:paraId="307BC14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E028D77" wp14:editId="22F9F6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6B1B581" w14:textId="032A765F" w:rsidR="00AE3E37" w:rsidRDefault="008756E6" w:rsidP="00404E5B">
      <w:pPr>
        <w:spacing w:before="92"/>
        <w:ind w:right="4234"/>
        <w:rPr>
          <w:rFonts w:ascii="Arial"/>
        </w:rPr>
      </w:pPr>
      <w:r>
        <w:rPr>
          <w:noProof/>
        </w:rPr>
        <w:t xml:space="preserve">              </w:t>
      </w:r>
      <w:r w:rsidR="007E7634" w:rsidRPr="002C56D4">
        <w:rPr>
          <w:rFonts w:ascii="Arial"/>
          <w:b/>
          <w:color w:val="BF5A14"/>
          <w:sz w:val="20"/>
        </w:rPr>
        <w:drawing>
          <wp:inline distT="0" distB="0" distL="0" distR="0" wp14:anchorId="0F0BC0F4" wp14:editId="76961EDE">
            <wp:extent cx="494030" cy="681063"/>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3236" cy="748898"/>
                    </a:xfrm>
                    <a:prstGeom prst="rect">
                      <a:avLst/>
                    </a:prstGeom>
                  </pic:spPr>
                </pic:pic>
              </a:graphicData>
            </a:graphic>
          </wp:inline>
        </w:drawing>
      </w:r>
      <w:r w:rsidR="007E7634">
        <w:rPr>
          <w:noProof/>
        </w:rPr>
        <w:drawing>
          <wp:inline distT="0" distB="0" distL="0" distR="0" wp14:anchorId="4940C894" wp14:editId="097A4200">
            <wp:extent cx="624716" cy="45719"/>
            <wp:effectExtent l="0" t="0" r="0" b="571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0807" cy="61533"/>
                    </a:xfrm>
                    <a:prstGeom prst="rect">
                      <a:avLst/>
                    </a:prstGeom>
                    <a:noFill/>
                    <a:ln>
                      <a:noFill/>
                    </a:ln>
                  </pic:spPr>
                </pic:pic>
              </a:graphicData>
            </a:graphic>
          </wp:inline>
        </w:drawing>
      </w:r>
      <w:r w:rsidR="00A9710C">
        <w:rPr>
          <w:rFonts w:ascii="Arial"/>
          <w:color w:val="BF5A14"/>
        </w:rPr>
        <w:t>Biography</w:t>
      </w:r>
    </w:p>
    <w:p w14:paraId="3A8CD601" w14:textId="7A1C7812" w:rsidR="00AE3E37" w:rsidRDefault="00A60F5A">
      <w:pPr>
        <w:spacing w:before="41" w:line="154" w:lineRule="exact"/>
        <w:ind w:left="213" w:right="231"/>
        <w:jc w:val="both"/>
        <w:rPr>
          <w:rFonts w:ascii="Arial"/>
          <w:sz w:val="14"/>
        </w:rPr>
      </w:pPr>
      <w:r>
        <w:rPr>
          <w:rFonts w:ascii="Arial"/>
          <w:sz w:val="14"/>
        </w:rPr>
        <w:t>Dr. Ka</w:t>
      </w:r>
      <w:r w:rsidR="007220E6">
        <w:rPr>
          <w:rFonts w:ascii="Arial"/>
          <w:sz w:val="14"/>
        </w:rPr>
        <w:t>ren Lewis is a board certified Family Nurse Practitioner and Assistant P</w:t>
      </w:r>
      <w:r>
        <w:rPr>
          <w:rFonts w:ascii="Arial"/>
          <w:sz w:val="14"/>
        </w:rPr>
        <w:t xml:space="preserve">rofessor </w:t>
      </w:r>
      <w:r w:rsidR="00CD5A9E">
        <w:rPr>
          <w:rFonts w:ascii="Arial"/>
          <w:sz w:val="14"/>
        </w:rPr>
        <w:t>and Director of the Post-Master</w:t>
      </w:r>
      <w:r w:rsidR="00CD5A9E">
        <w:rPr>
          <w:rFonts w:ascii="Arial"/>
          <w:sz w:val="14"/>
        </w:rPr>
        <w:t>’</w:t>
      </w:r>
      <w:r w:rsidR="00CD5A9E">
        <w:rPr>
          <w:rFonts w:ascii="Arial"/>
          <w:sz w:val="14"/>
        </w:rPr>
        <w:t xml:space="preserve">s DNP Program </w:t>
      </w:r>
      <w:r>
        <w:rPr>
          <w:rFonts w:ascii="Arial"/>
          <w:sz w:val="14"/>
        </w:rPr>
        <w:t xml:space="preserve">in the School of Nursing at Western Carolina </w:t>
      </w:r>
      <w:r w:rsidR="006521D3">
        <w:rPr>
          <w:rFonts w:ascii="Arial"/>
          <w:sz w:val="14"/>
        </w:rPr>
        <w:t xml:space="preserve">University in Asheville, NC, </w:t>
      </w:r>
      <w:bookmarkStart w:id="0" w:name="_GoBack"/>
      <w:bookmarkEnd w:id="0"/>
      <w:r w:rsidR="00362673">
        <w:rPr>
          <w:rFonts w:ascii="Arial"/>
          <w:sz w:val="14"/>
        </w:rPr>
        <w:t>USA.</w:t>
      </w:r>
      <w:r>
        <w:rPr>
          <w:rFonts w:ascii="Arial"/>
          <w:sz w:val="14"/>
        </w:rPr>
        <w:t xml:space="preserve">  Prior to a career in academia she spent many years working</w:t>
      </w:r>
      <w:r w:rsidR="00CD5A9E">
        <w:rPr>
          <w:rFonts w:ascii="Arial"/>
          <w:sz w:val="14"/>
        </w:rPr>
        <w:t xml:space="preserve"> clinically in the field of N</w:t>
      </w:r>
      <w:r>
        <w:rPr>
          <w:rFonts w:ascii="Arial"/>
          <w:sz w:val="14"/>
        </w:rPr>
        <w:t>eurosurgery where she cultivated an int</w:t>
      </w:r>
      <w:r w:rsidR="008100D9">
        <w:rPr>
          <w:rFonts w:ascii="Arial"/>
          <w:sz w:val="14"/>
        </w:rPr>
        <w:t>erest</w:t>
      </w:r>
      <w:r w:rsidR="001777A8">
        <w:rPr>
          <w:rFonts w:ascii="Arial"/>
          <w:sz w:val="14"/>
        </w:rPr>
        <w:t xml:space="preserve"> in spine related issues, prevention, and treatment.</w:t>
      </w:r>
      <w:r w:rsidR="007220E6">
        <w:rPr>
          <w:rFonts w:ascii="Arial"/>
          <w:sz w:val="14"/>
        </w:rPr>
        <w:t xml:space="preserve">  Her experience led her to a position where she </w:t>
      </w:r>
      <w:r w:rsidR="00CD5A9E">
        <w:rPr>
          <w:rFonts w:ascii="Arial"/>
          <w:sz w:val="14"/>
        </w:rPr>
        <w:t xml:space="preserve">successfully </w:t>
      </w:r>
      <w:r w:rsidR="007220E6">
        <w:rPr>
          <w:rFonts w:ascii="Arial"/>
          <w:sz w:val="14"/>
        </w:rPr>
        <w:t>developed and managed a hospital based spine clinic.</w:t>
      </w:r>
      <w:r w:rsidR="008100D9">
        <w:rPr>
          <w:rFonts w:ascii="Arial"/>
          <w:sz w:val="14"/>
        </w:rPr>
        <w:t xml:space="preserve">  This career experience</w:t>
      </w:r>
      <w:r w:rsidR="00CD5A9E">
        <w:rPr>
          <w:rFonts w:ascii="Arial"/>
          <w:sz w:val="14"/>
        </w:rPr>
        <w:t xml:space="preserve"> heightened Dr. Lewis</w:t>
      </w:r>
      <w:r w:rsidR="00CD5A9E">
        <w:rPr>
          <w:rFonts w:ascii="Arial"/>
          <w:sz w:val="14"/>
        </w:rPr>
        <w:t>’</w:t>
      </w:r>
      <w:r w:rsidR="00CD5A9E">
        <w:rPr>
          <w:rFonts w:ascii="Arial"/>
          <w:sz w:val="14"/>
        </w:rPr>
        <w:t xml:space="preserve"> interest in complementary treatments for chronic low back and neck pain</w:t>
      </w:r>
      <w:r w:rsidR="008100D9">
        <w:rPr>
          <w:rFonts w:ascii="Arial"/>
          <w:sz w:val="14"/>
        </w:rPr>
        <w:t>,</w:t>
      </w:r>
      <w:r w:rsidR="00CD5A9E">
        <w:rPr>
          <w:rFonts w:ascii="Arial"/>
          <w:sz w:val="14"/>
        </w:rPr>
        <w:t xml:space="preserve"> and is her current research area of interest.</w:t>
      </w:r>
    </w:p>
    <w:p w14:paraId="47FAAA6C" w14:textId="483E0992" w:rsidR="00AE3E37" w:rsidRDefault="00A9710C">
      <w:pPr>
        <w:spacing w:before="62"/>
        <w:ind w:left="4217" w:right="4235"/>
        <w:jc w:val="center"/>
        <w:rPr>
          <w:rFonts w:ascii="Arial"/>
          <w:sz w:val="14"/>
        </w:rPr>
      </w:pPr>
      <w:r>
        <w:rPr>
          <w:rFonts w:ascii="Arial"/>
          <w:sz w:val="14"/>
        </w:rPr>
        <w:lastRenderedPageBreak/>
        <w:t xml:space="preserve">Email: </w:t>
      </w:r>
      <w:r w:rsidR="00DE6779">
        <w:rPr>
          <w:rFonts w:ascii="Arial"/>
          <w:sz w:val="14"/>
        </w:rPr>
        <w:t>kmlewis@wcu.edu</w:t>
      </w:r>
    </w:p>
    <w:p w14:paraId="7668C4B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E38DC19" wp14:editId="1660967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C4F1492" w14:textId="77777777" w:rsidR="00AE3E37" w:rsidRDefault="00AE3E37">
      <w:pPr>
        <w:pStyle w:val="BodyText"/>
        <w:rPr>
          <w:rFonts w:ascii="Arial"/>
          <w:sz w:val="20"/>
        </w:rPr>
      </w:pPr>
    </w:p>
    <w:p w14:paraId="70D4DD28" w14:textId="77777777" w:rsidR="00AE3E37" w:rsidRDefault="00AE3E37">
      <w:pPr>
        <w:pStyle w:val="BodyText"/>
        <w:rPr>
          <w:rFonts w:ascii="Arial"/>
          <w:sz w:val="20"/>
        </w:rPr>
      </w:pPr>
    </w:p>
    <w:p w14:paraId="3135499C" w14:textId="77777777" w:rsidR="00AE3E37" w:rsidRDefault="00AE3E37">
      <w:pPr>
        <w:pStyle w:val="BodyText"/>
        <w:spacing w:before="7"/>
        <w:rPr>
          <w:rFonts w:ascii="Arial"/>
          <w:sz w:val="29"/>
        </w:rPr>
      </w:pPr>
    </w:p>
    <w:p w14:paraId="6455A5BC" w14:textId="77777777" w:rsidR="00AE3E37" w:rsidRPr="00B21A57" w:rsidRDefault="00A9710C">
      <w:pPr>
        <w:spacing w:before="39"/>
        <w:ind w:left="100"/>
        <w:rPr>
          <w:rFonts w:ascii="Minion Pro"/>
          <w:b/>
          <w:sz w:val="20"/>
        </w:rPr>
      </w:pPr>
      <w:r w:rsidRPr="00B21A57">
        <w:rPr>
          <w:rFonts w:ascii="Minion Pro"/>
          <w:b/>
          <w:sz w:val="20"/>
        </w:rPr>
        <w:t>Notes/Comments:</w:t>
      </w:r>
    </w:p>
    <w:p w14:paraId="44C402C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EAA575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1D050" w14:textId="77777777" w:rsidR="00896238" w:rsidRDefault="00896238">
      <w:r>
        <w:separator/>
      </w:r>
    </w:p>
  </w:endnote>
  <w:endnote w:type="continuationSeparator" w:id="0">
    <w:p w14:paraId="5A692AB5" w14:textId="77777777" w:rsidR="00896238" w:rsidRDefault="00896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90AC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992E1BC" wp14:editId="62EAA58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9F7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38E50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2E1BC"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26C9F7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38E50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EDD7A78" wp14:editId="71B0378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5AB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4011BC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D7A7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585AB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4011BC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4FA332" wp14:editId="5A34649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52D0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02D4CA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FA33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FD52D0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02D4CA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87210A" w14:textId="77777777" w:rsidR="00896238" w:rsidRDefault="00896238">
      <w:r>
        <w:separator/>
      </w:r>
    </w:p>
  </w:footnote>
  <w:footnote w:type="continuationSeparator" w:id="0">
    <w:p w14:paraId="54CD73F5" w14:textId="77777777" w:rsidR="00896238" w:rsidRDefault="0089623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93AC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230A16C" wp14:editId="0EAD7A2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3F43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0A16C"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2703F43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0344D23" wp14:editId="6180142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67BD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BCA4AA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44D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48067BD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BCA4AA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C6D47"/>
    <w:multiLevelType w:val="hybridMultilevel"/>
    <w:tmpl w:val="0EE0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47A1ABD"/>
    <w:multiLevelType w:val="hybridMultilevel"/>
    <w:tmpl w:val="71986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434"/>
    <w:rsid w:val="00024335"/>
    <w:rsid w:val="00040743"/>
    <w:rsid w:val="00074746"/>
    <w:rsid w:val="0007716F"/>
    <w:rsid w:val="000E2911"/>
    <w:rsid w:val="001263DF"/>
    <w:rsid w:val="0014736B"/>
    <w:rsid w:val="001777A8"/>
    <w:rsid w:val="00292ED9"/>
    <w:rsid w:val="002C56D4"/>
    <w:rsid w:val="00362673"/>
    <w:rsid w:val="003A32EF"/>
    <w:rsid w:val="003B58EE"/>
    <w:rsid w:val="00404E5B"/>
    <w:rsid w:val="00414F7B"/>
    <w:rsid w:val="0041530A"/>
    <w:rsid w:val="004355DC"/>
    <w:rsid w:val="004749B4"/>
    <w:rsid w:val="00494130"/>
    <w:rsid w:val="004F3523"/>
    <w:rsid w:val="00516076"/>
    <w:rsid w:val="005973B9"/>
    <w:rsid w:val="005B3A56"/>
    <w:rsid w:val="005B5083"/>
    <w:rsid w:val="006060CE"/>
    <w:rsid w:val="00607E76"/>
    <w:rsid w:val="0063497F"/>
    <w:rsid w:val="006521D3"/>
    <w:rsid w:val="006E3FC2"/>
    <w:rsid w:val="007220E6"/>
    <w:rsid w:val="007D5096"/>
    <w:rsid w:val="007E7634"/>
    <w:rsid w:val="008100D9"/>
    <w:rsid w:val="00873DF0"/>
    <w:rsid w:val="008756E6"/>
    <w:rsid w:val="00896238"/>
    <w:rsid w:val="009539CF"/>
    <w:rsid w:val="009641BC"/>
    <w:rsid w:val="009744E8"/>
    <w:rsid w:val="00996FA9"/>
    <w:rsid w:val="009B2D44"/>
    <w:rsid w:val="00A07E82"/>
    <w:rsid w:val="00A37F66"/>
    <w:rsid w:val="00A60F5A"/>
    <w:rsid w:val="00A9710C"/>
    <w:rsid w:val="00AE3E37"/>
    <w:rsid w:val="00AE793B"/>
    <w:rsid w:val="00B21A57"/>
    <w:rsid w:val="00B24B8F"/>
    <w:rsid w:val="00C05004"/>
    <w:rsid w:val="00C33602"/>
    <w:rsid w:val="00C5347E"/>
    <w:rsid w:val="00CD5A9E"/>
    <w:rsid w:val="00CD6F55"/>
    <w:rsid w:val="00DE3104"/>
    <w:rsid w:val="00DE6779"/>
    <w:rsid w:val="00F72EEA"/>
    <w:rsid w:val="00F84CAE"/>
    <w:rsid w:val="00FF22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24B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39"/>
    <w:rsid w:val="00040743"/>
    <w:pPr>
      <w:widowControl/>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2359</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Karen Lewis</cp:lastModifiedBy>
  <cp:revision>2</cp:revision>
  <dcterms:created xsi:type="dcterms:W3CDTF">2018-05-03T22:20:00Z</dcterms:created>
  <dcterms:modified xsi:type="dcterms:W3CDTF">2018-05-03T22:20:00Z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