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30A" w:rsidRDefault="0090730A" w:rsidP="0090730A"/>
    <w:p w:rsidR="0090730A" w:rsidRPr="009B5AE5" w:rsidRDefault="0090730A" w:rsidP="0090730A">
      <w:pPr>
        <w:pStyle w:val="Heading3"/>
        <w:shd w:val="clear" w:color="auto" w:fill="FFFFFF"/>
        <w:spacing w:before="308" w:after="154" w:line="300" w:lineRule="atLeast"/>
        <w:rPr>
          <w:rFonts w:ascii="Times New Roman" w:hAnsi="Times New Roman" w:cs="Times New Roman"/>
          <w:color w:val="auto"/>
          <w:sz w:val="27"/>
          <w:szCs w:val="27"/>
        </w:rPr>
      </w:pPr>
      <w:r w:rsidRPr="009B5AE5">
        <w:rPr>
          <w:rFonts w:ascii="Times New Roman" w:hAnsi="Times New Roman" w:cs="Times New Roman"/>
          <w:color w:val="auto"/>
          <w:sz w:val="27"/>
          <w:szCs w:val="27"/>
        </w:rPr>
        <w:t>Abstract</w:t>
      </w:r>
      <w:r w:rsidR="00407F9F">
        <w:rPr>
          <w:rFonts w:ascii="Times New Roman" w:hAnsi="Times New Roman" w:cs="Times New Roman"/>
          <w:color w:val="auto"/>
          <w:sz w:val="27"/>
          <w:szCs w:val="27"/>
        </w:rPr>
        <w:t xml:space="preserve"> 3</w:t>
      </w:r>
    </w:p>
    <w:p w:rsidR="00407F9F" w:rsidRDefault="00407F9F" w:rsidP="0090730A">
      <w:pPr>
        <w:pStyle w:val="Heading3"/>
        <w:shd w:val="clear" w:color="auto" w:fill="FFFFFF"/>
        <w:spacing w:before="308" w:after="154" w:line="300" w:lineRule="atLeast"/>
        <w:rPr>
          <w:rFonts w:ascii="Times New Roman" w:hAnsi="Times New Roman" w:cs="Times New Roman"/>
          <w:color w:val="auto"/>
          <w:sz w:val="27"/>
          <w:szCs w:val="27"/>
        </w:rPr>
      </w:pPr>
    </w:p>
    <w:p w:rsidR="00407F9F" w:rsidRPr="002B4559" w:rsidRDefault="00407F9F" w:rsidP="00407F9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07F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Title</w:t>
      </w:r>
      <w:r>
        <w:rPr>
          <w:rFonts w:ascii="Times New Roman" w:hAnsi="Times New Roman" w:cs="Times New Roman"/>
          <w:sz w:val="27"/>
          <w:szCs w:val="27"/>
        </w:rPr>
        <w:t>:</w:t>
      </w:r>
      <w:r w:rsidRPr="00407F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2B455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Challenges experienced by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Registered </w:t>
      </w:r>
      <w:r w:rsidRPr="002B455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Advanced Psychiatric Nurses employed in psychiatric facilities in South Africa.</w:t>
      </w:r>
    </w:p>
    <w:p w:rsidR="0090730A" w:rsidRDefault="0090730A" w:rsidP="0090730A">
      <w:pPr>
        <w:pStyle w:val="Heading3"/>
        <w:shd w:val="clear" w:color="auto" w:fill="FFFFFF"/>
        <w:spacing w:before="308" w:after="154" w:line="300" w:lineRule="atLeast"/>
        <w:rPr>
          <w:rFonts w:ascii="Times New Roman" w:hAnsi="Times New Roman" w:cs="Times New Roman"/>
          <w:color w:val="auto"/>
          <w:sz w:val="27"/>
          <w:szCs w:val="27"/>
        </w:rPr>
      </w:pPr>
      <w:r w:rsidRPr="0090730A">
        <w:rPr>
          <w:rFonts w:ascii="Times New Roman" w:hAnsi="Times New Roman" w:cs="Times New Roman"/>
          <w:color w:val="auto"/>
          <w:sz w:val="27"/>
          <w:szCs w:val="27"/>
        </w:rPr>
        <w:t>Statement of the Problem:</w:t>
      </w:r>
    </w:p>
    <w:p w:rsidR="00C77522" w:rsidRPr="00C77522" w:rsidRDefault="00C77522" w:rsidP="00C7752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77522">
        <w:rPr>
          <w:rFonts w:ascii="Times New Roman" w:hAnsi="Times New Roman" w:cs="Times New Roman"/>
        </w:rPr>
        <w:t xml:space="preserve">Although </w:t>
      </w:r>
      <w:r w:rsidR="00407F9F" w:rsidRPr="00C77522">
        <w:rPr>
          <w:rFonts w:ascii="Times New Roman" w:hAnsi="Times New Roman" w:cs="Times New Roman"/>
        </w:rPr>
        <w:t>Advanced Psychiatric Nursing is a relative new specialty in South Africa</w:t>
      </w:r>
      <w:r w:rsidRPr="00C77522">
        <w:rPr>
          <w:rFonts w:ascii="Times New Roman" w:hAnsi="Times New Roman" w:cs="Times New Roman"/>
        </w:rPr>
        <w:t xml:space="preserve">, there is no specific scope of practice </w:t>
      </w:r>
      <w:r>
        <w:rPr>
          <w:rFonts w:ascii="Times New Roman" w:hAnsi="Times New Roman" w:cs="Times New Roman"/>
        </w:rPr>
        <w:t>/c</w:t>
      </w:r>
      <w:r w:rsidRPr="00C77522">
        <w:rPr>
          <w:rFonts w:ascii="Times New Roman" w:hAnsi="Times New Roman" w:cs="Times New Roman"/>
        </w:rPr>
        <w:t xml:space="preserve">ompetency framework </w:t>
      </w:r>
      <w:r>
        <w:rPr>
          <w:rFonts w:ascii="Times New Roman" w:hAnsi="Times New Roman" w:cs="Times New Roman"/>
        </w:rPr>
        <w:t>developed</w:t>
      </w:r>
      <w:r w:rsidRPr="00C77522">
        <w:rPr>
          <w:rFonts w:ascii="Times New Roman" w:hAnsi="Times New Roman" w:cs="Times New Roman"/>
        </w:rPr>
        <w:t xml:space="preserve"> for this category of nurses.</w:t>
      </w:r>
      <w:r w:rsidR="006549A4">
        <w:rPr>
          <w:rFonts w:ascii="Times New Roman" w:hAnsi="Times New Roman" w:cs="Times New Roman"/>
        </w:rPr>
        <w:t xml:space="preserve"> </w:t>
      </w:r>
      <w:r w:rsidR="009D6D26">
        <w:rPr>
          <w:rFonts w:ascii="Times New Roman" w:hAnsi="Times New Roman" w:cs="Times New Roman"/>
        </w:rPr>
        <w:t>Therefore</w:t>
      </w:r>
      <w:r w:rsidR="00AE4395">
        <w:rPr>
          <w:rFonts w:ascii="Times New Roman" w:hAnsi="Times New Roman" w:cs="Times New Roman"/>
        </w:rPr>
        <w:t xml:space="preserve">, </w:t>
      </w:r>
      <w:r w:rsidR="006549A4" w:rsidRPr="009D6D26">
        <w:rPr>
          <w:rFonts w:ascii="Times New Roman" w:hAnsi="Times New Roman" w:cs="Times New Roman"/>
        </w:rPr>
        <w:t xml:space="preserve">basic psychiatric registered nurses and APN’S have the same </w:t>
      </w:r>
      <w:r w:rsidR="009D6D26">
        <w:rPr>
          <w:rFonts w:ascii="Times New Roman" w:hAnsi="Times New Roman" w:cs="Times New Roman"/>
        </w:rPr>
        <w:t xml:space="preserve">job description with the result that the </w:t>
      </w:r>
      <w:r w:rsidR="009D6D26" w:rsidRPr="00740C29">
        <w:rPr>
          <w:rFonts w:ascii="Times New Roman" w:hAnsi="Times New Roman" w:cs="Times New Roman"/>
        </w:rPr>
        <w:t>blended role of APN’S as equal partners in the holistic care of the bio-psychosocial needs of patients is generally not accepted and they experience resistance within multi-disciplinary teams.</w:t>
      </w:r>
      <w:r w:rsidR="009D6D26">
        <w:rPr>
          <w:rFonts w:ascii="Times New Roman" w:hAnsi="Times New Roman" w:cs="Times New Roman"/>
        </w:rPr>
        <w:t xml:space="preserve"> Due</w:t>
      </w:r>
      <w:r w:rsidR="00AE4395">
        <w:rPr>
          <w:rFonts w:ascii="Times New Roman" w:hAnsi="Times New Roman" w:cs="Times New Roman"/>
        </w:rPr>
        <w:t xml:space="preserve"> to the lack of a</w:t>
      </w:r>
      <w:r w:rsidR="00AE4395" w:rsidRPr="00AE4395">
        <w:rPr>
          <w:rFonts w:ascii="Times New Roman" w:hAnsi="Times New Roman" w:cs="Times New Roman"/>
        </w:rPr>
        <w:t xml:space="preserve"> </w:t>
      </w:r>
      <w:r w:rsidR="00AE4395" w:rsidRPr="00C77522">
        <w:rPr>
          <w:rFonts w:ascii="Times New Roman" w:hAnsi="Times New Roman" w:cs="Times New Roman"/>
        </w:rPr>
        <w:t xml:space="preserve">specific scope of practice </w:t>
      </w:r>
      <w:r w:rsidR="00AE4395">
        <w:rPr>
          <w:rFonts w:ascii="Times New Roman" w:hAnsi="Times New Roman" w:cs="Times New Roman"/>
        </w:rPr>
        <w:t>/c</w:t>
      </w:r>
      <w:r w:rsidR="00AE4395" w:rsidRPr="00C77522">
        <w:rPr>
          <w:rFonts w:ascii="Times New Roman" w:hAnsi="Times New Roman" w:cs="Times New Roman"/>
        </w:rPr>
        <w:t xml:space="preserve">ompetency framework </w:t>
      </w:r>
      <w:r w:rsidR="00AE4395">
        <w:rPr>
          <w:rFonts w:ascii="Times New Roman" w:hAnsi="Times New Roman" w:cs="Times New Roman"/>
        </w:rPr>
        <w:t>developed</w:t>
      </w:r>
      <w:r w:rsidR="00AE4395" w:rsidRPr="00C77522">
        <w:rPr>
          <w:rFonts w:ascii="Times New Roman" w:hAnsi="Times New Roman" w:cs="Times New Roman"/>
        </w:rPr>
        <w:t xml:space="preserve"> for this category of nurses</w:t>
      </w:r>
      <w:r w:rsidR="00AE4395">
        <w:rPr>
          <w:rFonts w:ascii="Times New Roman" w:hAnsi="Times New Roman" w:cs="Times New Roman"/>
        </w:rPr>
        <w:t xml:space="preserve"> </w:t>
      </w:r>
      <w:r w:rsidR="009D6D26">
        <w:rPr>
          <w:rFonts w:ascii="Times New Roman" w:hAnsi="Times New Roman" w:cs="Times New Roman"/>
        </w:rPr>
        <w:t xml:space="preserve">other discrepancies’ </w:t>
      </w:r>
      <w:r w:rsidRPr="00C77522">
        <w:rPr>
          <w:rFonts w:ascii="Times New Roman" w:hAnsi="Times New Roman" w:cs="Times New Roman"/>
        </w:rPr>
        <w:t>between the different training providers in the country identified</w:t>
      </w:r>
      <w:r w:rsidR="009D6D26">
        <w:rPr>
          <w:rFonts w:ascii="Times New Roman" w:hAnsi="Times New Roman" w:cs="Times New Roman"/>
        </w:rPr>
        <w:t xml:space="preserve"> were</w:t>
      </w:r>
      <w:r w:rsidRPr="00C77522">
        <w:rPr>
          <w:rFonts w:ascii="Times New Roman" w:hAnsi="Times New Roman" w:cs="Times New Roman"/>
        </w:rPr>
        <w:t>:</w:t>
      </w:r>
    </w:p>
    <w:p w:rsidR="00C77522" w:rsidRPr="00C77522" w:rsidRDefault="00C77522" w:rsidP="00C7752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77522">
        <w:rPr>
          <w:rFonts w:ascii="Times New Roman" w:hAnsi="Times New Roman" w:cs="Times New Roman"/>
        </w:rPr>
        <w:t xml:space="preserve">Different subject content </w:t>
      </w:r>
      <w:r>
        <w:rPr>
          <w:rFonts w:ascii="Times New Roman" w:hAnsi="Times New Roman" w:cs="Times New Roman"/>
        </w:rPr>
        <w:t xml:space="preserve">as well as </w:t>
      </w:r>
      <w:r w:rsidRPr="00C77522">
        <w:rPr>
          <w:rFonts w:ascii="Times New Roman" w:hAnsi="Times New Roman" w:cs="Times New Roman"/>
        </w:rPr>
        <w:t>different skills/competencies are taught and assessed</w:t>
      </w:r>
      <w:r>
        <w:rPr>
          <w:rFonts w:ascii="Times New Roman" w:hAnsi="Times New Roman" w:cs="Times New Roman"/>
        </w:rPr>
        <w:t xml:space="preserve">. </w:t>
      </w:r>
      <w:r w:rsidR="009D6D26" w:rsidRPr="009D6D26">
        <w:rPr>
          <w:rFonts w:ascii="Times New Roman" w:hAnsi="Times New Roman" w:cs="Times New Roman"/>
        </w:rPr>
        <w:t xml:space="preserve">Consequently not all graduates enter the profession with the same advanced </w:t>
      </w:r>
      <w:r w:rsidR="009D6D26">
        <w:rPr>
          <w:rFonts w:ascii="Times New Roman" w:hAnsi="Times New Roman" w:cs="Times New Roman"/>
        </w:rPr>
        <w:t xml:space="preserve">level of </w:t>
      </w:r>
      <w:r w:rsidR="009D6D26" w:rsidRPr="009D6D26">
        <w:rPr>
          <w:rFonts w:ascii="Times New Roman" w:hAnsi="Times New Roman" w:cs="Times New Roman"/>
        </w:rPr>
        <w:t>knowledge</w:t>
      </w:r>
      <w:r w:rsidR="009D6D26">
        <w:rPr>
          <w:rFonts w:ascii="Times New Roman" w:hAnsi="Times New Roman" w:cs="Times New Roman"/>
        </w:rPr>
        <w:t xml:space="preserve"> and skills</w:t>
      </w:r>
      <w:r w:rsidR="009D6D26" w:rsidRPr="009D6D26">
        <w:rPr>
          <w:rFonts w:ascii="Times New Roman" w:hAnsi="Times New Roman" w:cs="Times New Roman"/>
        </w:rPr>
        <w:t>.</w:t>
      </w:r>
      <w:r w:rsidR="00862676" w:rsidRPr="00862676">
        <w:rPr>
          <w:rFonts w:ascii="Times New Roman" w:hAnsi="Times New Roman" w:cs="Times New Roman"/>
        </w:rPr>
        <w:t xml:space="preserve"> </w:t>
      </w:r>
      <w:r w:rsidR="00862676">
        <w:rPr>
          <w:rFonts w:ascii="Times New Roman" w:hAnsi="Times New Roman" w:cs="Times New Roman"/>
        </w:rPr>
        <w:t>T</w:t>
      </w:r>
      <w:r w:rsidR="00862676" w:rsidRPr="00D63011">
        <w:rPr>
          <w:rFonts w:ascii="Times New Roman" w:hAnsi="Times New Roman" w:cs="Times New Roman"/>
        </w:rPr>
        <w:t xml:space="preserve">his result in that </w:t>
      </w:r>
      <w:r w:rsidR="00862676">
        <w:rPr>
          <w:rFonts w:ascii="Times New Roman" w:hAnsi="Times New Roman" w:cs="Times New Roman"/>
        </w:rPr>
        <w:t xml:space="preserve">state as well as the private sector </w:t>
      </w:r>
      <w:r w:rsidR="00862676" w:rsidRPr="00D63011">
        <w:rPr>
          <w:rFonts w:ascii="Times New Roman" w:hAnsi="Times New Roman" w:cs="Times New Roman"/>
        </w:rPr>
        <w:t>can’t draw up different job descriptions for Advance Psychiatric Registered Nurses and are compel to use the same job description as those that is used for basic Psychiatric Registered Nurse.</w:t>
      </w:r>
      <w:r w:rsidR="00862676">
        <w:rPr>
          <w:rFonts w:ascii="Times New Roman" w:hAnsi="Times New Roman" w:cs="Times New Roman"/>
        </w:rPr>
        <w:t xml:space="preserve"> </w:t>
      </w:r>
      <w:r w:rsidR="00740C29">
        <w:rPr>
          <w:rFonts w:ascii="Times New Roman" w:hAnsi="Times New Roman" w:cs="Times New Roman"/>
        </w:rPr>
        <w:t>These cause</w:t>
      </w:r>
      <w:r w:rsidR="00862676">
        <w:rPr>
          <w:rFonts w:ascii="Times New Roman" w:hAnsi="Times New Roman" w:cs="Times New Roman"/>
        </w:rPr>
        <w:t xml:space="preserve"> much unhappiness and demotivation amongst APN’S</w:t>
      </w:r>
      <w:r w:rsidR="00740C29" w:rsidRPr="00740C29">
        <w:rPr>
          <w:rFonts w:ascii="Times New Roman" w:hAnsi="Times New Roman" w:cs="Times New Roman"/>
        </w:rPr>
        <w:t xml:space="preserve"> </w:t>
      </w:r>
      <w:r w:rsidR="00740C29" w:rsidRPr="00D63011">
        <w:rPr>
          <w:rFonts w:ascii="Times New Roman" w:hAnsi="Times New Roman" w:cs="Times New Roman"/>
        </w:rPr>
        <w:t>trained by different training providers because the skills/competencies they were taught are not reflecting</w:t>
      </w:r>
      <w:r w:rsidR="00740C29">
        <w:rPr>
          <w:rFonts w:ascii="Times New Roman" w:hAnsi="Times New Roman" w:cs="Times New Roman"/>
        </w:rPr>
        <w:t xml:space="preserve"> on their job description.</w:t>
      </w:r>
    </w:p>
    <w:p w:rsidR="00C77522" w:rsidRPr="00AE4395" w:rsidRDefault="00AE4395" w:rsidP="00AE4395">
      <w:pPr>
        <w:pStyle w:val="Heading3"/>
        <w:shd w:val="clear" w:color="auto" w:fill="FFFFFF"/>
        <w:spacing w:before="308" w:after="154" w:line="300" w:lineRule="atLeast"/>
        <w:rPr>
          <w:rFonts w:ascii="Times New Roman" w:hAnsi="Times New Roman" w:cs="Times New Roman"/>
          <w:color w:val="auto"/>
          <w:sz w:val="27"/>
          <w:szCs w:val="27"/>
        </w:rPr>
      </w:pPr>
      <w:r w:rsidRPr="00AE4395">
        <w:rPr>
          <w:rFonts w:ascii="Times New Roman" w:hAnsi="Times New Roman" w:cs="Times New Roman"/>
          <w:color w:val="auto"/>
          <w:sz w:val="27"/>
          <w:szCs w:val="27"/>
        </w:rPr>
        <w:t>Challenges</w:t>
      </w:r>
    </w:p>
    <w:p w:rsidR="009D6D26" w:rsidRDefault="00AE4395" w:rsidP="0066115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63011">
        <w:rPr>
          <w:rFonts w:ascii="Times New Roman" w:hAnsi="Times New Roman" w:cs="Times New Roman"/>
        </w:rPr>
        <w:t xml:space="preserve">Most of the multi-disciplinary team members are not aware of the different skills and knowledge taught </w:t>
      </w:r>
      <w:r>
        <w:rPr>
          <w:rFonts w:ascii="Times New Roman" w:hAnsi="Times New Roman" w:cs="Times New Roman"/>
        </w:rPr>
        <w:t xml:space="preserve">to </w:t>
      </w:r>
      <w:r w:rsidRPr="00D63011">
        <w:rPr>
          <w:rFonts w:ascii="Times New Roman" w:hAnsi="Times New Roman" w:cs="Times New Roman"/>
        </w:rPr>
        <w:t>advanced psychiatr</w:t>
      </w:r>
      <w:r>
        <w:rPr>
          <w:rFonts w:ascii="Times New Roman" w:hAnsi="Times New Roman" w:cs="Times New Roman"/>
        </w:rPr>
        <w:t xml:space="preserve">ic students </w:t>
      </w:r>
      <w:r w:rsidRPr="00D63011">
        <w:rPr>
          <w:rFonts w:ascii="Times New Roman" w:hAnsi="Times New Roman" w:cs="Times New Roman"/>
        </w:rPr>
        <w:t>which grossly disadvantage</w:t>
      </w:r>
      <w:r>
        <w:rPr>
          <w:rFonts w:ascii="Times New Roman" w:hAnsi="Times New Roman" w:cs="Times New Roman"/>
        </w:rPr>
        <w:t xml:space="preserve"> them </w:t>
      </w:r>
      <w:r w:rsidRPr="00D63011">
        <w:rPr>
          <w:rFonts w:ascii="Times New Roman" w:hAnsi="Times New Roman" w:cs="Times New Roman"/>
        </w:rPr>
        <w:t>because they are not always allow to work with patients and render care on an advanced level-this result in that when</w:t>
      </w:r>
      <w:r>
        <w:rPr>
          <w:rFonts w:ascii="Times New Roman" w:hAnsi="Times New Roman" w:cs="Times New Roman"/>
        </w:rPr>
        <w:t xml:space="preserve"> they </w:t>
      </w:r>
      <w:r w:rsidRPr="00D63011">
        <w:rPr>
          <w:rFonts w:ascii="Times New Roman" w:hAnsi="Times New Roman" w:cs="Times New Roman"/>
        </w:rPr>
        <w:t>complete their course, some of them are unable to work as an independent practitioner/to render care on an advanced level.</w:t>
      </w:r>
      <w:r w:rsidR="00661152" w:rsidRPr="00661152">
        <w:rPr>
          <w:rFonts w:ascii="Times New Roman" w:hAnsi="Times New Roman" w:cs="Times New Roman"/>
        </w:rPr>
        <w:t xml:space="preserve"> </w:t>
      </w:r>
      <w:r w:rsidR="00E22CA4">
        <w:rPr>
          <w:rFonts w:ascii="Times New Roman" w:hAnsi="Times New Roman" w:cs="Times New Roman"/>
        </w:rPr>
        <w:t xml:space="preserve">Due to the lack of a specific scope of practice for APN’S </w:t>
      </w:r>
      <w:r w:rsidR="00862676">
        <w:rPr>
          <w:rFonts w:ascii="Times New Roman" w:hAnsi="Times New Roman" w:cs="Times New Roman"/>
        </w:rPr>
        <w:t xml:space="preserve">they </w:t>
      </w:r>
      <w:r w:rsidR="00E22CA4" w:rsidRPr="00D63011">
        <w:rPr>
          <w:rFonts w:ascii="Times New Roman" w:hAnsi="Times New Roman" w:cs="Times New Roman"/>
        </w:rPr>
        <w:t xml:space="preserve">have the same job description as those with basic psychiatry-this </w:t>
      </w:r>
      <w:r w:rsidR="00862676">
        <w:rPr>
          <w:rFonts w:ascii="Times New Roman" w:hAnsi="Times New Roman" w:cs="Times New Roman"/>
        </w:rPr>
        <w:t xml:space="preserve">further lead  to </w:t>
      </w:r>
      <w:r w:rsidR="00E22CA4" w:rsidRPr="00D63011">
        <w:rPr>
          <w:rFonts w:ascii="Times New Roman" w:hAnsi="Times New Roman" w:cs="Times New Roman"/>
        </w:rPr>
        <w:t>conflict amongst the different candidates because those who did their courses at different training facilities cannot perform the same duties</w:t>
      </w:r>
      <w:r w:rsidR="00862676">
        <w:rPr>
          <w:rFonts w:ascii="Times New Roman" w:hAnsi="Times New Roman" w:cs="Times New Roman"/>
        </w:rPr>
        <w:t xml:space="preserve">. </w:t>
      </w:r>
      <w:r w:rsidR="00661152">
        <w:rPr>
          <w:rFonts w:ascii="Times New Roman" w:hAnsi="Times New Roman" w:cs="Times New Roman"/>
        </w:rPr>
        <w:t xml:space="preserve">This also lead to much unhappiness amongst graduates because some felt on completion there are very few specialist posts </w:t>
      </w:r>
      <w:r w:rsidR="00661152">
        <w:rPr>
          <w:rFonts w:ascii="Times New Roman" w:hAnsi="Times New Roman" w:cs="Times New Roman"/>
        </w:rPr>
        <w:lastRenderedPageBreak/>
        <w:t>available, and even if they manage to be appointed in such a post, their expertise is not adequately utilized.</w:t>
      </w:r>
    </w:p>
    <w:p w:rsidR="00C77522" w:rsidRPr="009D6D26" w:rsidRDefault="009D6D26" w:rsidP="009D6D26">
      <w:pPr>
        <w:pStyle w:val="Heading3"/>
        <w:shd w:val="clear" w:color="auto" w:fill="FFFFFF"/>
        <w:spacing w:before="308" w:after="154" w:line="300" w:lineRule="atLeast"/>
        <w:rPr>
          <w:rFonts w:ascii="Times New Roman" w:hAnsi="Times New Roman" w:cs="Times New Roman"/>
          <w:color w:val="auto"/>
          <w:sz w:val="27"/>
          <w:szCs w:val="27"/>
        </w:rPr>
      </w:pPr>
      <w:r w:rsidRPr="009D6D26">
        <w:rPr>
          <w:rFonts w:ascii="Times New Roman" w:hAnsi="Times New Roman" w:cs="Times New Roman"/>
          <w:color w:val="auto"/>
          <w:sz w:val="27"/>
          <w:szCs w:val="27"/>
        </w:rPr>
        <w:t>Conclusion</w:t>
      </w:r>
    </w:p>
    <w:p w:rsidR="009D6D26" w:rsidRDefault="009D6D26" w:rsidP="009D6D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Pr="00192E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 is anticipated that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if there was a specific scope of practice for APN’S, training providers should use it when designing the </w:t>
      </w:r>
      <w:r w:rsidRPr="002B4559">
        <w:rPr>
          <w:rFonts w:ascii="Times New Roman" w:hAnsi="Times New Roman" w:cs="Times New Roman"/>
          <w:sz w:val="24"/>
          <w:szCs w:val="24"/>
          <w:shd w:val="clear" w:color="auto" w:fill="FFFFFF"/>
        </w:rPr>
        <w:t>theoretical and practical curriculum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This would </w:t>
      </w:r>
      <w:r w:rsidRPr="002B4559">
        <w:rPr>
          <w:rFonts w:ascii="Times New Roman" w:hAnsi="Times New Roman" w:cs="Times New Roman"/>
          <w:sz w:val="24"/>
          <w:szCs w:val="24"/>
          <w:shd w:val="clear" w:color="auto" w:fill="FFFFFF"/>
        </w:rPr>
        <w:t>enable graduates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irrespective of where they did their training to</w:t>
      </w:r>
      <w:r w:rsidRPr="008075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2B4559">
        <w:rPr>
          <w:rFonts w:ascii="Times New Roman" w:hAnsi="Times New Roman" w:cs="Times New Roman"/>
          <w:sz w:val="24"/>
          <w:szCs w:val="24"/>
          <w:shd w:val="clear" w:color="auto" w:fill="FFFFFF"/>
        </w:rPr>
        <w:t>dequately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62D20">
        <w:rPr>
          <w:rFonts w:ascii="Times New Roman" w:eastAsia="MS Mincho" w:hAnsi="Times New Roman" w:cs="Times New Roman"/>
          <w:sz w:val="24"/>
          <w:szCs w:val="24"/>
          <w:lang w:eastAsia="ja-JP"/>
        </w:rPr>
        <w:t>address the bio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-</w:t>
      </w:r>
      <w:r w:rsidRPr="00462D20">
        <w:rPr>
          <w:rFonts w:ascii="Times New Roman" w:eastAsia="MS Mincho" w:hAnsi="Times New Roman" w:cs="Times New Roman"/>
          <w:sz w:val="24"/>
          <w:szCs w:val="24"/>
          <w:lang w:eastAsia="ja-JP"/>
        </w:rPr>
        <w:t>psychosocial needs of patients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and families, </w:t>
      </w:r>
      <w:r w:rsidRPr="00192E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address the burden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disease, to maintain the sustainable goals and to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play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</w:t>
      </w:r>
      <w:r w:rsidRPr="002B4559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Pr="00462D20">
        <w:rPr>
          <w:rFonts w:ascii="Times New Roman" w:eastAsia="MS Mincho" w:hAnsi="Times New Roman" w:cs="Times New Roman"/>
          <w:sz w:val="24"/>
          <w:szCs w:val="24"/>
          <w:lang w:eastAsia="ja-JP"/>
        </w:rPr>
        <w:t>pivotal role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in alleviating the manpower shortage.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90730A" w:rsidRPr="0090730A" w:rsidRDefault="00E22CA4" w:rsidP="0090730A">
      <w:pPr>
        <w:pStyle w:val="Heading3"/>
        <w:shd w:val="clear" w:color="auto" w:fill="FFFFFF"/>
        <w:spacing w:before="308" w:after="154" w:line="300" w:lineRule="atLeast"/>
        <w:rPr>
          <w:rFonts w:ascii="Times New Roman" w:hAnsi="Times New Roman" w:cs="Times New Roman"/>
          <w:color w:val="auto"/>
          <w:sz w:val="27"/>
          <w:szCs w:val="27"/>
        </w:rPr>
      </w:pPr>
      <w:r>
        <w:rPr>
          <w:rFonts w:ascii="Times New Roman" w:hAnsi="Times New Roman" w:cs="Times New Roman"/>
          <w:color w:val="auto"/>
          <w:sz w:val="27"/>
          <w:szCs w:val="27"/>
        </w:rPr>
        <w:t>Implications for nursing</w:t>
      </w:r>
      <w:r w:rsidR="0090730A" w:rsidRPr="0090730A">
        <w:rPr>
          <w:rFonts w:ascii="Times New Roman" w:hAnsi="Times New Roman" w:cs="Times New Roman"/>
          <w:color w:val="auto"/>
          <w:sz w:val="27"/>
          <w:szCs w:val="27"/>
        </w:rPr>
        <w:t>:</w:t>
      </w:r>
    </w:p>
    <w:p w:rsidR="00E22CA4" w:rsidRPr="00462D20" w:rsidRDefault="00E22CA4" w:rsidP="00E22CA4">
      <w:pPr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463ADC">
        <w:rPr>
          <w:rFonts w:ascii="Times New Roman" w:hAnsi="Times New Roman" w:cs="Times New Roman"/>
          <w:sz w:val="24"/>
          <w:szCs w:val="24"/>
        </w:rPr>
        <w:t>ince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46BB">
        <w:rPr>
          <w:rFonts w:ascii="Times New Roman" w:hAnsi="Times New Roman" w:cs="Times New Roman"/>
          <w:sz w:val="24"/>
          <w:szCs w:val="24"/>
        </w:rPr>
        <w:t>it was identified</w:t>
      </w:r>
      <w:r w:rsidRPr="00E746B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by the South African Nursing Council and Health Care Providers that the scope of practice of APN’s </w:t>
      </w:r>
      <w:r w:rsidRPr="00462D20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in South Africa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urgently </w:t>
      </w:r>
      <w:r w:rsidRPr="00462D20">
        <w:rPr>
          <w:rFonts w:ascii="Times New Roman" w:eastAsia="MS Mincho" w:hAnsi="Times New Roman" w:cs="Times New Roman"/>
          <w:sz w:val="24"/>
          <w:szCs w:val="24"/>
          <w:lang w:eastAsia="ja-JP"/>
        </w:rPr>
        <w:t>needs clarity and parity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, a working group,</w:t>
      </w:r>
      <w:r w:rsidRPr="00763FE7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in collaboration with SANC, started to delineate the scope of practice of APN’s and to develop separate job descriptions for basic registered psychiatric nurses and APN’S.  </w:t>
      </w:r>
    </w:p>
    <w:p w:rsidR="0090730A" w:rsidRPr="007E5606" w:rsidRDefault="0090730A" w:rsidP="0090730A">
      <w:pPr>
        <w:pStyle w:val="Heading3"/>
        <w:shd w:val="clear" w:color="auto" w:fill="FFFFFF"/>
        <w:spacing w:before="308" w:after="154" w:line="300" w:lineRule="atLeast"/>
        <w:rPr>
          <w:rFonts w:ascii="Times New Roman" w:hAnsi="Times New Roman" w:cs="Times New Roman"/>
          <w:color w:val="auto"/>
          <w:sz w:val="27"/>
          <w:szCs w:val="27"/>
        </w:rPr>
      </w:pPr>
      <w:r w:rsidRPr="007E5606">
        <w:rPr>
          <w:rFonts w:ascii="Times New Roman" w:hAnsi="Times New Roman" w:cs="Times New Roman"/>
          <w:color w:val="auto"/>
          <w:sz w:val="27"/>
          <w:szCs w:val="27"/>
        </w:rPr>
        <w:t>Author Biographies</w:t>
      </w:r>
    </w:p>
    <w:p w:rsidR="0090730A" w:rsidRPr="007E5606" w:rsidRDefault="0090730A" w:rsidP="0090730A">
      <w:pPr>
        <w:shd w:val="clear" w:color="auto" w:fill="FFFFFF"/>
        <w:spacing w:line="230" w:lineRule="atLeast"/>
        <w:rPr>
          <w:b/>
        </w:rPr>
      </w:pPr>
      <w:r w:rsidRPr="007E5606">
        <w:rPr>
          <w:b/>
        </w:rPr>
        <w:t>Evalina van Wijk, Western Cape College of Nursing Cape Town, South Africa</w:t>
      </w:r>
    </w:p>
    <w:p w:rsidR="0090730A" w:rsidRPr="00862676" w:rsidRDefault="0090730A" w:rsidP="00862676">
      <w:pPr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2676">
        <w:rPr>
          <w:rFonts w:ascii="Times New Roman" w:hAnsi="Times New Roman" w:cs="Times New Roman"/>
          <w:sz w:val="24"/>
          <w:szCs w:val="24"/>
        </w:rPr>
        <w:t>PhD in Nursing, senior lecturer, Department of Psychiatric Nursing Responsible for the advanced Psychiatric Nursing module</w:t>
      </w:r>
    </w:p>
    <w:sectPr w:rsidR="0090730A" w:rsidRPr="00862676" w:rsidSect="00B201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FC0806"/>
    <w:multiLevelType w:val="hybridMultilevel"/>
    <w:tmpl w:val="F13084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BF3E8F"/>
    <w:multiLevelType w:val="hybridMultilevel"/>
    <w:tmpl w:val="87E28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D31600"/>
    <w:multiLevelType w:val="hybridMultilevel"/>
    <w:tmpl w:val="6ADCE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90730A"/>
    <w:rsid w:val="00213ED6"/>
    <w:rsid w:val="00407F9F"/>
    <w:rsid w:val="006549A4"/>
    <w:rsid w:val="00661152"/>
    <w:rsid w:val="00740C29"/>
    <w:rsid w:val="00862676"/>
    <w:rsid w:val="0090730A"/>
    <w:rsid w:val="009D6D26"/>
    <w:rsid w:val="00AE4395"/>
    <w:rsid w:val="00B2011D"/>
    <w:rsid w:val="00C77522"/>
    <w:rsid w:val="00E22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11D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730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0730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C77522"/>
    <w:pPr>
      <w:ind w:left="720"/>
      <w:contextualSpacing/>
    </w:pPr>
    <w:rPr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2018-02-18T18:05:00Z</dcterms:created>
  <dcterms:modified xsi:type="dcterms:W3CDTF">2018-02-18T19:34:00Z</dcterms:modified>
</cp:coreProperties>
</file>