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DF4" w:rsidRDefault="00E30DF4"/>
    <w:p w:rsidR="00E30DF4" w:rsidRDefault="00E30DF4"/>
    <w:p w:rsidR="00E30DF4" w:rsidRDefault="00E30DF4"/>
    <w:p w:rsidR="00E30DF4" w:rsidRDefault="00E30DF4"/>
    <w:p w:rsidR="00E30DF4" w:rsidRDefault="00E30DF4"/>
    <w:p w:rsidR="00E30DF4" w:rsidRDefault="00E30DF4"/>
    <w:p w:rsidR="00E30DF4" w:rsidRDefault="00E30DF4"/>
    <w:p w:rsidR="00E30DF4" w:rsidRDefault="00E30DF4" w:rsidP="00E30DF4">
      <w:pPr>
        <w:jc w:val="center"/>
      </w:pPr>
      <w:r>
        <w:t>Admission to Discharge:  Obstetric Simulated Clinical Experience</w:t>
      </w:r>
    </w:p>
    <w:p w:rsidR="00E30DF4" w:rsidRDefault="00E30DF4" w:rsidP="00E30DF4">
      <w:pPr>
        <w:jc w:val="center"/>
      </w:pPr>
    </w:p>
    <w:p w:rsidR="00E30DF4" w:rsidRDefault="00E30DF4" w:rsidP="00E30DF4">
      <w:pPr>
        <w:jc w:val="center"/>
      </w:pPr>
      <w:r>
        <w:t xml:space="preserve">Cheryl L. DeGraw, </w:t>
      </w:r>
      <w:proofErr w:type="spellStart"/>
      <w:r>
        <w:t>EdS</w:t>
      </w:r>
      <w:proofErr w:type="spellEnd"/>
      <w:r>
        <w:t>, RN, MSN, CRNP</w:t>
      </w:r>
    </w:p>
    <w:p w:rsidR="00E30DF4" w:rsidRDefault="00E30DF4" w:rsidP="00E30DF4">
      <w:pPr>
        <w:jc w:val="center"/>
      </w:pPr>
      <w:r>
        <w:t>Lead Nursing Instructor Family-Centered Nursing Care</w:t>
      </w:r>
    </w:p>
    <w:p w:rsidR="00E30DF4" w:rsidRDefault="00E30DF4" w:rsidP="00E30DF4">
      <w:pPr>
        <w:jc w:val="center"/>
      </w:pPr>
      <w:r>
        <w:t>Central Carolina Technical College</w:t>
      </w:r>
    </w:p>
    <w:p w:rsidR="00E30DF4" w:rsidRDefault="00E30DF4" w:rsidP="00E30DF4">
      <w:pPr>
        <w:jc w:val="center"/>
      </w:pPr>
      <w:bookmarkStart w:id="0" w:name="_GoBack"/>
      <w:bookmarkEnd w:id="0"/>
    </w:p>
    <w:p w:rsidR="00E30DF4" w:rsidRDefault="00E30DF4" w:rsidP="00E30DF4">
      <w:pPr>
        <w:jc w:val="center"/>
      </w:pPr>
    </w:p>
    <w:p w:rsidR="00E30DF4" w:rsidRDefault="00E30DF4"/>
    <w:p w:rsidR="00E30DF4" w:rsidRDefault="00E30DF4">
      <w:r>
        <w:br w:type="page"/>
      </w:r>
      <w:r>
        <w:lastRenderedPageBreak/>
        <w:t xml:space="preserve"> </w:t>
      </w:r>
    </w:p>
    <w:p w:rsidR="00E30DF4" w:rsidRDefault="00E30DF4"/>
    <w:p w:rsidR="00E30DF4" w:rsidRDefault="00E30DF4"/>
    <w:p w:rsidR="00E30DF4" w:rsidRDefault="00E30DF4"/>
    <w:p w:rsidR="00026F5D" w:rsidRDefault="00026F5D"/>
    <w:p w:rsidR="00D3663E" w:rsidRDefault="00026F5D" w:rsidP="00026F5D">
      <w:pPr>
        <w:jc w:val="center"/>
      </w:pPr>
      <w:r>
        <w:t>Abstract</w:t>
      </w:r>
    </w:p>
    <w:p w:rsidR="00026F5D" w:rsidRDefault="00026F5D" w:rsidP="00026F5D">
      <w:r>
        <w:t>With an increase in nursing programs, there is more competition for clinical sites for Maternal-Newborn clinical rotations.  High fidelity simulat</w:t>
      </w:r>
      <w:r w:rsidR="00287E34">
        <w:t>ed clinical</w:t>
      </w:r>
      <w:r>
        <w:t xml:space="preserve"> experiences are being substituted for hospital clinical rotations. A </w:t>
      </w:r>
      <w:r w:rsidR="00E30DF4">
        <w:t>technical</w:t>
      </w:r>
      <w:r>
        <w:t xml:space="preserve"> college in </w:t>
      </w:r>
      <w:r w:rsidR="00B37AF5">
        <w:t xml:space="preserve">the </w:t>
      </w:r>
      <w:r>
        <w:t xml:space="preserve">Southeast </w:t>
      </w:r>
      <w:r w:rsidR="00B37AF5">
        <w:t xml:space="preserve">region of the </w:t>
      </w:r>
      <w:r>
        <w:t>United States of America is using five</w:t>
      </w:r>
      <w:r w:rsidR="00C916B3">
        <w:t>-</w:t>
      </w:r>
      <w:r>
        <w:t>hour simulated clinical experience</w:t>
      </w:r>
      <w:r w:rsidR="00C916B3">
        <w:t>s</w:t>
      </w:r>
      <w:r>
        <w:t xml:space="preserve"> in which Obstetric</w:t>
      </w:r>
      <w:r w:rsidR="00C916B3">
        <w:t xml:space="preserve"> and Newborn</w:t>
      </w:r>
      <w:r>
        <w:t xml:space="preserve"> high-fidelity manikins </w:t>
      </w:r>
      <w:r w:rsidR="00287E34">
        <w:t>are used as substitute</w:t>
      </w:r>
      <w:r w:rsidR="00C916B3">
        <w:t>s</w:t>
      </w:r>
      <w:r w:rsidR="00287E34">
        <w:t xml:space="preserve"> for hospital clinical rotations. Three patient scenarios are used for the simulated clinical experiences:  gestational diabetes, preeclampsia, or preterm labor.  Newborn</w:t>
      </w:r>
      <w:r w:rsidR="00C916B3">
        <w:t xml:space="preserve"> nursing</w:t>
      </w:r>
      <w:r w:rsidR="00287E34">
        <w:t xml:space="preserve"> care </w:t>
      </w:r>
      <w:r w:rsidR="00C916B3">
        <w:t xml:space="preserve">and maternal complications are also </w:t>
      </w:r>
      <w:r w:rsidR="00287E34">
        <w:t xml:space="preserve">incorporated into the scenarios.  </w:t>
      </w:r>
      <w:r w:rsidR="00C916B3">
        <w:t xml:space="preserve">Nursing students have increased understanding </w:t>
      </w:r>
      <w:r w:rsidR="00287E34">
        <w:t xml:space="preserve">of the entire antepartum </w:t>
      </w:r>
      <w:r w:rsidR="00C916B3">
        <w:t xml:space="preserve">nursing care </w:t>
      </w:r>
      <w:r w:rsidR="00287E34">
        <w:t xml:space="preserve">to postpartum </w:t>
      </w:r>
      <w:r w:rsidR="00C916B3">
        <w:t xml:space="preserve">discharge </w:t>
      </w:r>
      <w:r w:rsidR="00287E34">
        <w:t xml:space="preserve">process </w:t>
      </w:r>
      <w:r w:rsidR="00C916B3">
        <w:t>by participating in the simulated clinical experiences</w:t>
      </w:r>
      <w:r w:rsidR="00693C60">
        <w:t xml:space="preserve"> and are able to obtain hands-on nursing care experience when unable to obtain the clinical experience due to lack of a hospital clinical rotation. </w:t>
      </w:r>
      <w:r w:rsidR="00C916B3">
        <w:t>This use of simulated clinical experiences has been endorsed by the National League of Nursing as a substitute for hospital clinical rotations.</w:t>
      </w:r>
    </w:p>
    <w:p w:rsidR="00E30DF4" w:rsidRDefault="00E30DF4" w:rsidP="00026F5D">
      <w:r>
        <w:t>Keywords:  Obstetric, Simulated Clinical Experience, high-fidelity manikins, antepartum, postpartum</w:t>
      </w:r>
    </w:p>
    <w:p w:rsidR="00026F5D" w:rsidRDefault="00026F5D"/>
    <w:sectPr w:rsidR="00026F5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06B" w:rsidRDefault="0075006B" w:rsidP="00026F5D">
      <w:pPr>
        <w:spacing w:after="0" w:line="240" w:lineRule="auto"/>
      </w:pPr>
      <w:r>
        <w:separator/>
      </w:r>
    </w:p>
  </w:endnote>
  <w:endnote w:type="continuationSeparator" w:id="0">
    <w:p w:rsidR="0075006B" w:rsidRDefault="0075006B" w:rsidP="00026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06B" w:rsidRDefault="0075006B" w:rsidP="00026F5D">
      <w:pPr>
        <w:spacing w:after="0" w:line="240" w:lineRule="auto"/>
      </w:pPr>
      <w:r>
        <w:separator/>
      </w:r>
    </w:p>
  </w:footnote>
  <w:footnote w:type="continuationSeparator" w:id="0">
    <w:p w:rsidR="0075006B" w:rsidRDefault="0075006B" w:rsidP="00026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F5D" w:rsidRDefault="00026F5D" w:rsidP="00026F5D">
    <w:pPr>
      <w:pStyle w:val="Header"/>
    </w:pPr>
    <w:r>
      <w:t>Admission to Discharge:  Obstetric S</w:t>
    </w:r>
    <w:r w:rsidR="00E30DF4">
      <w:t>CE</w:t>
    </w:r>
  </w:p>
  <w:p w:rsidR="00026F5D" w:rsidRDefault="00026F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F5D"/>
    <w:rsid w:val="00026F5D"/>
    <w:rsid w:val="00287E34"/>
    <w:rsid w:val="00363709"/>
    <w:rsid w:val="004F61F5"/>
    <w:rsid w:val="00693C60"/>
    <w:rsid w:val="0075006B"/>
    <w:rsid w:val="00B37AF5"/>
    <w:rsid w:val="00C916B3"/>
    <w:rsid w:val="00D3663E"/>
    <w:rsid w:val="00E30DF4"/>
    <w:rsid w:val="00E97C5B"/>
    <w:rsid w:val="00F6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7359F4-BEB7-46F4-951D-0757D621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F5D"/>
  </w:style>
  <w:style w:type="paragraph" w:styleId="Footer">
    <w:name w:val="footer"/>
    <w:basedOn w:val="Normal"/>
    <w:link w:val="FooterChar"/>
    <w:uiPriority w:val="99"/>
    <w:unhideWhenUsed/>
    <w:rsid w:val="00026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F5D"/>
  </w:style>
  <w:style w:type="character" w:styleId="Hyperlink">
    <w:name w:val="Hyperlink"/>
    <w:basedOn w:val="DefaultParagraphFont"/>
    <w:uiPriority w:val="99"/>
    <w:unhideWhenUsed/>
    <w:rsid w:val="00E30D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L. DeGraw</dc:creator>
  <cp:keywords/>
  <dc:description/>
  <cp:lastModifiedBy>Cheryl L. DeGraw</cp:lastModifiedBy>
  <cp:revision>3</cp:revision>
  <dcterms:created xsi:type="dcterms:W3CDTF">2018-01-13T16:43:00Z</dcterms:created>
  <dcterms:modified xsi:type="dcterms:W3CDTF">2018-01-13T18:30:00Z</dcterms:modified>
</cp:coreProperties>
</file>