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42AF" w:rsidRDefault="00440BF6" w:rsidP="00E10A34">
      <w:r>
        <w:t xml:space="preserve">Abstract: </w:t>
      </w:r>
      <w:r w:rsidRPr="00440BF6">
        <w:rPr>
          <w:b/>
        </w:rPr>
        <w:t>Very old people’s</w:t>
      </w:r>
      <w:r>
        <w:t xml:space="preserve"> </w:t>
      </w:r>
      <w:r w:rsidRPr="004F41AB">
        <w:rPr>
          <w:rFonts w:ascii="Times New Roman" w:hAnsi="Times New Roman"/>
          <w:b/>
          <w:lang w:val="en-US"/>
        </w:rPr>
        <w:t>management of hearing and vision in daily life</w:t>
      </w:r>
    </w:p>
    <w:p w:rsidR="00440BF6" w:rsidRPr="00187A95" w:rsidRDefault="00440BF6" w:rsidP="00440BF6">
      <w:pPr>
        <w:rPr>
          <w:sz w:val="22"/>
          <w:szCs w:val="22"/>
        </w:rPr>
      </w:pPr>
      <w:r w:rsidRPr="00187A95">
        <w:rPr>
          <w:b/>
          <w:sz w:val="22"/>
          <w:szCs w:val="22"/>
        </w:rPr>
        <w:t>Statement of the problem</w:t>
      </w:r>
      <w:r w:rsidRPr="00187A95">
        <w:rPr>
          <w:sz w:val="22"/>
          <w:szCs w:val="22"/>
        </w:rPr>
        <w:t xml:space="preserve">: </w:t>
      </w:r>
      <w:r w:rsidRPr="00187A95">
        <w:rPr>
          <w:rFonts w:ascii="Times New Roman" w:hAnsi="Times New Roman"/>
          <w:i/>
          <w:sz w:val="22"/>
          <w:szCs w:val="22"/>
          <w:lang w:val="en-US"/>
        </w:rPr>
        <w:t xml:space="preserve">: </w:t>
      </w:r>
      <w:r w:rsidRPr="00187A95">
        <w:rPr>
          <w:rFonts w:ascii="Times New Roman" w:hAnsi="Times New Roman"/>
          <w:sz w:val="22"/>
          <w:szCs w:val="22"/>
          <w:lang w:val="en-US"/>
        </w:rPr>
        <w:t>Age related hearing and vision impairment</w:t>
      </w:r>
      <w:r w:rsidRPr="00187A95">
        <w:rPr>
          <w:rFonts w:ascii="Times New Roman" w:hAnsi="Times New Roman"/>
          <w:sz w:val="22"/>
          <w:szCs w:val="22"/>
          <w:lang w:val="en-US"/>
        </w:rPr>
        <w:t>s are normal</w:t>
      </w:r>
      <w:r w:rsidRPr="00187A95">
        <w:rPr>
          <w:rFonts w:ascii="Times New Roman" w:hAnsi="Times New Roman"/>
          <w:sz w:val="22"/>
          <w:szCs w:val="22"/>
          <w:lang w:val="en-US"/>
        </w:rPr>
        <w:t xml:space="preserve"> and increase by age. Sensory impairments are known risk factors for functional decline, reduced social participation, withdrawal, depression and accidents. Hearing and vision impairments make people vulnerable and have an impact on an individual’s quality of life</w:t>
      </w:r>
      <w:r w:rsidRPr="00187A95">
        <w:rPr>
          <w:rFonts w:ascii="Times New Roman" w:hAnsi="Times New Roman"/>
          <w:sz w:val="22"/>
          <w:szCs w:val="22"/>
          <w:lang w:val="en-US"/>
        </w:rPr>
        <w:t xml:space="preserve">. </w:t>
      </w:r>
      <w:r w:rsidRPr="00187A95">
        <w:rPr>
          <w:rFonts w:ascii="Times New Roman" w:hAnsi="Times New Roman"/>
          <w:b/>
          <w:sz w:val="22"/>
          <w:szCs w:val="22"/>
          <w:lang w:val="en-US"/>
        </w:rPr>
        <w:t>The purpose</w:t>
      </w:r>
      <w:r w:rsidRPr="00187A95">
        <w:rPr>
          <w:rFonts w:ascii="Times New Roman" w:hAnsi="Times New Roman"/>
          <w:sz w:val="22"/>
          <w:szCs w:val="22"/>
          <w:lang w:val="en-US"/>
        </w:rPr>
        <w:t xml:space="preserve"> of this study</w:t>
      </w:r>
      <w:r w:rsidR="002745CD" w:rsidRPr="00187A95">
        <w:rPr>
          <w:rFonts w:ascii="Times New Roman" w:hAnsi="Times New Roman"/>
          <w:sz w:val="22"/>
          <w:szCs w:val="22"/>
          <w:lang w:val="en-US"/>
        </w:rPr>
        <w:t xml:space="preserve"> was to investigate how very</w:t>
      </w:r>
      <w:r w:rsidRPr="00187A95">
        <w:rPr>
          <w:rFonts w:ascii="Times New Roman" w:hAnsi="Times New Roman"/>
          <w:sz w:val="22"/>
          <w:szCs w:val="22"/>
          <w:lang w:val="en-US"/>
        </w:rPr>
        <w:t xml:space="preserve"> old recipients of home care manage their hearing and vision</w:t>
      </w:r>
      <w:r w:rsidR="002745CD" w:rsidRPr="00187A95">
        <w:rPr>
          <w:rFonts w:ascii="Times New Roman" w:hAnsi="Times New Roman"/>
          <w:sz w:val="22"/>
          <w:szCs w:val="22"/>
          <w:lang w:val="en-US"/>
        </w:rPr>
        <w:t xml:space="preserve"> in daily life</w:t>
      </w:r>
      <w:r w:rsidRPr="00187A95">
        <w:rPr>
          <w:rFonts w:ascii="Times New Roman" w:hAnsi="Times New Roman"/>
          <w:sz w:val="22"/>
          <w:szCs w:val="22"/>
          <w:lang w:val="en-US"/>
        </w:rPr>
        <w:t xml:space="preserve">. A second aim of this paper was to describe other </w:t>
      </w:r>
      <w:r w:rsidR="00DF5F01">
        <w:rPr>
          <w:rFonts w:ascii="Times New Roman" w:hAnsi="Times New Roman"/>
          <w:sz w:val="22"/>
          <w:szCs w:val="22"/>
          <w:lang w:val="en-US"/>
        </w:rPr>
        <w:t xml:space="preserve">daily </w:t>
      </w:r>
      <w:r w:rsidRPr="00187A95">
        <w:rPr>
          <w:rFonts w:ascii="Times New Roman" w:hAnsi="Times New Roman"/>
          <w:sz w:val="22"/>
          <w:szCs w:val="22"/>
          <w:lang w:val="en-US"/>
        </w:rPr>
        <w:t>matt</w:t>
      </w:r>
      <w:r w:rsidR="002745CD" w:rsidRPr="00187A95">
        <w:rPr>
          <w:rFonts w:ascii="Times New Roman" w:hAnsi="Times New Roman"/>
          <w:sz w:val="22"/>
          <w:szCs w:val="22"/>
          <w:lang w:val="en-US"/>
        </w:rPr>
        <w:t>ers of importance for the very</w:t>
      </w:r>
      <w:r w:rsidRPr="00187A95">
        <w:rPr>
          <w:rFonts w:ascii="Times New Roman" w:hAnsi="Times New Roman"/>
          <w:sz w:val="22"/>
          <w:szCs w:val="22"/>
          <w:lang w:val="en-US"/>
        </w:rPr>
        <w:t xml:space="preserve"> old.</w:t>
      </w:r>
      <w:r w:rsidRPr="00187A95">
        <w:rPr>
          <w:rFonts w:ascii="Times New Roman" w:hAnsi="Times New Roman"/>
          <w:sz w:val="22"/>
          <w:szCs w:val="22"/>
          <w:lang w:val="en-US"/>
        </w:rPr>
        <w:t xml:space="preserve"> </w:t>
      </w:r>
      <w:r w:rsidRPr="00187A95">
        <w:rPr>
          <w:rFonts w:ascii="Times New Roman" w:hAnsi="Times New Roman"/>
          <w:b/>
          <w:sz w:val="22"/>
          <w:szCs w:val="22"/>
          <w:lang w:val="en-US"/>
        </w:rPr>
        <w:t>Methodology &amp;</w:t>
      </w:r>
      <w:r w:rsidRPr="00187A95">
        <w:rPr>
          <w:rFonts w:ascii="Times New Roman" w:hAnsi="Times New Roman"/>
          <w:sz w:val="22"/>
          <w:szCs w:val="22"/>
          <w:lang w:val="en-US"/>
        </w:rPr>
        <w:t xml:space="preserve"> </w:t>
      </w:r>
      <w:r w:rsidRPr="00187A95">
        <w:rPr>
          <w:rFonts w:ascii="Times New Roman" w:hAnsi="Times New Roman"/>
          <w:b/>
          <w:sz w:val="22"/>
          <w:szCs w:val="22"/>
          <w:lang w:val="en-US"/>
        </w:rPr>
        <w:t>Theoretical orientation</w:t>
      </w:r>
      <w:r w:rsidRPr="00187A95">
        <w:rPr>
          <w:rFonts w:ascii="Times New Roman" w:hAnsi="Times New Roman"/>
          <w:sz w:val="22"/>
          <w:szCs w:val="22"/>
          <w:lang w:val="en-US"/>
        </w:rPr>
        <w:t xml:space="preserve">: </w:t>
      </w:r>
      <w:r w:rsidRPr="00187A95">
        <w:rPr>
          <w:rFonts w:ascii="Times New Roman" w:hAnsi="Times New Roman"/>
          <w:sz w:val="22"/>
          <w:szCs w:val="22"/>
          <w:lang w:val="en-US"/>
        </w:rPr>
        <w:t>Explorative, descriptive design. Semi-structured interviews were conducted with 10 recipients of home care, aged 89 years. Two broad areas of enquiry were investigated: How the elderly evaluated their hearing and vision</w:t>
      </w:r>
      <w:r w:rsidR="00187A95" w:rsidRPr="00187A95">
        <w:rPr>
          <w:rFonts w:ascii="Times New Roman" w:hAnsi="Times New Roman"/>
          <w:sz w:val="22"/>
          <w:szCs w:val="22"/>
          <w:lang w:val="en-US"/>
        </w:rPr>
        <w:t xml:space="preserve"> and how they managed important daily matters. </w:t>
      </w:r>
      <w:r w:rsidRPr="00187A95">
        <w:rPr>
          <w:rFonts w:ascii="Times New Roman" w:hAnsi="Times New Roman"/>
          <w:sz w:val="22"/>
          <w:szCs w:val="22"/>
          <w:lang w:val="en-US"/>
        </w:rPr>
        <w:t>The interviews were analyzed in line with a qualitative thematic analysis method.</w:t>
      </w:r>
      <w:r w:rsidRPr="00187A95">
        <w:rPr>
          <w:rFonts w:ascii="Times New Roman" w:hAnsi="Times New Roman"/>
          <w:sz w:val="22"/>
          <w:szCs w:val="22"/>
          <w:lang w:val="en-US"/>
        </w:rPr>
        <w:t xml:space="preserve"> </w:t>
      </w:r>
      <w:r w:rsidR="002745CD" w:rsidRPr="00187A95">
        <w:rPr>
          <w:rFonts w:ascii="Times New Roman" w:hAnsi="Times New Roman"/>
          <w:b/>
          <w:sz w:val="22"/>
          <w:szCs w:val="22"/>
          <w:lang w:val="en-US"/>
        </w:rPr>
        <w:t>Findings</w:t>
      </w:r>
      <w:r w:rsidR="002745CD" w:rsidRPr="00187A95">
        <w:rPr>
          <w:rFonts w:ascii="Times New Roman" w:hAnsi="Times New Roman"/>
          <w:sz w:val="22"/>
          <w:szCs w:val="22"/>
          <w:lang w:val="en-US"/>
        </w:rPr>
        <w:t>: The</w:t>
      </w:r>
      <w:r w:rsidRPr="00187A95">
        <w:rPr>
          <w:rFonts w:ascii="Times New Roman" w:hAnsi="Times New Roman"/>
          <w:sz w:val="22"/>
          <w:szCs w:val="22"/>
          <w:lang w:val="en-US"/>
        </w:rPr>
        <w:t xml:space="preserve"> participants felt frail and were coping with several c</w:t>
      </w:r>
      <w:r w:rsidR="002745CD" w:rsidRPr="00187A95">
        <w:rPr>
          <w:rFonts w:ascii="Times New Roman" w:hAnsi="Times New Roman"/>
          <w:sz w:val="22"/>
          <w:szCs w:val="22"/>
          <w:lang w:val="en-US"/>
        </w:rPr>
        <w:t xml:space="preserve">hallenges not </w:t>
      </w:r>
      <w:r w:rsidRPr="00187A95">
        <w:rPr>
          <w:rFonts w:ascii="Times New Roman" w:hAnsi="Times New Roman"/>
          <w:sz w:val="22"/>
          <w:szCs w:val="22"/>
          <w:lang w:val="en-US"/>
        </w:rPr>
        <w:t xml:space="preserve">directly </w:t>
      </w:r>
      <w:r w:rsidR="002745CD" w:rsidRPr="00187A95">
        <w:rPr>
          <w:rFonts w:ascii="Times New Roman" w:hAnsi="Times New Roman"/>
          <w:sz w:val="22"/>
          <w:szCs w:val="22"/>
          <w:lang w:val="en-US"/>
        </w:rPr>
        <w:t xml:space="preserve">related </w:t>
      </w:r>
      <w:r w:rsidRPr="00187A95">
        <w:rPr>
          <w:rFonts w:ascii="Times New Roman" w:hAnsi="Times New Roman"/>
          <w:sz w:val="22"/>
          <w:szCs w:val="22"/>
          <w:lang w:val="en-US"/>
        </w:rPr>
        <w:t>to hearing and vision impairment</w:t>
      </w:r>
      <w:r w:rsidRPr="00187A95">
        <w:rPr>
          <w:rFonts w:ascii="Times New Roman" w:hAnsi="Times New Roman"/>
          <w:sz w:val="22"/>
          <w:szCs w:val="22"/>
          <w:lang w:val="en-US"/>
        </w:rPr>
        <w:t>s</w:t>
      </w:r>
      <w:r w:rsidR="00187A95" w:rsidRPr="00187A95">
        <w:rPr>
          <w:rFonts w:ascii="Times New Roman" w:hAnsi="Times New Roman"/>
          <w:sz w:val="22"/>
          <w:szCs w:val="22"/>
          <w:lang w:val="en-US"/>
        </w:rPr>
        <w:t>. The</w:t>
      </w:r>
      <w:r w:rsidR="00187A95" w:rsidRPr="00187A95">
        <w:rPr>
          <w:rFonts w:ascii="Times New Roman" w:hAnsi="Times New Roman"/>
          <w:sz w:val="22"/>
          <w:szCs w:val="22"/>
          <w:lang w:val="en-US"/>
        </w:rPr>
        <w:t xml:space="preserve"> ma</w:t>
      </w:r>
      <w:r w:rsidR="00DF5F01">
        <w:rPr>
          <w:rFonts w:ascii="Times New Roman" w:hAnsi="Times New Roman"/>
          <w:sz w:val="22"/>
          <w:szCs w:val="22"/>
          <w:lang w:val="en-US"/>
        </w:rPr>
        <w:t>nifest content showed that all admitted to having</w:t>
      </w:r>
      <w:r w:rsidR="00187A95" w:rsidRPr="00187A95">
        <w:rPr>
          <w:rFonts w:ascii="Times New Roman" w:hAnsi="Times New Roman"/>
          <w:sz w:val="22"/>
          <w:szCs w:val="22"/>
          <w:lang w:val="en-US"/>
        </w:rPr>
        <w:t xml:space="preserve"> hearing and vision problems</w:t>
      </w:r>
      <w:r w:rsidR="00187A95" w:rsidRPr="00187A95">
        <w:rPr>
          <w:rFonts w:ascii="Times New Roman" w:hAnsi="Times New Roman"/>
          <w:sz w:val="22"/>
          <w:szCs w:val="22"/>
          <w:lang w:val="en-US"/>
        </w:rPr>
        <w:t xml:space="preserve">, but the more </w:t>
      </w:r>
      <w:r w:rsidRPr="00187A95">
        <w:rPr>
          <w:rFonts w:ascii="Times New Roman" w:hAnsi="Times New Roman"/>
          <w:sz w:val="22"/>
          <w:szCs w:val="22"/>
          <w:lang w:val="en-US"/>
        </w:rPr>
        <w:t>latent content of the data showed that the elderly were marked by their high age and</w:t>
      </w:r>
      <w:r w:rsidR="00DF5F01">
        <w:rPr>
          <w:rFonts w:ascii="Times New Roman" w:hAnsi="Times New Roman"/>
          <w:sz w:val="22"/>
          <w:szCs w:val="22"/>
          <w:lang w:val="en-US"/>
        </w:rPr>
        <w:t xml:space="preserve"> </w:t>
      </w:r>
      <w:r w:rsidR="00187A95" w:rsidRPr="00187A95">
        <w:rPr>
          <w:rFonts w:ascii="Times New Roman" w:hAnsi="Times New Roman"/>
          <w:sz w:val="22"/>
          <w:szCs w:val="22"/>
          <w:lang w:val="en-US"/>
        </w:rPr>
        <w:t>expressed</w:t>
      </w:r>
      <w:r w:rsidRPr="00187A95">
        <w:rPr>
          <w:rFonts w:ascii="Times New Roman" w:hAnsi="Times New Roman"/>
          <w:sz w:val="22"/>
          <w:szCs w:val="22"/>
          <w:lang w:val="en-US"/>
        </w:rPr>
        <w:t xml:space="preserve"> a feeling of lo</w:t>
      </w:r>
      <w:r w:rsidR="00DF5F01">
        <w:rPr>
          <w:rFonts w:ascii="Times New Roman" w:hAnsi="Times New Roman"/>
          <w:sz w:val="22"/>
          <w:szCs w:val="22"/>
          <w:lang w:val="en-US"/>
        </w:rPr>
        <w:t xml:space="preserve">neliness </w:t>
      </w:r>
      <w:proofErr w:type="gramStart"/>
      <w:r w:rsidR="00DF5F01">
        <w:rPr>
          <w:rFonts w:ascii="Times New Roman" w:hAnsi="Times New Roman"/>
          <w:sz w:val="22"/>
          <w:szCs w:val="22"/>
          <w:lang w:val="en-US"/>
        </w:rPr>
        <w:t>was expressed</w:t>
      </w:r>
      <w:proofErr w:type="gramEnd"/>
      <w:r w:rsidR="00DF5F01">
        <w:rPr>
          <w:rFonts w:ascii="Times New Roman" w:hAnsi="Times New Roman"/>
          <w:sz w:val="22"/>
          <w:szCs w:val="22"/>
          <w:lang w:val="en-US"/>
        </w:rPr>
        <w:t xml:space="preserve"> together with</w:t>
      </w:r>
      <w:r w:rsidR="00187A95" w:rsidRPr="00187A95">
        <w:rPr>
          <w:rFonts w:ascii="Times New Roman" w:hAnsi="Times New Roman"/>
          <w:sz w:val="22"/>
          <w:szCs w:val="22"/>
          <w:lang w:val="en-US"/>
        </w:rPr>
        <w:t xml:space="preserve"> a lack of energy. </w:t>
      </w:r>
      <w:r w:rsidR="00187A95" w:rsidRPr="00187A95">
        <w:rPr>
          <w:rFonts w:ascii="Times New Roman" w:hAnsi="Times New Roman"/>
          <w:b/>
          <w:sz w:val="22"/>
          <w:szCs w:val="22"/>
          <w:lang w:val="en-US"/>
        </w:rPr>
        <w:t>Conclusion &amp; Significance</w:t>
      </w:r>
      <w:r w:rsidR="00187A95" w:rsidRPr="00187A95">
        <w:rPr>
          <w:rFonts w:ascii="Times New Roman" w:hAnsi="Times New Roman"/>
          <w:sz w:val="22"/>
          <w:szCs w:val="22"/>
          <w:lang w:val="en-US"/>
        </w:rPr>
        <w:t xml:space="preserve">: Very old people who receive home care </w:t>
      </w:r>
      <w:r w:rsidR="00187A95">
        <w:rPr>
          <w:rFonts w:ascii="Times New Roman" w:hAnsi="Times New Roman"/>
          <w:sz w:val="22"/>
          <w:szCs w:val="22"/>
          <w:lang w:val="en-US"/>
        </w:rPr>
        <w:t>admit to have impaired hearing and vision, but although they often feel loneliness,</w:t>
      </w:r>
      <w:r w:rsidR="00DF5F01">
        <w:rPr>
          <w:rFonts w:ascii="Times New Roman" w:hAnsi="Times New Roman"/>
          <w:sz w:val="22"/>
          <w:szCs w:val="22"/>
          <w:lang w:val="en-US"/>
        </w:rPr>
        <w:t xml:space="preserve"> hearing and vision</w:t>
      </w:r>
      <w:r w:rsidR="00187A95">
        <w:rPr>
          <w:rFonts w:ascii="Times New Roman" w:hAnsi="Times New Roman"/>
          <w:sz w:val="22"/>
          <w:szCs w:val="22"/>
          <w:lang w:val="en-US"/>
        </w:rPr>
        <w:t xml:space="preserve"> problems </w:t>
      </w:r>
      <w:proofErr w:type="gramStart"/>
      <w:r w:rsidR="00187A95">
        <w:rPr>
          <w:rFonts w:ascii="Times New Roman" w:hAnsi="Times New Roman"/>
          <w:sz w:val="22"/>
          <w:szCs w:val="22"/>
          <w:lang w:val="en-US"/>
        </w:rPr>
        <w:t>could not be prioritized</w:t>
      </w:r>
      <w:proofErr w:type="gramEnd"/>
      <w:r w:rsidR="00187A95">
        <w:rPr>
          <w:rFonts w:ascii="Times New Roman" w:hAnsi="Times New Roman"/>
          <w:sz w:val="22"/>
          <w:szCs w:val="22"/>
          <w:lang w:val="en-US"/>
        </w:rPr>
        <w:t xml:space="preserve"> by the very old. Instead, they use their most of their </w:t>
      </w:r>
      <w:r w:rsidR="00DF5F01">
        <w:rPr>
          <w:rFonts w:ascii="Times New Roman" w:hAnsi="Times New Roman"/>
          <w:sz w:val="22"/>
          <w:szCs w:val="22"/>
          <w:lang w:val="en-US"/>
        </w:rPr>
        <w:t xml:space="preserve">impaired </w:t>
      </w:r>
      <w:r w:rsidR="00187A95">
        <w:rPr>
          <w:rFonts w:ascii="Times New Roman" w:hAnsi="Times New Roman"/>
          <w:sz w:val="22"/>
          <w:szCs w:val="22"/>
          <w:lang w:val="en-US"/>
        </w:rPr>
        <w:t xml:space="preserve">energy to manage </w:t>
      </w:r>
      <w:r w:rsidR="00DF5F01">
        <w:rPr>
          <w:rFonts w:ascii="Times New Roman" w:hAnsi="Times New Roman"/>
          <w:sz w:val="22"/>
          <w:szCs w:val="22"/>
          <w:lang w:val="en-US"/>
        </w:rPr>
        <w:t xml:space="preserve">other </w:t>
      </w:r>
      <w:bookmarkStart w:id="0" w:name="_GoBack"/>
      <w:bookmarkEnd w:id="0"/>
      <w:r w:rsidR="00187A95">
        <w:rPr>
          <w:rFonts w:ascii="Times New Roman" w:hAnsi="Times New Roman"/>
          <w:sz w:val="22"/>
          <w:szCs w:val="22"/>
          <w:lang w:val="en-US"/>
        </w:rPr>
        <w:t>serious health challenges.</w:t>
      </w:r>
    </w:p>
    <w:sectPr w:rsidR="00440BF6" w:rsidRPr="00187A95" w:rsidSect="00F76C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170BE3"/>
    <w:multiLevelType w:val="hybridMultilevel"/>
    <w:tmpl w:val="5D8E8CA4"/>
    <w:lvl w:ilvl="0" w:tplc="0414000D">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D2C"/>
    <w:rsid w:val="00004435"/>
    <w:rsid w:val="00005883"/>
    <w:rsid w:val="00006FF4"/>
    <w:rsid w:val="000220DF"/>
    <w:rsid w:val="00040B9E"/>
    <w:rsid w:val="000503AE"/>
    <w:rsid w:val="00074054"/>
    <w:rsid w:val="000931CB"/>
    <w:rsid w:val="00095347"/>
    <w:rsid w:val="000B09B3"/>
    <w:rsid w:val="000C4373"/>
    <w:rsid w:val="000D3A42"/>
    <w:rsid w:val="000D4E17"/>
    <w:rsid w:val="000E08BB"/>
    <w:rsid w:val="000E53F3"/>
    <w:rsid w:val="000F6C22"/>
    <w:rsid w:val="0010154E"/>
    <w:rsid w:val="00105194"/>
    <w:rsid w:val="00110D1C"/>
    <w:rsid w:val="00120A42"/>
    <w:rsid w:val="001309A1"/>
    <w:rsid w:val="001319F7"/>
    <w:rsid w:val="00131E63"/>
    <w:rsid w:val="0015254A"/>
    <w:rsid w:val="001611C7"/>
    <w:rsid w:val="001620DE"/>
    <w:rsid w:val="00163F1B"/>
    <w:rsid w:val="001760DA"/>
    <w:rsid w:val="00177213"/>
    <w:rsid w:val="0017758D"/>
    <w:rsid w:val="00182975"/>
    <w:rsid w:val="00187A95"/>
    <w:rsid w:val="00191AC8"/>
    <w:rsid w:val="00193D46"/>
    <w:rsid w:val="0019420D"/>
    <w:rsid w:val="001A54B0"/>
    <w:rsid w:val="001B2E36"/>
    <w:rsid w:val="001C5CDA"/>
    <w:rsid w:val="001D4165"/>
    <w:rsid w:val="001E2039"/>
    <w:rsid w:val="001E32E7"/>
    <w:rsid w:val="001F261D"/>
    <w:rsid w:val="002126ED"/>
    <w:rsid w:val="002149F5"/>
    <w:rsid w:val="002210D4"/>
    <w:rsid w:val="002241FD"/>
    <w:rsid w:val="0023185C"/>
    <w:rsid w:val="00234BCD"/>
    <w:rsid w:val="00234BF9"/>
    <w:rsid w:val="0023528A"/>
    <w:rsid w:val="00257D88"/>
    <w:rsid w:val="002745CD"/>
    <w:rsid w:val="002921E0"/>
    <w:rsid w:val="00296469"/>
    <w:rsid w:val="002B0111"/>
    <w:rsid w:val="002B3E69"/>
    <w:rsid w:val="002B3EDB"/>
    <w:rsid w:val="002B6D32"/>
    <w:rsid w:val="002B7292"/>
    <w:rsid w:val="002C4A2E"/>
    <w:rsid w:val="002D0E4D"/>
    <w:rsid w:val="002D2091"/>
    <w:rsid w:val="002E6015"/>
    <w:rsid w:val="002E6586"/>
    <w:rsid w:val="002E6981"/>
    <w:rsid w:val="002F28F5"/>
    <w:rsid w:val="002F32BF"/>
    <w:rsid w:val="00304442"/>
    <w:rsid w:val="003115EF"/>
    <w:rsid w:val="00313BE4"/>
    <w:rsid w:val="0031637E"/>
    <w:rsid w:val="00322D79"/>
    <w:rsid w:val="00323C3C"/>
    <w:rsid w:val="003325CB"/>
    <w:rsid w:val="00337048"/>
    <w:rsid w:val="00337300"/>
    <w:rsid w:val="0037064D"/>
    <w:rsid w:val="00376B11"/>
    <w:rsid w:val="00381C48"/>
    <w:rsid w:val="00392292"/>
    <w:rsid w:val="00393065"/>
    <w:rsid w:val="003A327C"/>
    <w:rsid w:val="003A7F97"/>
    <w:rsid w:val="003B2426"/>
    <w:rsid w:val="003B48AE"/>
    <w:rsid w:val="003C2187"/>
    <w:rsid w:val="003C6D26"/>
    <w:rsid w:val="003E0201"/>
    <w:rsid w:val="003E3993"/>
    <w:rsid w:val="00404CB5"/>
    <w:rsid w:val="00415983"/>
    <w:rsid w:val="00415F65"/>
    <w:rsid w:val="00420E4B"/>
    <w:rsid w:val="00437BAC"/>
    <w:rsid w:val="00440BF6"/>
    <w:rsid w:val="00445167"/>
    <w:rsid w:val="004466FA"/>
    <w:rsid w:val="00447238"/>
    <w:rsid w:val="004504DD"/>
    <w:rsid w:val="0045543B"/>
    <w:rsid w:val="00456D05"/>
    <w:rsid w:val="00471188"/>
    <w:rsid w:val="00471506"/>
    <w:rsid w:val="00475E0A"/>
    <w:rsid w:val="00476D61"/>
    <w:rsid w:val="00480A21"/>
    <w:rsid w:val="004812F3"/>
    <w:rsid w:val="00482D60"/>
    <w:rsid w:val="00487CA3"/>
    <w:rsid w:val="00490753"/>
    <w:rsid w:val="004A2E83"/>
    <w:rsid w:val="004B25CC"/>
    <w:rsid w:val="004B479E"/>
    <w:rsid w:val="004B4E3B"/>
    <w:rsid w:val="004B61B7"/>
    <w:rsid w:val="004C215D"/>
    <w:rsid w:val="004C7FFC"/>
    <w:rsid w:val="004E4086"/>
    <w:rsid w:val="00502657"/>
    <w:rsid w:val="00507D2C"/>
    <w:rsid w:val="00514C58"/>
    <w:rsid w:val="0053301D"/>
    <w:rsid w:val="00534BD4"/>
    <w:rsid w:val="005433C8"/>
    <w:rsid w:val="0055018F"/>
    <w:rsid w:val="005535F2"/>
    <w:rsid w:val="005539C8"/>
    <w:rsid w:val="005815A5"/>
    <w:rsid w:val="00581856"/>
    <w:rsid w:val="005956F7"/>
    <w:rsid w:val="005A07A8"/>
    <w:rsid w:val="005A3F28"/>
    <w:rsid w:val="005B11A2"/>
    <w:rsid w:val="005B79A0"/>
    <w:rsid w:val="005D0762"/>
    <w:rsid w:val="005D4B24"/>
    <w:rsid w:val="005D59CF"/>
    <w:rsid w:val="005F759F"/>
    <w:rsid w:val="006024CB"/>
    <w:rsid w:val="0060498C"/>
    <w:rsid w:val="006178A0"/>
    <w:rsid w:val="00641090"/>
    <w:rsid w:val="00644133"/>
    <w:rsid w:val="006546E4"/>
    <w:rsid w:val="00656952"/>
    <w:rsid w:val="00670633"/>
    <w:rsid w:val="00671975"/>
    <w:rsid w:val="00680E9B"/>
    <w:rsid w:val="0069583A"/>
    <w:rsid w:val="006978AA"/>
    <w:rsid w:val="006A610C"/>
    <w:rsid w:val="006A685E"/>
    <w:rsid w:val="006D432D"/>
    <w:rsid w:val="006E5E44"/>
    <w:rsid w:val="006E6CF0"/>
    <w:rsid w:val="006F259E"/>
    <w:rsid w:val="007042AF"/>
    <w:rsid w:val="007175FC"/>
    <w:rsid w:val="007215B6"/>
    <w:rsid w:val="0072244B"/>
    <w:rsid w:val="00725EC9"/>
    <w:rsid w:val="00733D3A"/>
    <w:rsid w:val="00740917"/>
    <w:rsid w:val="00741295"/>
    <w:rsid w:val="00756D65"/>
    <w:rsid w:val="007765F4"/>
    <w:rsid w:val="00776CBF"/>
    <w:rsid w:val="00777F1B"/>
    <w:rsid w:val="007827FE"/>
    <w:rsid w:val="00791E06"/>
    <w:rsid w:val="00796388"/>
    <w:rsid w:val="007B0D7C"/>
    <w:rsid w:val="007C02A2"/>
    <w:rsid w:val="007C075F"/>
    <w:rsid w:val="007C525D"/>
    <w:rsid w:val="007D3547"/>
    <w:rsid w:val="007E3674"/>
    <w:rsid w:val="00811718"/>
    <w:rsid w:val="008228C0"/>
    <w:rsid w:val="008275B6"/>
    <w:rsid w:val="008318AF"/>
    <w:rsid w:val="008401A1"/>
    <w:rsid w:val="00843AF2"/>
    <w:rsid w:val="00853324"/>
    <w:rsid w:val="00863A16"/>
    <w:rsid w:val="00875583"/>
    <w:rsid w:val="008761DA"/>
    <w:rsid w:val="00890CBD"/>
    <w:rsid w:val="00892385"/>
    <w:rsid w:val="008B7021"/>
    <w:rsid w:val="008B7B0E"/>
    <w:rsid w:val="008C5842"/>
    <w:rsid w:val="008D2CC8"/>
    <w:rsid w:val="008D5A23"/>
    <w:rsid w:val="008D7093"/>
    <w:rsid w:val="008D7146"/>
    <w:rsid w:val="008D75A0"/>
    <w:rsid w:val="008E0C54"/>
    <w:rsid w:val="008F0B78"/>
    <w:rsid w:val="008F23AE"/>
    <w:rsid w:val="0090186F"/>
    <w:rsid w:val="0091103B"/>
    <w:rsid w:val="0091340E"/>
    <w:rsid w:val="00923C06"/>
    <w:rsid w:val="00942586"/>
    <w:rsid w:val="00947506"/>
    <w:rsid w:val="00952E52"/>
    <w:rsid w:val="00962171"/>
    <w:rsid w:val="00970BA1"/>
    <w:rsid w:val="00974D01"/>
    <w:rsid w:val="00984FC3"/>
    <w:rsid w:val="009A62FE"/>
    <w:rsid w:val="009B1C72"/>
    <w:rsid w:val="009C13B5"/>
    <w:rsid w:val="009C22D3"/>
    <w:rsid w:val="009D3CAB"/>
    <w:rsid w:val="009D62E0"/>
    <w:rsid w:val="009E2EC5"/>
    <w:rsid w:val="009F3DCF"/>
    <w:rsid w:val="009F46D9"/>
    <w:rsid w:val="00A14FF0"/>
    <w:rsid w:val="00A16004"/>
    <w:rsid w:val="00A225FB"/>
    <w:rsid w:val="00A2790F"/>
    <w:rsid w:val="00A30C96"/>
    <w:rsid w:val="00A32AEB"/>
    <w:rsid w:val="00A55F74"/>
    <w:rsid w:val="00A64BFD"/>
    <w:rsid w:val="00A64DA9"/>
    <w:rsid w:val="00A6662D"/>
    <w:rsid w:val="00AA26FD"/>
    <w:rsid w:val="00AA274E"/>
    <w:rsid w:val="00AB6AC1"/>
    <w:rsid w:val="00AC34BF"/>
    <w:rsid w:val="00AD1D10"/>
    <w:rsid w:val="00AE65F6"/>
    <w:rsid w:val="00AF2F06"/>
    <w:rsid w:val="00AF56BA"/>
    <w:rsid w:val="00B22489"/>
    <w:rsid w:val="00B24BFB"/>
    <w:rsid w:val="00B277E9"/>
    <w:rsid w:val="00B303AA"/>
    <w:rsid w:val="00B403E3"/>
    <w:rsid w:val="00B427DC"/>
    <w:rsid w:val="00B43F98"/>
    <w:rsid w:val="00B46B20"/>
    <w:rsid w:val="00B627D1"/>
    <w:rsid w:val="00B66E66"/>
    <w:rsid w:val="00B70D60"/>
    <w:rsid w:val="00B746A6"/>
    <w:rsid w:val="00B74B11"/>
    <w:rsid w:val="00B846C0"/>
    <w:rsid w:val="00B936B9"/>
    <w:rsid w:val="00B93E51"/>
    <w:rsid w:val="00BA1CD5"/>
    <w:rsid w:val="00BA735A"/>
    <w:rsid w:val="00BB59DD"/>
    <w:rsid w:val="00BC7D68"/>
    <w:rsid w:val="00BD52BE"/>
    <w:rsid w:val="00BD5D94"/>
    <w:rsid w:val="00BE1E19"/>
    <w:rsid w:val="00BE797D"/>
    <w:rsid w:val="00C119EA"/>
    <w:rsid w:val="00C12729"/>
    <w:rsid w:val="00C14A23"/>
    <w:rsid w:val="00C34E94"/>
    <w:rsid w:val="00C5555A"/>
    <w:rsid w:val="00C55B2A"/>
    <w:rsid w:val="00C756EC"/>
    <w:rsid w:val="00C80191"/>
    <w:rsid w:val="00C86306"/>
    <w:rsid w:val="00C87792"/>
    <w:rsid w:val="00C91479"/>
    <w:rsid w:val="00CB4CB8"/>
    <w:rsid w:val="00CC370C"/>
    <w:rsid w:val="00CD422D"/>
    <w:rsid w:val="00CE22AD"/>
    <w:rsid w:val="00CF337A"/>
    <w:rsid w:val="00D079AD"/>
    <w:rsid w:val="00D17C8E"/>
    <w:rsid w:val="00D205EC"/>
    <w:rsid w:val="00D22F57"/>
    <w:rsid w:val="00D23F0A"/>
    <w:rsid w:val="00D278FD"/>
    <w:rsid w:val="00D46036"/>
    <w:rsid w:val="00D61D52"/>
    <w:rsid w:val="00D6713A"/>
    <w:rsid w:val="00D733A6"/>
    <w:rsid w:val="00D847AD"/>
    <w:rsid w:val="00D86502"/>
    <w:rsid w:val="00D909F7"/>
    <w:rsid w:val="00DB0240"/>
    <w:rsid w:val="00DB0342"/>
    <w:rsid w:val="00DE13C8"/>
    <w:rsid w:val="00DE2010"/>
    <w:rsid w:val="00DE3EFA"/>
    <w:rsid w:val="00DE5246"/>
    <w:rsid w:val="00DF3E41"/>
    <w:rsid w:val="00DF3EBF"/>
    <w:rsid w:val="00DF47F8"/>
    <w:rsid w:val="00DF5800"/>
    <w:rsid w:val="00DF5F01"/>
    <w:rsid w:val="00DF70B5"/>
    <w:rsid w:val="00E10A34"/>
    <w:rsid w:val="00E12C63"/>
    <w:rsid w:val="00E21A76"/>
    <w:rsid w:val="00E21B4E"/>
    <w:rsid w:val="00E27958"/>
    <w:rsid w:val="00E30CCE"/>
    <w:rsid w:val="00E4424C"/>
    <w:rsid w:val="00E464B9"/>
    <w:rsid w:val="00E71B3C"/>
    <w:rsid w:val="00E86569"/>
    <w:rsid w:val="00E933D3"/>
    <w:rsid w:val="00E94DB0"/>
    <w:rsid w:val="00EA38C4"/>
    <w:rsid w:val="00EA6BE8"/>
    <w:rsid w:val="00EA7CD3"/>
    <w:rsid w:val="00EB15E8"/>
    <w:rsid w:val="00EC0BB8"/>
    <w:rsid w:val="00EC1A52"/>
    <w:rsid w:val="00EE2102"/>
    <w:rsid w:val="00EE46EC"/>
    <w:rsid w:val="00EE4AD7"/>
    <w:rsid w:val="00EF1BF5"/>
    <w:rsid w:val="00EF6271"/>
    <w:rsid w:val="00F013F0"/>
    <w:rsid w:val="00F033B8"/>
    <w:rsid w:val="00F122A3"/>
    <w:rsid w:val="00F16605"/>
    <w:rsid w:val="00F56D56"/>
    <w:rsid w:val="00F67474"/>
    <w:rsid w:val="00F724D2"/>
    <w:rsid w:val="00F732D2"/>
    <w:rsid w:val="00F76307"/>
    <w:rsid w:val="00F76CD8"/>
    <w:rsid w:val="00F801B9"/>
    <w:rsid w:val="00F91C8D"/>
    <w:rsid w:val="00F938B0"/>
    <w:rsid w:val="00F93AF5"/>
    <w:rsid w:val="00FA1149"/>
    <w:rsid w:val="00FB6784"/>
    <w:rsid w:val="00FC00CB"/>
    <w:rsid w:val="00FC18E2"/>
    <w:rsid w:val="00FC7E11"/>
    <w:rsid w:val="00FD3490"/>
    <w:rsid w:val="00FD40F0"/>
    <w:rsid w:val="00FD75F6"/>
    <w:rsid w:val="00FE4AA4"/>
    <w:rsid w:val="00FF0C04"/>
    <w:rsid w:val="00FF16F9"/>
  </w:rsids>
  <m:mathPr>
    <m:mathFont m:val="Cambria Math"/>
    <m:brkBin m:val="before"/>
    <m:brkBinSub m:val="--"/>
    <m:smallFrac m:val="0"/>
    <m:dispDef/>
    <m:lMargin m:val="0"/>
    <m:rMargin m:val="0"/>
    <m:defJc m:val="centerGroup"/>
    <m:wrapIndent m:val="1440"/>
    <m:intLim m:val="subSup"/>
    <m:naryLim m:val="undOvr"/>
  </m:mathPr>
  <w:themeFontLang w:val="fo-F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C7D88"/>
  <w15:docId w15:val="{4C98F0E4-5828-46D2-A160-9F2198AC3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o-F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4B11"/>
    <w:pPr>
      <w:spacing w:after="0" w:line="240" w:lineRule="auto"/>
    </w:pPr>
    <w:rPr>
      <w:rFonts w:ascii="Calibri" w:hAnsi="Calibri" w:cs="Times New Roman"/>
      <w:sz w:val="24"/>
      <w:szCs w:val="24"/>
    </w:rPr>
  </w:style>
  <w:style w:type="paragraph" w:styleId="Overskrift1">
    <w:name w:val="heading 1"/>
    <w:basedOn w:val="Normal"/>
    <w:next w:val="Normal"/>
    <w:link w:val="Overskrift1Tegn"/>
    <w:uiPriority w:val="9"/>
    <w:qFormat/>
    <w:rsid w:val="00131E63"/>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131E63"/>
    <w:rPr>
      <w:rFonts w:asciiTheme="majorHAnsi" w:eastAsiaTheme="majorEastAsia" w:hAnsiTheme="majorHAnsi" w:cstheme="majorBidi"/>
      <w:color w:val="365F91" w:themeColor="accent1" w:themeShade="BF"/>
      <w:sz w:val="32"/>
      <w:szCs w:val="32"/>
      <w:lang w:val="nb-NO"/>
    </w:rPr>
  </w:style>
  <w:style w:type="paragraph" w:styleId="Listeafsnit">
    <w:name w:val="List Paragraph"/>
    <w:basedOn w:val="Normal"/>
    <w:uiPriority w:val="34"/>
    <w:qFormat/>
    <w:rsid w:val="00131E63"/>
    <w:pPr>
      <w:ind w:left="720"/>
      <w:contextualSpacing/>
    </w:pPr>
    <w:rPr>
      <w:rFonts w:ascii="Times New Roman" w:eastAsia="Times New Roman" w:hAnsi="Times New Roman"/>
      <w:lang w:eastAsia="nb-NO"/>
    </w:rPr>
  </w:style>
  <w:style w:type="table" w:styleId="Tabel-Gitter">
    <w:name w:val="Table Grid"/>
    <w:basedOn w:val="Tabel-Normal"/>
    <w:uiPriority w:val="59"/>
    <w:rsid w:val="009E2E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qFormat/>
    <w:rsid w:val="00670633"/>
    <w:pPr>
      <w:spacing w:before="120" w:after="120"/>
    </w:pPr>
    <w:rPr>
      <w:rFonts w:ascii="Palatino Linotype" w:eastAsia="Times New Roman" w:hAnsi="Palatino Linotype"/>
      <w:sz w:val="18"/>
      <w:szCs w:val="20"/>
      <w:lang w:val="en-GB" w:eastAsia="de-AT"/>
    </w:rPr>
  </w:style>
  <w:style w:type="character" w:styleId="Hyperlink">
    <w:name w:val="Hyperlink"/>
    <w:basedOn w:val="Standardskrifttypeiafsnit"/>
    <w:uiPriority w:val="99"/>
    <w:semiHidden/>
    <w:unhideWhenUsed/>
    <w:rsid w:val="00B74B11"/>
    <w:rPr>
      <w:color w:val="0563C1"/>
      <w:u w:val="single"/>
    </w:rPr>
  </w:style>
  <w:style w:type="paragraph" w:styleId="Markeringsbobletekst">
    <w:name w:val="Balloon Text"/>
    <w:basedOn w:val="Normal"/>
    <w:link w:val="MarkeringsbobletekstTegn"/>
    <w:uiPriority w:val="99"/>
    <w:semiHidden/>
    <w:unhideWhenUsed/>
    <w:rsid w:val="00B74B11"/>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B74B11"/>
    <w:rPr>
      <w:rFonts w:ascii="Segoe UI" w:hAnsi="Segoe UI" w:cs="Segoe UI"/>
      <w:sz w:val="18"/>
      <w:szCs w:val="18"/>
    </w:rPr>
  </w:style>
  <w:style w:type="table" w:styleId="Tabelgitter-lys">
    <w:name w:val="Grid Table Light"/>
    <w:basedOn w:val="Tabel-Normal"/>
    <w:uiPriority w:val="40"/>
    <w:rsid w:val="00776CB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Almindeligtabel1">
    <w:name w:val="Plain Table 1"/>
    <w:basedOn w:val="Tabel-Normal"/>
    <w:uiPriority w:val="41"/>
    <w:rsid w:val="00776CB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145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260</Words>
  <Characters>1486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 Gade Haanes</dc:creator>
  <cp:keywords/>
  <dc:description/>
  <cp:lastModifiedBy>Gro Gade Haanes</cp:lastModifiedBy>
  <cp:revision>3</cp:revision>
  <cp:lastPrinted>2017-10-23T11:00:00Z</cp:lastPrinted>
  <dcterms:created xsi:type="dcterms:W3CDTF">2017-11-28T14:43:00Z</dcterms:created>
  <dcterms:modified xsi:type="dcterms:W3CDTF">2017-11-28T14:53:00Z</dcterms:modified>
</cp:coreProperties>
</file>