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30E" w:rsidRPr="00DD030E" w:rsidRDefault="001631E8" w:rsidP="00887E9B">
      <w:pPr>
        <w:tabs>
          <w:tab w:val="clear" w:pos="8222"/>
        </w:tabs>
        <w:spacing w:after="0" w:line="276" w:lineRule="auto"/>
        <w:ind w:left="567" w:right="-46"/>
        <w:jc w:val="center"/>
        <w:rPr>
          <w:b/>
          <w:bCs/>
          <w:color w:val="auto"/>
          <w:lang w:val="en-IE"/>
        </w:rPr>
      </w:pPr>
      <w:r w:rsidRPr="001631E8">
        <w:rPr>
          <w:b/>
          <w:bCs/>
          <w:color w:val="auto"/>
        </w:rPr>
        <w:t>A Multiple Case Study</w:t>
      </w:r>
      <w:r w:rsidR="00E07D90">
        <w:rPr>
          <w:b/>
          <w:bCs/>
          <w:color w:val="auto"/>
        </w:rPr>
        <w:t xml:space="preserve"> Research</w:t>
      </w:r>
      <w:r w:rsidR="002B367B">
        <w:rPr>
          <w:b/>
          <w:bCs/>
          <w:color w:val="auto"/>
        </w:rPr>
        <w:t>:</w:t>
      </w:r>
      <w:r w:rsidR="00E07D90">
        <w:rPr>
          <w:b/>
          <w:bCs/>
          <w:color w:val="auto"/>
        </w:rPr>
        <w:t xml:space="preserve"> </w:t>
      </w:r>
      <w:r w:rsidR="00E07D90" w:rsidRPr="001631E8">
        <w:rPr>
          <w:b/>
          <w:bCs/>
          <w:color w:val="auto"/>
        </w:rPr>
        <w:t>Psychosocial-Trained Mental Health Nurses’ Experiences on the Use of Psychosocial Interventions in Ireland</w:t>
      </w:r>
      <w:r w:rsidR="002B367B">
        <w:rPr>
          <w:b/>
          <w:bCs/>
          <w:color w:val="auto"/>
        </w:rPr>
        <w:t>.</w:t>
      </w:r>
      <w:bookmarkStart w:id="0" w:name="_GoBack"/>
      <w:bookmarkEnd w:id="0"/>
    </w:p>
    <w:p w:rsidR="001631E8" w:rsidRDefault="001631E8" w:rsidP="001631E8">
      <w:pPr>
        <w:tabs>
          <w:tab w:val="clear" w:pos="8222"/>
        </w:tabs>
        <w:spacing w:after="0" w:line="240" w:lineRule="auto"/>
        <w:ind w:right="-46"/>
        <w:jc w:val="center"/>
        <w:rPr>
          <w:b/>
          <w:bCs/>
          <w:color w:val="auto"/>
          <w:lang w:val="en-IE"/>
        </w:rPr>
      </w:pPr>
    </w:p>
    <w:p w:rsidR="00737CA3" w:rsidRDefault="00737CA3" w:rsidP="001631E8">
      <w:pPr>
        <w:tabs>
          <w:tab w:val="clear" w:pos="8222"/>
        </w:tabs>
        <w:spacing w:after="0" w:line="240" w:lineRule="auto"/>
        <w:ind w:right="-46"/>
        <w:jc w:val="center"/>
        <w:rPr>
          <w:b/>
          <w:bCs/>
          <w:color w:val="auto"/>
          <w:lang w:val="en-IE"/>
        </w:rPr>
      </w:pPr>
      <w:r>
        <w:rPr>
          <w:b/>
          <w:bCs/>
          <w:color w:val="auto"/>
          <w:lang w:val="en-IE"/>
        </w:rPr>
        <w:t xml:space="preserve">Abstract </w:t>
      </w:r>
    </w:p>
    <w:p w:rsidR="00BD6959" w:rsidRDefault="00BD6959" w:rsidP="00BD6959">
      <w:pPr>
        <w:tabs>
          <w:tab w:val="clear" w:pos="8222"/>
        </w:tabs>
        <w:spacing w:after="0" w:line="276" w:lineRule="auto"/>
        <w:ind w:right="-46"/>
        <w:rPr>
          <w:b/>
          <w:bCs/>
          <w:color w:val="auto"/>
          <w:lang w:val="en-IE"/>
        </w:rPr>
      </w:pPr>
    </w:p>
    <w:p w:rsidR="00BD6959" w:rsidRPr="003C3815" w:rsidRDefault="00BD6959" w:rsidP="00E07D90">
      <w:pPr>
        <w:tabs>
          <w:tab w:val="clear" w:pos="8222"/>
        </w:tabs>
        <w:spacing w:after="0" w:line="276" w:lineRule="auto"/>
        <w:ind w:left="851" w:right="-46"/>
        <w:rPr>
          <w:color w:val="auto"/>
          <w:sz w:val="22"/>
          <w:szCs w:val="22"/>
          <w:lang w:val="en-IE"/>
        </w:rPr>
      </w:pPr>
      <w:r w:rsidRPr="003C3815">
        <w:rPr>
          <w:bCs/>
          <w:color w:val="auto"/>
          <w:sz w:val="22"/>
          <w:szCs w:val="22"/>
          <w:lang w:val="en-IE"/>
        </w:rPr>
        <w:t>Training mental health nurses (MHNs) in psychosocial interventions (PSI) have been shown to have</w:t>
      </w:r>
      <w:r w:rsidRPr="003C3815">
        <w:rPr>
          <w:color w:val="000000"/>
          <w:sz w:val="22"/>
          <w:szCs w:val="22"/>
          <w:lang w:val="en-IE" w:eastAsia="zh-CN"/>
        </w:rPr>
        <w:t xml:space="preserve"> many acclaimed benefits</w:t>
      </w:r>
      <w:r w:rsidRPr="003C3815">
        <w:rPr>
          <w:bCs/>
          <w:color w:val="auto"/>
          <w:sz w:val="22"/>
          <w:szCs w:val="22"/>
          <w:lang w:val="en-IE"/>
        </w:rPr>
        <w:t xml:space="preserve"> both for the nurses and for their clients too. </w:t>
      </w:r>
      <w:r w:rsidR="00713548">
        <w:rPr>
          <w:bCs/>
          <w:color w:val="auto"/>
          <w:sz w:val="22"/>
          <w:szCs w:val="22"/>
          <w:lang w:val="en-IE"/>
        </w:rPr>
        <w:t xml:space="preserve">Many </w:t>
      </w:r>
      <w:r w:rsidRPr="003C3815">
        <w:rPr>
          <w:bCs/>
          <w:color w:val="auto"/>
          <w:sz w:val="22"/>
          <w:szCs w:val="22"/>
          <w:lang w:val="en-IE"/>
        </w:rPr>
        <w:t>studies have revealed benefits regardless of the setting.</w:t>
      </w:r>
      <w:r w:rsidR="00887E9B">
        <w:rPr>
          <w:bCs/>
          <w:color w:val="auto"/>
          <w:sz w:val="22"/>
          <w:szCs w:val="22"/>
          <w:lang w:val="en-IE"/>
        </w:rPr>
        <w:t xml:space="preserve"> </w:t>
      </w:r>
      <w:r w:rsidRPr="003C3815">
        <w:rPr>
          <w:color w:val="000000"/>
          <w:sz w:val="22"/>
          <w:szCs w:val="22"/>
          <w:lang w:val="en-IE"/>
        </w:rPr>
        <w:t xml:space="preserve">In this research, </w:t>
      </w:r>
      <w:r w:rsidR="00E07D90">
        <w:rPr>
          <w:color w:val="000000"/>
          <w:sz w:val="22"/>
          <w:szCs w:val="22"/>
          <w:lang w:val="en-IE"/>
        </w:rPr>
        <w:t>t</w:t>
      </w:r>
      <w:r w:rsidR="00E07D90">
        <w:rPr>
          <w:color w:val="auto"/>
          <w:sz w:val="22"/>
          <w:szCs w:val="22"/>
          <w:lang w:val="en-IE"/>
        </w:rPr>
        <w:t xml:space="preserve">he aim was to explore </w:t>
      </w:r>
      <w:r w:rsidRPr="003C3815">
        <w:rPr>
          <w:bCs/>
          <w:color w:val="auto"/>
          <w:sz w:val="22"/>
          <w:szCs w:val="22"/>
          <w:lang w:val="en-IE"/>
        </w:rPr>
        <w:t xml:space="preserve">MHNs’ experiences of using </w:t>
      </w:r>
      <w:r w:rsidR="00E07D90">
        <w:rPr>
          <w:bCs/>
          <w:color w:val="auto"/>
          <w:sz w:val="22"/>
          <w:szCs w:val="22"/>
          <w:lang w:val="en-IE"/>
        </w:rPr>
        <w:t xml:space="preserve">PSI </w:t>
      </w:r>
      <w:r w:rsidRPr="003C3815">
        <w:rPr>
          <w:bCs/>
          <w:color w:val="auto"/>
          <w:sz w:val="22"/>
          <w:szCs w:val="22"/>
          <w:lang w:val="en-IE"/>
        </w:rPr>
        <w:t>in their care of the person with a mental health problem. Consistent with the</w:t>
      </w:r>
      <w:r w:rsidRPr="003C3815">
        <w:rPr>
          <w:b/>
          <w:bCs/>
          <w:color w:val="auto"/>
          <w:sz w:val="22"/>
          <w:szCs w:val="22"/>
          <w:lang w:val="en-IE"/>
        </w:rPr>
        <w:t xml:space="preserve"> </w:t>
      </w:r>
      <w:r w:rsidRPr="003C3815">
        <w:rPr>
          <w:color w:val="auto"/>
          <w:sz w:val="22"/>
          <w:szCs w:val="22"/>
          <w:lang w:val="en-IE"/>
        </w:rPr>
        <w:t xml:space="preserve">goal of understanding experience, a qualitative approach was adopted; an in-depth multiple case study design using a multiple method triangulation strategy was used. </w:t>
      </w:r>
      <w:r w:rsidRPr="003C3815">
        <w:rPr>
          <w:color w:val="auto"/>
          <w:sz w:val="22"/>
          <w:szCs w:val="22"/>
          <w:lang w:val="en-GB"/>
        </w:rPr>
        <w:t>The data collection sources included observations, interviews and supplementary field notes.</w:t>
      </w:r>
    </w:p>
    <w:p w:rsidR="00BD6959" w:rsidRPr="003C3815" w:rsidRDefault="00BD6959" w:rsidP="00887E9B">
      <w:pPr>
        <w:tabs>
          <w:tab w:val="clear" w:pos="8222"/>
        </w:tabs>
        <w:spacing w:after="0" w:line="276" w:lineRule="auto"/>
        <w:ind w:left="851"/>
        <w:rPr>
          <w:bCs/>
          <w:color w:val="auto"/>
          <w:sz w:val="22"/>
          <w:szCs w:val="22"/>
          <w:lang w:val="en-IE"/>
        </w:rPr>
      </w:pPr>
      <w:r w:rsidRPr="003C3815">
        <w:rPr>
          <w:bCs/>
          <w:color w:val="auto"/>
          <w:sz w:val="22"/>
          <w:szCs w:val="22"/>
          <w:lang w:val="en-IE"/>
        </w:rPr>
        <w:t xml:space="preserve">Transcripts were analysed within and cross the cases supported by </w:t>
      </w:r>
      <w:r w:rsidRPr="003C3815">
        <w:rPr>
          <w:color w:val="auto"/>
          <w:sz w:val="22"/>
          <w:szCs w:val="22"/>
          <w:lang w:val="en-IE"/>
        </w:rPr>
        <w:t xml:space="preserve">NVivo (10) software. An adapted </w:t>
      </w:r>
      <w:r w:rsidRPr="003C3815">
        <w:rPr>
          <w:iCs/>
          <w:color w:val="auto"/>
          <w:sz w:val="22"/>
          <w:szCs w:val="22"/>
          <w:lang w:val="en-GB"/>
        </w:rPr>
        <w:t xml:space="preserve">observational schedule guided observational data, and a modified </w:t>
      </w:r>
      <w:r w:rsidRPr="003C3815">
        <w:rPr>
          <w:color w:val="auto"/>
          <w:sz w:val="22"/>
          <w:szCs w:val="22"/>
          <w:lang w:val="en-IE"/>
        </w:rPr>
        <w:t>f</w:t>
      </w:r>
      <w:r w:rsidRPr="003C3815">
        <w:rPr>
          <w:bCs/>
          <w:color w:val="auto"/>
          <w:sz w:val="22"/>
          <w:szCs w:val="22"/>
          <w:lang w:val="en-IE"/>
        </w:rPr>
        <w:t xml:space="preserve">ramework by Richie &amp; Spencer (1994) was used as the analytical approach for interview data. </w:t>
      </w:r>
    </w:p>
    <w:p w:rsidR="00BD6959" w:rsidRPr="003C3815" w:rsidRDefault="00BD6959" w:rsidP="00887E9B">
      <w:pPr>
        <w:tabs>
          <w:tab w:val="clear" w:pos="8222"/>
        </w:tabs>
        <w:spacing w:after="0" w:line="276" w:lineRule="auto"/>
        <w:ind w:left="851"/>
        <w:rPr>
          <w:b/>
          <w:bCs/>
          <w:color w:val="auto"/>
          <w:sz w:val="22"/>
          <w:szCs w:val="22"/>
          <w:lang w:val="en-IE"/>
        </w:rPr>
      </w:pPr>
      <w:r w:rsidRPr="003C3815">
        <w:rPr>
          <w:bCs/>
          <w:color w:val="auto"/>
          <w:sz w:val="22"/>
          <w:szCs w:val="22"/>
          <w:lang w:val="en-IE"/>
        </w:rPr>
        <w:t xml:space="preserve">Two key themes were derived from the data: </w:t>
      </w:r>
      <w:r w:rsidRPr="003C3815">
        <w:rPr>
          <w:b/>
          <w:bCs/>
          <w:color w:val="auto"/>
          <w:sz w:val="22"/>
          <w:szCs w:val="22"/>
          <w:lang w:val="en-IE"/>
        </w:rPr>
        <w:t>I.</w:t>
      </w:r>
      <w:r w:rsidRPr="003C3815">
        <w:rPr>
          <w:bCs/>
          <w:color w:val="auto"/>
          <w:sz w:val="22"/>
          <w:szCs w:val="22"/>
          <w:lang w:val="en-IE"/>
        </w:rPr>
        <w:t xml:space="preserve"> MHNs Knowledge and skills of taught PSI in practice &amp; </w:t>
      </w:r>
      <w:r w:rsidRPr="003C3815">
        <w:rPr>
          <w:b/>
          <w:bCs/>
          <w:color w:val="auto"/>
          <w:sz w:val="22"/>
          <w:szCs w:val="22"/>
          <w:lang w:val="en-IE"/>
        </w:rPr>
        <w:t>II.</w:t>
      </w:r>
      <w:r w:rsidRPr="003C3815">
        <w:rPr>
          <w:bCs/>
          <w:color w:val="auto"/>
          <w:sz w:val="22"/>
          <w:szCs w:val="22"/>
          <w:lang w:val="en-IE"/>
        </w:rPr>
        <w:t xml:space="preserve"> </w:t>
      </w:r>
      <w:proofErr w:type="gramStart"/>
      <w:r w:rsidRPr="003C3815">
        <w:rPr>
          <w:bCs/>
          <w:color w:val="auto"/>
          <w:sz w:val="22"/>
          <w:szCs w:val="22"/>
          <w:lang w:val="en-IE"/>
        </w:rPr>
        <w:t>Facilitators and barriers to supporting PSI nurses in practice.</w:t>
      </w:r>
      <w:proofErr w:type="gramEnd"/>
      <w:r w:rsidRPr="003C3815">
        <w:rPr>
          <w:bCs/>
          <w:color w:val="auto"/>
          <w:sz w:val="22"/>
          <w:szCs w:val="22"/>
          <w:lang w:val="en-IE"/>
        </w:rPr>
        <w:t xml:space="preserve"> Overall,</w:t>
      </w:r>
      <w:r w:rsidRPr="003C3815">
        <w:rPr>
          <w:b/>
          <w:bCs/>
          <w:color w:val="auto"/>
          <w:sz w:val="22"/>
          <w:szCs w:val="22"/>
          <w:lang w:val="en-IE"/>
        </w:rPr>
        <w:t xml:space="preserve"> </w:t>
      </w:r>
      <w:r w:rsidRPr="003C3815">
        <w:rPr>
          <w:bCs/>
          <w:color w:val="auto"/>
          <w:sz w:val="22"/>
          <w:szCs w:val="22"/>
          <w:lang w:val="en-IE"/>
        </w:rPr>
        <w:t>participant</w:t>
      </w:r>
      <w:r w:rsidRPr="003C3815">
        <w:rPr>
          <w:b/>
          <w:bCs/>
          <w:color w:val="auto"/>
          <w:sz w:val="22"/>
          <w:szCs w:val="22"/>
          <w:lang w:val="en-IE"/>
        </w:rPr>
        <w:t xml:space="preserve"> </w:t>
      </w:r>
      <w:r w:rsidRPr="003C3815">
        <w:rPr>
          <w:color w:val="auto"/>
          <w:sz w:val="22"/>
          <w:szCs w:val="22"/>
          <w:lang w:val="en-IE"/>
        </w:rPr>
        <w:t xml:space="preserve">views’ towards PSI were positive. </w:t>
      </w:r>
      <w:r w:rsidRPr="003C3815">
        <w:rPr>
          <w:color w:val="auto"/>
          <w:sz w:val="22"/>
          <w:szCs w:val="22"/>
        </w:rPr>
        <w:t xml:space="preserve">Given the topic matter, this multiple case study offered answers to the context, overall aim and addressed the objectives of the research. </w:t>
      </w:r>
      <w:r w:rsidRPr="003C3815">
        <w:rPr>
          <w:color w:val="auto"/>
          <w:sz w:val="22"/>
          <w:szCs w:val="22"/>
          <w:lang w:val="en-IE"/>
        </w:rPr>
        <w:t xml:space="preserve">PSI nurses’ roles </w:t>
      </w:r>
      <w:r w:rsidR="00317609">
        <w:rPr>
          <w:color w:val="auto"/>
          <w:sz w:val="22"/>
          <w:szCs w:val="22"/>
          <w:lang w:val="en-IE"/>
        </w:rPr>
        <w:t>are</w:t>
      </w:r>
      <w:r w:rsidRPr="003C3815">
        <w:rPr>
          <w:color w:val="auto"/>
          <w:sz w:val="22"/>
          <w:szCs w:val="22"/>
          <w:lang w:val="en-IE"/>
        </w:rPr>
        <w:t xml:space="preserve"> currently perceived and operationalised </w:t>
      </w:r>
      <w:r w:rsidR="00317609">
        <w:rPr>
          <w:color w:val="auto"/>
          <w:sz w:val="22"/>
          <w:szCs w:val="22"/>
          <w:lang w:val="en-IE"/>
        </w:rPr>
        <w:t>as</w:t>
      </w:r>
      <w:r w:rsidRPr="003C3815">
        <w:rPr>
          <w:color w:val="auto"/>
          <w:sz w:val="22"/>
          <w:szCs w:val="22"/>
          <w:lang w:val="en-IE"/>
        </w:rPr>
        <w:t xml:space="preserve"> inconsistent with recent policy ideas and international trends. Addressing the identified barriers, together with a radical organisational reform from policy makers and management towards acknowledging, and actively making PSI every MHNs business is important, and should be on all agenda for all Irish mental health services. These findings are relevant within the context of current debates about PSI, and can be used to improve </w:t>
      </w:r>
      <w:r w:rsidR="00E07D90">
        <w:rPr>
          <w:color w:val="auto"/>
          <w:sz w:val="22"/>
          <w:szCs w:val="22"/>
          <w:lang w:val="en-IE"/>
        </w:rPr>
        <w:t xml:space="preserve">and contribute to </w:t>
      </w:r>
      <w:r w:rsidRPr="003C3815">
        <w:rPr>
          <w:color w:val="auto"/>
          <w:sz w:val="22"/>
          <w:szCs w:val="22"/>
          <w:lang w:val="en-IE"/>
        </w:rPr>
        <w:t xml:space="preserve">mental health nursing in various settings. </w:t>
      </w:r>
    </w:p>
    <w:p w:rsidR="00BD6959" w:rsidRPr="003C3815" w:rsidRDefault="00BD6959" w:rsidP="00887E9B">
      <w:pPr>
        <w:tabs>
          <w:tab w:val="clear" w:pos="8222"/>
        </w:tabs>
        <w:spacing w:after="0" w:line="276" w:lineRule="auto"/>
        <w:ind w:left="851"/>
        <w:rPr>
          <w:b/>
          <w:bCs/>
          <w:color w:val="auto"/>
          <w:sz w:val="22"/>
          <w:szCs w:val="22"/>
          <w:lang w:val="en-IE"/>
        </w:rPr>
      </w:pPr>
    </w:p>
    <w:p w:rsidR="00737CA3" w:rsidRPr="003C3815" w:rsidRDefault="00737CA3" w:rsidP="00887E9B">
      <w:pPr>
        <w:tabs>
          <w:tab w:val="clear" w:pos="8222"/>
        </w:tabs>
        <w:spacing w:after="0" w:line="276" w:lineRule="auto"/>
        <w:ind w:left="851" w:right="-46"/>
        <w:jc w:val="left"/>
        <w:rPr>
          <w:b/>
          <w:bCs/>
          <w:color w:val="auto"/>
          <w:sz w:val="22"/>
          <w:szCs w:val="22"/>
          <w:lang w:val="en-IE"/>
        </w:rPr>
      </w:pPr>
    </w:p>
    <w:sectPr w:rsidR="00737CA3" w:rsidRPr="003C38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030E"/>
    <w:rsid w:val="001631E8"/>
    <w:rsid w:val="002B367B"/>
    <w:rsid w:val="00317609"/>
    <w:rsid w:val="0036077B"/>
    <w:rsid w:val="003C3815"/>
    <w:rsid w:val="00652145"/>
    <w:rsid w:val="00671517"/>
    <w:rsid w:val="00685EFB"/>
    <w:rsid w:val="00713548"/>
    <w:rsid w:val="00737CA3"/>
    <w:rsid w:val="00802F63"/>
    <w:rsid w:val="00887E9B"/>
    <w:rsid w:val="0096367E"/>
    <w:rsid w:val="00A85B3D"/>
    <w:rsid w:val="00B2587D"/>
    <w:rsid w:val="00B41CBC"/>
    <w:rsid w:val="00BD6959"/>
    <w:rsid w:val="00C566C0"/>
    <w:rsid w:val="00CE5A5A"/>
    <w:rsid w:val="00D02C1F"/>
    <w:rsid w:val="00DD030E"/>
    <w:rsid w:val="00E07D90"/>
    <w:rsid w:val="00E36F76"/>
    <w:rsid w:val="00EF5F18"/>
    <w:rsid w:val="00FC5A5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30E"/>
    <w:pPr>
      <w:tabs>
        <w:tab w:val="left" w:pos="8222"/>
      </w:tabs>
      <w:autoSpaceDE w:val="0"/>
      <w:autoSpaceDN w:val="0"/>
      <w:adjustRightInd w:val="0"/>
      <w:spacing w:after="240" w:line="360" w:lineRule="auto"/>
      <w:jc w:val="both"/>
    </w:pPr>
    <w:rPr>
      <w:rFonts w:ascii="Times New Roman" w:eastAsia="Calibri" w:hAnsi="Times New Roman" w:cs="Times New Roman"/>
      <w:color w:val="1F497D"/>
      <w:sz w:val="24"/>
      <w:szCs w:val="24"/>
      <w:lang w:val="en"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30E"/>
    <w:pPr>
      <w:tabs>
        <w:tab w:val="left" w:pos="8222"/>
      </w:tabs>
      <w:autoSpaceDE w:val="0"/>
      <w:autoSpaceDN w:val="0"/>
      <w:adjustRightInd w:val="0"/>
      <w:spacing w:after="240" w:line="360" w:lineRule="auto"/>
      <w:jc w:val="both"/>
    </w:pPr>
    <w:rPr>
      <w:rFonts w:ascii="Times New Roman" w:eastAsia="Calibri" w:hAnsi="Times New Roman" w:cs="Times New Roman"/>
      <w:color w:val="1F497D"/>
      <w:sz w:val="24"/>
      <w:szCs w:val="24"/>
      <w:lang w:val="en"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294</Words>
  <Characters>1677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NUI, Galway</Company>
  <LinksUpToDate>false</LinksUpToDate>
  <CharactersWithSpaces>1968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Siobhan</dc:creator>
  <cp:lastModifiedBy>Siobhan</cp:lastModifiedBy>
  <cp:revision>2</cp:revision>
  <cp:lastPrinted>2015-06-21T17:11:00Z</cp:lastPrinted>
  <dcterms:created xsi:type="dcterms:W3CDTF">2017-11-17T15:15:00Z</dcterms:created>
  <dcterms:modified xsi:type="dcterms:W3CDTF">2017-11-17T15:15:00Z</dcterms:modified>
</cp:coreProperties>
</file>