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3CF" w:rsidRDefault="008913CF" w:rsidP="008913CF">
      <w:pPr>
        <w:ind w:left="6480" w:firstLine="72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inline distT="0" distB="0" distL="0" distR="0">
            <wp:extent cx="1228725" cy="1323975"/>
            <wp:effectExtent l="19050" t="19050" r="28575" b="285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190118-WA0103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78" t="16479" r="37342" b="54392"/>
                    <a:stretch/>
                  </pic:blipFill>
                  <pic:spPr bwMode="auto">
                    <a:xfrm>
                      <a:off x="0" y="0"/>
                      <a:ext cx="1229401" cy="132470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0A1F" w:rsidRDefault="008A1862" w:rsidP="008A1862">
      <w:pPr>
        <w:jc w:val="center"/>
        <w:rPr>
          <w:rFonts w:asciiTheme="majorBidi" w:hAnsiTheme="majorBidi" w:cstheme="majorBidi"/>
          <w:sz w:val="28"/>
          <w:szCs w:val="28"/>
        </w:rPr>
      </w:pPr>
      <w:r w:rsidRPr="008A1862">
        <w:rPr>
          <w:rFonts w:asciiTheme="majorBidi" w:hAnsiTheme="majorBidi" w:cstheme="majorBidi"/>
          <w:b/>
          <w:bCs/>
          <w:sz w:val="28"/>
          <w:szCs w:val="28"/>
        </w:rPr>
        <w:t xml:space="preserve">Title: </w:t>
      </w:r>
      <w:r w:rsidRPr="008A1862">
        <w:rPr>
          <w:rFonts w:asciiTheme="majorBidi" w:hAnsiTheme="majorBidi" w:cstheme="majorBidi"/>
          <w:sz w:val="28"/>
          <w:szCs w:val="28"/>
        </w:rPr>
        <w:t xml:space="preserve">Impact of Training in </w:t>
      </w:r>
      <w:r w:rsidR="0052481F">
        <w:rPr>
          <w:rFonts w:asciiTheme="majorBidi" w:hAnsiTheme="majorBidi" w:cstheme="majorBidi"/>
          <w:sz w:val="28"/>
          <w:szCs w:val="28"/>
        </w:rPr>
        <w:t>Clinical</w:t>
      </w:r>
      <w:r w:rsidRPr="008A1862">
        <w:rPr>
          <w:rFonts w:asciiTheme="majorBidi" w:hAnsiTheme="majorBidi" w:cstheme="majorBidi"/>
          <w:sz w:val="28"/>
          <w:szCs w:val="28"/>
        </w:rPr>
        <w:t xml:space="preserve"> Sample Handling and Infection C</w:t>
      </w:r>
      <w:r>
        <w:rPr>
          <w:rFonts w:asciiTheme="majorBidi" w:hAnsiTheme="majorBidi" w:cstheme="majorBidi"/>
          <w:sz w:val="28"/>
          <w:szCs w:val="28"/>
        </w:rPr>
        <w:t xml:space="preserve">ontrol </w:t>
      </w:r>
      <w:r w:rsidR="0052481F">
        <w:rPr>
          <w:rFonts w:asciiTheme="majorBidi" w:hAnsiTheme="majorBidi" w:cstheme="majorBidi"/>
          <w:sz w:val="28"/>
          <w:szCs w:val="28"/>
        </w:rPr>
        <w:t>Practices among</w:t>
      </w:r>
      <w:r w:rsidRPr="008A1862">
        <w:rPr>
          <w:rFonts w:asciiTheme="majorBidi" w:hAnsiTheme="majorBidi" w:cstheme="majorBidi"/>
          <w:sz w:val="28"/>
          <w:szCs w:val="28"/>
        </w:rPr>
        <w:t xml:space="preserve"> Nurses and other Allied Health Staffs</w:t>
      </w:r>
    </w:p>
    <w:p w:rsidR="008A1862" w:rsidRDefault="008A1862" w:rsidP="008A1862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Name: Muhammad Aslam </w:t>
      </w:r>
    </w:p>
    <w:p w:rsidR="008A1862" w:rsidRDefault="008A1862" w:rsidP="008A1862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University of Health Sciences, Lahore Punjab 5400</w:t>
      </w:r>
    </w:p>
    <w:p w:rsidR="004F3C12" w:rsidRDefault="008A1862" w:rsidP="0052481F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="00797DEB">
        <w:rPr>
          <w:rFonts w:asciiTheme="majorBidi" w:hAnsiTheme="majorBidi" w:cstheme="majorBidi"/>
          <w:sz w:val="24"/>
          <w:szCs w:val="24"/>
        </w:rPr>
        <w:t>University of Health Sciences (UHS) in collaboration w</w:t>
      </w:r>
      <w:r w:rsidR="00B107C6">
        <w:rPr>
          <w:rFonts w:asciiTheme="majorBidi" w:hAnsiTheme="majorBidi" w:cstheme="majorBidi"/>
          <w:sz w:val="24"/>
          <w:szCs w:val="24"/>
        </w:rPr>
        <w:t xml:space="preserve">ith Irish Government initiated </w:t>
      </w:r>
      <w:r w:rsidR="00797DEB">
        <w:rPr>
          <w:rFonts w:asciiTheme="majorBidi" w:hAnsiTheme="majorBidi" w:cstheme="majorBidi"/>
          <w:sz w:val="24"/>
          <w:szCs w:val="24"/>
        </w:rPr>
        <w:t>the training program to strengthen the governm</w:t>
      </w:r>
      <w:r w:rsidR="00BE4FC8">
        <w:rPr>
          <w:rFonts w:asciiTheme="majorBidi" w:hAnsiTheme="majorBidi" w:cstheme="majorBidi"/>
          <w:sz w:val="24"/>
          <w:szCs w:val="24"/>
        </w:rPr>
        <w:t>ent hospital of Punjab Province.</w:t>
      </w:r>
      <w:r w:rsidR="00AD5E89">
        <w:rPr>
          <w:rFonts w:asciiTheme="majorBidi" w:hAnsiTheme="majorBidi" w:cstheme="majorBidi"/>
          <w:sz w:val="24"/>
          <w:szCs w:val="24"/>
        </w:rPr>
        <w:t xml:space="preserve"> It</w:t>
      </w:r>
      <w:r w:rsidR="00797DEB">
        <w:rPr>
          <w:rFonts w:asciiTheme="majorBidi" w:hAnsiTheme="majorBidi" w:cstheme="majorBidi"/>
          <w:sz w:val="24"/>
          <w:szCs w:val="24"/>
        </w:rPr>
        <w:t xml:space="preserve"> is the largest province of Pakista</w:t>
      </w:r>
      <w:r w:rsidR="00AD5E89">
        <w:rPr>
          <w:rFonts w:asciiTheme="majorBidi" w:hAnsiTheme="majorBidi" w:cstheme="majorBidi"/>
          <w:sz w:val="24"/>
          <w:szCs w:val="24"/>
        </w:rPr>
        <w:t xml:space="preserve">n, and the initial focus was on the 40 </w:t>
      </w:r>
      <w:r w:rsidR="0052481F">
        <w:rPr>
          <w:rFonts w:asciiTheme="majorBidi" w:hAnsiTheme="majorBidi" w:cstheme="majorBidi"/>
          <w:sz w:val="24"/>
          <w:szCs w:val="24"/>
        </w:rPr>
        <w:t>hospitals</w:t>
      </w:r>
      <w:r w:rsidR="00AD5E89">
        <w:rPr>
          <w:rFonts w:asciiTheme="majorBidi" w:hAnsiTheme="majorBidi" w:cstheme="majorBidi"/>
          <w:sz w:val="24"/>
          <w:szCs w:val="24"/>
        </w:rPr>
        <w:t xml:space="preserve">. </w:t>
      </w:r>
      <w:r w:rsidR="00797DEB">
        <w:rPr>
          <w:rFonts w:asciiTheme="majorBidi" w:hAnsiTheme="majorBidi" w:cstheme="majorBidi"/>
          <w:sz w:val="24"/>
          <w:szCs w:val="24"/>
        </w:rPr>
        <w:t>Out of 25 training programs our focus</w:t>
      </w:r>
      <w:r w:rsidR="00A07965">
        <w:rPr>
          <w:rFonts w:asciiTheme="majorBidi" w:hAnsiTheme="majorBidi" w:cstheme="majorBidi"/>
          <w:sz w:val="24"/>
          <w:szCs w:val="24"/>
        </w:rPr>
        <w:t xml:space="preserve"> was</w:t>
      </w:r>
      <w:r w:rsidR="00797DEB">
        <w:rPr>
          <w:rFonts w:asciiTheme="majorBidi" w:hAnsiTheme="majorBidi" w:cstheme="majorBidi"/>
          <w:sz w:val="24"/>
          <w:szCs w:val="24"/>
        </w:rPr>
        <w:t xml:space="preserve"> on the phlebotomy, safe handling of </w:t>
      </w:r>
      <w:r w:rsidR="00AD5E89">
        <w:rPr>
          <w:rFonts w:asciiTheme="majorBidi" w:hAnsiTheme="majorBidi" w:cstheme="majorBidi"/>
          <w:sz w:val="24"/>
          <w:szCs w:val="24"/>
        </w:rPr>
        <w:t xml:space="preserve">clinical </w:t>
      </w:r>
      <w:r w:rsidR="00797DEB">
        <w:rPr>
          <w:rFonts w:asciiTheme="majorBidi" w:hAnsiTheme="majorBidi" w:cstheme="majorBidi"/>
          <w:sz w:val="24"/>
          <w:szCs w:val="24"/>
        </w:rPr>
        <w:t xml:space="preserve">specimen, quality management </w:t>
      </w:r>
      <w:r w:rsidR="00AD5E89">
        <w:rPr>
          <w:rFonts w:asciiTheme="majorBidi" w:hAnsiTheme="majorBidi" w:cstheme="majorBidi"/>
          <w:sz w:val="24"/>
          <w:szCs w:val="24"/>
        </w:rPr>
        <w:t>(lab) and infection control</w:t>
      </w:r>
      <w:r w:rsidR="00797DEB">
        <w:rPr>
          <w:rFonts w:asciiTheme="majorBidi" w:hAnsiTheme="majorBidi" w:cstheme="majorBidi"/>
          <w:sz w:val="24"/>
          <w:szCs w:val="24"/>
        </w:rPr>
        <w:t xml:space="preserve">. </w:t>
      </w:r>
      <w:r w:rsidR="005C5BAB">
        <w:rPr>
          <w:rFonts w:asciiTheme="majorBidi" w:hAnsiTheme="majorBidi" w:cstheme="majorBidi"/>
          <w:sz w:val="24"/>
          <w:szCs w:val="24"/>
        </w:rPr>
        <w:t xml:space="preserve">It covered around </w:t>
      </w:r>
      <w:r w:rsidR="00A07965">
        <w:rPr>
          <w:rFonts w:asciiTheme="majorBidi" w:hAnsiTheme="majorBidi" w:cstheme="majorBidi"/>
          <w:sz w:val="24"/>
          <w:szCs w:val="24"/>
        </w:rPr>
        <w:t xml:space="preserve">5500 hospital staffs including doctors, nurses, </w:t>
      </w:r>
      <w:r w:rsidR="00AD5E89">
        <w:rPr>
          <w:rFonts w:asciiTheme="majorBidi" w:hAnsiTheme="majorBidi" w:cstheme="majorBidi"/>
          <w:sz w:val="24"/>
          <w:szCs w:val="24"/>
        </w:rPr>
        <w:t xml:space="preserve">medical technologists and technicians. </w:t>
      </w:r>
      <w:r w:rsidR="00A07965">
        <w:rPr>
          <w:rFonts w:asciiTheme="majorBidi" w:hAnsiTheme="majorBidi" w:cstheme="majorBidi"/>
          <w:sz w:val="24"/>
          <w:szCs w:val="24"/>
        </w:rPr>
        <w:t>Major</w:t>
      </w:r>
      <w:r w:rsidR="00AD5E89">
        <w:rPr>
          <w:rFonts w:asciiTheme="majorBidi" w:hAnsiTheme="majorBidi" w:cstheme="majorBidi"/>
          <w:sz w:val="24"/>
          <w:szCs w:val="24"/>
        </w:rPr>
        <w:t>ity of the participants were</w:t>
      </w:r>
      <w:r w:rsidR="00A07965">
        <w:rPr>
          <w:rFonts w:asciiTheme="majorBidi" w:hAnsiTheme="majorBidi" w:cstheme="majorBidi"/>
          <w:sz w:val="24"/>
          <w:szCs w:val="24"/>
        </w:rPr>
        <w:t xml:space="preserve"> nurses </w:t>
      </w:r>
      <w:r w:rsidR="00AD5E89">
        <w:rPr>
          <w:rFonts w:asciiTheme="majorBidi" w:hAnsiTheme="majorBidi" w:cstheme="majorBidi"/>
          <w:sz w:val="24"/>
          <w:szCs w:val="24"/>
        </w:rPr>
        <w:t>which ensure</w:t>
      </w:r>
      <w:r w:rsidR="00A07965">
        <w:rPr>
          <w:rFonts w:asciiTheme="majorBidi" w:hAnsiTheme="majorBidi" w:cstheme="majorBidi"/>
          <w:sz w:val="24"/>
          <w:szCs w:val="24"/>
        </w:rPr>
        <w:t xml:space="preserve"> these services in government hospitals. GAP a</w:t>
      </w:r>
      <w:r w:rsidR="00AD5E89">
        <w:rPr>
          <w:rFonts w:asciiTheme="majorBidi" w:hAnsiTheme="majorBidi" w:cstheme="majorBidi"/>
          <w:sz w:val="24"/>
          <w:szCs w:val="24"/>
        </w:rPr>
        <w:t>nalysis in respective areas was</w:t>
      </w:r>
      <w:r w:rsidR="00A07965">
        <w:rPr>
          <w:rFonts w:asciiTheme="majorBidi" w:hAnsiTheme="majorBidi" w:cstheme="majorBidi"/>
          <w:sz w:val="24"/>
          <w:szCs w:val="24"/>
        </w:rPr>
        <w:t xml:space="preserve"> conducted.</w:t>
      </w:r>
      <w:r w:rsidR="00B107C6">
        <w:rPr>
          <w:rFonts w:asciiTheme="majorBidi" w:hAnsiTheme="majorBidi" w:cstheme="majorBidi"/>
          <w:sz w:val="24"/>
          <w:szCs w:val="24"/>
        </w:rPr>
        <w:t xml:space="preserve"> </w:t>
      </w:r>
      <w:r w:rsidR="00AD5E89">
        <w:rPr>
          <w:rFonts w:asciiTheme="majorBidi" w:hAnsiTheme="majorBidi" w:cstheme="majorBidi"/>
          <w:sz w:val="24"/>
          <w:szCs w:val="24"/>
        </w:rPr>
        <w:t xml:space="preserve"> Initial practices in these hospitals were</w:t>
      </w:r>
      <w:r w:rsidR="00436D2A">
        <w:rPr>
          <w:rFonts w:asciiTheme="majorBidi" w:hAnsiTheme="majorBidi" w:cstheme="majorBidi"/>
          <w:sz w:val="24"/>
          <w:szCs w:val="24"/>
        </w:rPr>
        <w:t xml:space="preserve"> fragmented and different across different settings of Punjab.</w:t>
      </w:r>
      <w:r w:rsidR="00AD5E89">
        <w:rPr>
          <w:rFonts w:asciiTheme="majorBidi" w:hAnsiTheme="majorBidi" w:cstheme="majorBidi"/>
          <w:sz w:val="24"/>
          <w:szCs w:val="24"/>
        </w:rPr>
        <w:t xml:space="preserve"> </w:t>
      </w:r>
      <w:r w:rsidR="00436D2A">
        <w:rPr>
          <w:rFonts w:asciiTheme="majorBidi" w:hAnsiTheme="majorBidi" w:cstheme="majorBidi"/>
          <w:sz w:val="24"/>
          <w:szCs w:val="24"/>
        </w:rPr>
        <w:t xml:space="preserve">The use </w:t>
      </w:r>
      <w:r w:rsidR="00AD5E89">
        <w:rPr>
          <w:rFonts w:asciiTheme="majorBidi" w:hAnsiTheme="majorBidi" w:cstheme="majorBidi"/>
          <w:sz w:val="24"/>
          <w:szCs w:val="24"/>
        </w:rPr>
        <w:t xml:space="preserve">of EDTA vial alone in blood sample collection, wage quality management of labs and undefined </w:t>
      </w:r>
      <w:r w:rsidR="00436D2A">
        <w:rPr>
          <w:rFonts w:asciiTheme="majorBidi" w:hAnsiTheme="majorBidi" w:cstheme="majorBidi"/>
          <w:sz w:val="24"/>
          <w:szCs w:val="24"/>
        </w:rPr>
        <w:t>pre-analytical</w:t>
      </w:r>
      <w:r w:rsidR="00AD5E89">
        <w:rPr>
          <w:rFonts w:asciiTheme="majorBidi" w:hAnsiTheme="majorBidi" w:cstheme="majorBidi"/>
          <w:sz w:val="24"/>
          <w:szCs w:val="24"/>
        </w:rPr>
        <w:t xml:space="preserve"> stage of sampling were some of the practices</w:t>
      </w:r>
      <w:r w:rsidR="00436D2A">
        <w:rPr>
          <w:rFonts w:asciiTheme="majorBidi" w:hAnsiTheme="majorBidi" w:cstheme="majorBidi"/>
          <w:sz w:val="24"/>
          <w:szCs w:val="24"/>
        </w:rPr>
        <w:t>.</w:t>
      </w:r>
      <w:r w:rsidR="00AD5E89">
        <w:rPr>
          <w:rFonts w:asciiTheme="majorBidi" w:hAnsiTheme="majorBidi" w:cstheme="majorBidi"/>
          <w:sz w:val="24"/>
          <w:szCs w:val="24"/>
        </w:rPr>
        <w:t xml:space="preserve"> </w:t>
      </w:r>
      <w:r w:rsidR="00436D2A">
        <w:rPr>
          <w:rFonts w:asciiTheme="majorBidi" w:hAnsiTheme="majorBidi" w:cstheme="majorBidi"/>
          <w:sz w:val="24"/>
          <w:szCs w:val="24"/>
        </w:rPr>
        <w:t>Infection control prac</w:t>
      </w:r>
      <w:r w:rsidR="00AD5E89">
        <w:rPr>
          <w:rFonts w:asciiTheme="majorBidi" w:hAnsiTheme="majorBidi" w:cstheme="majorBidi"/>
          <w:sz w:val="24"/>
          <w:szCs w:val="24"/>
        </w:rPr>
        <w:t xml:space="preserve">tices was much improved but set procedures </w:t>
      </w:r>
      <w:r w:rsidR="00436D2A">
        <w:rPr>
          <w:rFonts w:asciiTheme="majorBidi" w:hAnsiTheme="majorBidi" w:cstheme="majorBidi"/>
          <w:sz w:val="24"/>
          <w:szCs w:val="24"/>
        </w:rPr>
        <w:t xml:space="preserve">to respond in </w:t>
      </w:r>
      <w:r w:rsidR="004F3C12">
        <w:rPr>
          <w:rFonts w:asciiTheme="majorBidi" w:hAnsiTheme="majorBidi" w:cstheme="majorBidi"/>
          <w:sz w:val="24"/>
          <w:szCs w:val="24"/>
        </w:rPr>
        <w:t>emergencies</w:t>
      </w:r>
      <w:r w:rsidR="00436D2A">
        <w:rPr>
          <w:rFonts w:asciiTheme="majorBidi" w:hAnsiTheme="majorBidi" w:cstheme="majorBidi"/>
          <w:sz w:val="24"/>
          <w:szCs w:val="24"/>
        </w:rPr>
        <w:t xml:space="preserve"> of needle stick and</w:t>
      </w:r>
      <w:r w:rsidR="004F3C12">
        <w:rPr>
          <w:rFonts w:asciiTheme="majorBidi" w:hAnsiTheme="majorBidi" w:cstheme="majorBidi"/>
          <w:sz w:val="24"/>
          <w:szCs w:val="24"/>
        </w:rPr>
        <w:t xml:space="preserve"> </w:t>
      </w:r>
      <w:r w:rsidR="00AD5E89">
        <w:rPr>
          <w:rFonts w:asciiTheme="majorBidi" w:hAnsiTheme="majorBidi" w:cstheme="majorBidi"/>
          <w:sz w:val="24"/>
          <w:szCs w:val="24"/>
        </w:rPr>
        <w:t xml:space="preserve">biological </w:t>
      </w:r>
      <w:r w:rsidR="004F3C12">
        <w:rPr>
          <w:rFonts w:asciiTheme="majorBidi" w:hAnsiTheme="majorBidi" w:cstheme="majorBidi"/>
          <w:sz w:val="24"/>
          <w:szCs w:val="24"/>
        </w:rPr>
        <w:t>spill</w:t>
      </w:r>
      <w:r w:rsidR="00AD5E89">
        <w:rPr>
          <w:rFonts w:asciiTheme="majorBidi" w:hAnsiTheme="majorBidi" w:cstheme="majorBidi"/>
          <w:sz w:val="24"/>
          <w:szCs w:val="24"/>
        </w:rPr>
        <w:t>s</w:t>
      </w:r>
      <w:r w:rsidR="00436D2A">
        <w:rPr>
          <w:rFonts w:asciiTheme="majorBidi" w:hAnsiTheme="majorBidi" w:cstheme="majorBidi"/>
          <w:sz w:val="24"/>
          <w:szCs w:val="24"/>
        </w:rPr>
        <w:t xml:space="preserve"> were unclear.</w:t>
      </w:r>
      <w:r w:rsidR="00331BEA">
        <w:rPr>
          <w:rFonts w:asciiTheme="majorBidi" w:hAnsiTheme="majorBidi" w:cstheme="majorBidi"/>
          <w:sz w:val="24"/>
          <w:szCs w:val="24"/>
        </w:rPr>
        <w:t xml:space="preserve"> </w:t>
      </w:r>
      <w:r w:rsidR="00B107C6">
        <w:rPr>
          <w:rFonts w:asciiTheme="majorBidi" w:hAnsiTheme="majorBidi" w:cstheme="majorBidi"/>
          <w:sz w:val="24"/>
          <w:szCs w:val="24"/>
        </w:rPr>
        <w:t xml:space="preserve">The phlebotomy aspect improved the </w:t>
      </w:r>
      <w:r w:rsidR="00331BEA">
        <w:rPr>
          <w:rFonts w:asciiTheme="majorBidi" w:hAnsiTheme="majorBidi" w:cstheme="majorBidi"/>
          <w:sz w:val="24"/>
          <w:szCs w:val="24"/>
        </w:rPr>
        <w:t xml:space="preserve">blood collection practices and the </w:t>
      </w:r>
      <w:r w:rsidR="00B107C6">
        <w:rPr>
          <w:rFonts w:asciiTheme="majorBidi" w:hAnsiTheme="majorBidi" w:cstheme="majorBidi"/>
          <w:sz w:val="24"/>
          <w:szCs w:val="24"/>
        </w:rPr>
        <w:t xml:space="preserve">selection of </w:t>
      </w:r>
      <w:r w:rsidR="00331BEA">
        <w:rPr>
          <w:rFonts w:asciiTheme="majorBidi" w:hAnsiTheme="majorBidi" w:cstheme="majorBidi"/>
          <w:sz w:val="24"/>
          <w:szCs w:val="24"/>
        </w:rPr>
        <w:t xml:space="preserve">different vacutainer </w:t>
      </w:r>
      <w:r w:rsidR="00B107C6">
        <w:rPr>
          <w:rFonts w:asciiTheme="majorBidi" w:hAnsiTheme="majorBidi" w:cstheme="majorBidi"/>
          <w:sz w:val="24"/>
          <w:szCs w:val="24"/>
        </w:rPr>
        <w:t>according to the test</w:t>
      </w:r>
      <w:r w:rsidR="00436D2A">
        <w:rPr>
          <w:rFonts w:asciiTheme="majorBidi" w:hAnsiTheme="majorBidi" w:cstheme="majorBidi"/>
          <w:sz w:val="24"/>
          <w:szCs w:val="24"/>
        </w:rPr>
        <w:t>s</w:t>
      </w:r>
      <w:r w:rsidR="00B107C6">
        <w:rPr>
          <w:rFonts w:asciiTheme="majorBidi" w:hAnsiTheme="majorBidi" w:cstheme="majorBidi"/>
          <w:sz w:val="24"/>
          <w:szCs w:val="24"/>
        </w:rPr>
        <w:t xml:space="preserve">. Safe handling focused on improving the pre-analytical phase of </w:t>
      </w:r>
      <w:r w:rsidR="00331BEA">
        <w:rPr>
          <w:rFonts w:asciiTheme="majorBidi" w:hAnsiTheme="majorBidi" w:cstheme="majorBidi"/>
          <w:sz w:val="24"/>
          <w:szCs w:val="24"/>
        </w:rPr>
        <w:t xml:space="preserve">clinical </w:t>
      </w:r>
      <w:r w:rsidR="00B107C6">
        <w:rPr>
          <w:rFonts w:asciiTheme="majorBidi" w:hAnsiTheme="majorBidi" w:cstheme="majorBidi"/>
          <w:sz w:val="24"/>
          <w:szCs w:val="24"/>
        </w:rPr>
        <w:t>sampling, adopting uniform labelling c</w:t>
      </w:r>
      <w:r w:rsidR="00331BEA">
        <w:rPr>
          <w:rFonts w:asciiTheme="majorBidi" w:hAnsiTheme="majorBidi" w:cstheme="majorBidi"/>
          <w:sz w:val="24"/>
          <w:szCs w:val="24"/>
        </w:rPr>
        <w:t xml:space="preserve">riteria across these hospitals which is </w:t>
      </w:r>
      <w:r w:rsidR="00B107C6">
        <w:rPr>
          <w:rFonts w:asciiTheme="majorBidi" w:hAnsiTheme="majorBidi" w:cstheme="majorBidi"/>
          <w:sz w:val="24"/>
          <w:szCs w:val="24"/>
        </w:rPr>
        <w:t xml:space="preserve">improving the therapeutic outcomes. Other </w:t>
      </w:r>
      <w:r w:rsidR="00436D2A">
        <w:rPr>
          <w:rFonts w:asciiTheme="majorBidi" w:hAnsiTheme="majorBidi" w:cstheme="majorBidi"/>
          <w:sz w:val="24"/>
          <w:szCs w:val="24"/>
        </w:rPr>
        <w:t xml:space="preserve">aspect </w:t>
      </w:r>
      <w:r w:rsidR="00B107C6">
        <w:rPr>
          <w:rFonts w:asciiTheme="majorBidi" w:hAnsiTheme="majorBidi" w:cstheme="majorBidi"/>
          <w:sz w:val="24"/>
          <w:szCs w:val="24"/>
        </w:rPr>
        <w:t xml:space="preserve">was to encourage the need for quality program and adopting healthcare related </w:t>
      </w:r>
      <w:proofErr w:type="spellStart"/>
      <w:r w:rsidR="00B107C6">
        <w:rPr>
          <w:rFonts w:asciiTheme="majorBidi" w:hAnsiTheme="majorBidi" w:cstheme="majorBidi"/>
          <w:sz w:val="24"/>
          <w:szCs w:val="24"/>
        </w:rPr>
        <w:t>softwares</w:t>
      </w:r>
      <w:proofErr w:type="spellEnd"/>
      <w:r w:rsidR="00436D2A">
        <w:rPr>
          <w:rFonts w:asciiTheme="majorBidi" w:hAnsiTheme="majorBidi" w:cstheme="majorBidi"/>
          <w:sz w:val="24"/>
          <w:szCs w:val="24"/>
        </w:rPr>
        <w:t xml:space="preserve"> to increase accuracy in reporting and external quality assurance program. The infection control practices </w:t>
      </w:r>
      <w:r w:rsidR="004F3C12">
        <w:rPr>
          <w:rFonts w:asciiTheme="majorBidi" w:hAnsiTheme="majorBidi" w:cstheme="majorBidi"/>
          <w:sz w:val="24"/>
          <w:szCs w:val="24"/>
        </w:rPr>
        <w:t>strengthen the nurses and other allied health staffs to respond accordingly in emergency situations.</w:t>
      </w:r>
    </w:p>
    <w:p w:rsidR="004F3C12" w:rsidRDefault="004F3C12" w:rsidP="00B107C6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Bi</w:t>
      </w:r>
      <w:bookmarkStart w:id="0" w:name="_GoBack"/>
      <w:bookmarkEnd w:id="0"/>
      <w:r>
        <w:rPr>
          <w:rFonts w:asciiTheme="majorBidi" w:hAnsiTheme="majorBidi" w:cstheme="majorBidi"/>
          <w:b/>
          <w:bCs/>
          <w:sz w:val="24"/>
          <w:szCs w:val="24"/>
        </w:rPr>
        <w:t>ography</w:t>
      </w:r>
    </w:p>
    <w:p w:rsidR="004F3C12" w:rsidRDefault="004F3C12" w:rsidP="008913CF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Muhammad Aslam is working as Researcher at National Institute of Biotechnology and Genetic Engineering (NIBGE) Faisalabad.</w:t>
      </w:r>
      <w:r w:rsidR="008913C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He is affiliated with UHS Lahore </w:t>
      </w:r>
      <w:r w:rsidR="00331BEA">
        <w:rPr>
          <w:rFonts w:asciiTheme="majorBidi" w:hAnsiTheme="majorBidi" w:cstheme="majorBidi"/>
          <w:sz w:val="24"/>
          <w:szCs w:val="24"/>
        </w:rPr>
        <w:t xml:space="preserve">and working </w:t>
      </w:r>
      <w:r>
        <w:rPr>
          <w:rFonts w:asciiTheme="majorBidi" w:hAnsiTheme="majorBidi" w:cstheme="majorBidi"/>
          <w:sz w:val="24"/>
          <w:szCs w:val="24"/>
        </w:rPr>
        <w:t xml:space="preserve">as </w:t>
      </w:r>
      <w:r w:rsidR="00331BEA">
        <w:rPr>
          <w:rFonts w:asciiTheme="majorBidi" w:hAnsiTheme="majorBidi" w:cstheme="majorBidi"/>
          <w:sz w:val="24"/>
          <w:szCs w:val="24"/>
        </w:rPr>
        <w:t xml:space="preserve">an </w:t>
      </w:r>
      <w:r>
        <w:rPr>
          <w:rFonts w:asciiTheme="majorBidi" w:hAnsiTheme="majorBidi" w:cstheme="majorBidi"/>
          <w:sz w:val="24"/>
          <w:szCs w:val="24"/>
        </w:rPr>
        <w:t>Instructor to various hospitals of Punjab Government. He is also a Master Trainer at Pakistan Biological Safety Association (PBSA)</w:t>
      </w:r>
      <w:r w:rsidR="00286CAE">
        <w:rPr>
          <w:rFonts w:asciiTheme="majorBidi" w:hAnsiTheme="majorBidi" w:cstheme="majorBidi"/>
          <w:sz w:val="24"/>
          <w:szCs w:val="24"/>
        </w:rPr>
        <w:t>, an organization strengthening biosafety culture in Pakistan</w:t>
      </w:r>
      <w:r>
        <w:rPr>
          <w:rFonts w:asciiTheme="majorBidi" w:hAnsiTheme="majorBidi" w:cstheme="majorBidi"/>
          <w:sz w:val="24"/>
          <w:szCs w:val="24"/>
        </w:rPr>
        <w:t>.</w:t>
      </w:r>
      <w:r w:rsidR="008913C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He is member of Young Parliamentarian Pakistan-Gilgit Baltistan. </w:t>
      </w:r>
    </w:p>
    <w:p w:rsidR="004F3C12" w:rsidRDefault="004F3C12" w:rsidP="00B107C6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Presenting author details</w:t>
      </w:r>
    </w:p>
    <w:p w:rsidR="004F3C12" w:rsidRDefault="004F3C12" w:rsidP="00B107C6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Full Name: Muhammad Aslam</w:t>
      </w:r>
    </w:p>
    <w:p w:rsidR="00415B43" w:rsidRDefault="00415B43" w:rsidP="00B107C6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Contact number: +92-332-3418008</w:t>
      </w:r>
    </w:p>
    <w:p w:rsidR="00331BEA" w:rsidRPr="00CB3F95" w:rsidRDefault="00331BEA" w:rsidP="00B107C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331B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Twitter account: </w:t>
      </w:r>
      <w:hyperlink r:id="rId6" w:history="1">
        <w:r w:rsidRPr="00331BEA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it-IT" w:eastAsia="it-IT"/>
          </w:rPr>
          <w:t>https://twitter.com/m_aslam008</w:t>
        </w:r>
      </w:hyperlink>
    </w:p>
    <w:p w:rsidR="00415B43" w:rsidRPr="00331BEA" w:rsidRDefault="00415B43" w:rsidP="00B107C6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 xml:space="preserve">LinkedIn account: </w:t>
      </w:r>
      <w:hyperlink r:id="rId7" w:history="1">
        <w:r w:rsidRPr="00331BEA">
          <w:rPr>
            <w:rStyle w:val="Hyperlink"/>
            <w:rFonts w:asciiTheme="majorBidi" w:hAnsiTheme="majorBidi" w:cstheme="majorBidi"/>
            <w:sz w:val="24"/>
            <w:szCs w:val="24"/>
          </w:rPr>
          <w:t>https://www.linkedin.com/in/muhammad-aslam-0161a967/</w:t>
        </w:r>
      </w:hyperlink>
    </w:p>
    <w:p w:rsidR="008A1862" w:rsidRPr="008A1862" w:rsidRDefault="00415B43" w:rsidP="00331BEA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Category: Oral </w:t>
      </w:r>
      <w:r w:rsidR="00331BEA">
        <w:rPr>
          <w:rFonts w:asciiTheme="majorBidi" w:hAnsiTheme="majorBidi" w:cstheme="majorBidi"/>
          <w:sz w:val="24"/>
          <w:szCs w:val="24"/>
        </w:rPr>
        <w:t>Presentation.</w:t>
      </w:r>
    </w:p>
    <w:sectPr w:rsidR="008A1862" w:rsidRPr="008A1862" w:rsidSect="008913C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34"/>
    <w:rsid w:val="00221CFC"/>
    <w:rsid w:val="002655BF"/>
    <w:rsid w:val="00286CAE"/>
    <w:rsid w:val="00331BEA"/>
    <w:rsid w:val="00415B43"/>
    <w:rsid w:val="00436D2A"/>
    <w:rsid w:val="004F3C12"/>
    <w:rsid w:val="0052481F"/>
    <w:rsid w:val="0055153A"/>
    <w:rsid w:val="005C5BAB"/>
    <w:rsid w:val="006D523B"/>
    <w:rsid w:val="00713D65"/>
    <w:rsid w:val="00740D8D"/>
    <w:rsid w:val="00797DEB"/>
    <w:rsid w:val="007A7F9B"/>
    <w:rsid w:val="008453DB"/>
    <w:rsid w:val="008913CF"/>
    <w:rsid w:val="008A1862"/>
    <w:rsid w:val="00953A34"/>
    <w:rsid w:val="00971234"/>
    <w:rsid w:val="009E02EC"/>
    <w:rsid w:val="00A07965"/>
    <w:rsid w:val="00AD5E89"/>
    <w:rsid w:val="00B107C6"/>
    <w:rsid w:val="00BE4FC8"/>
    <w:rsid w:val="00C03D12"/>
    <w:rsid w:val="00C06D42"/>
    <w:rsid w:val="00CB3F95"/>
    <w:rsid w:val="00FC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BE16C"/>
  <w15:docId w15:val="{796506AA-0813-4A3A-AC03-E091FCD3B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1B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1BE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muhammad-aslam-0161a967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witter.com/m_aslam00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C0F42-F3C6-4375-BC9E-74B8D659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ASLAM</dc:creator>
  <cp:lastModifiedBy>MUHAMMAD ASLAM</cp:lastModifiedBy>
  <cp:revision>5</cp:revision>
  <dcterms:created xsi:type="dcterms:W3CDTF">2019-01-27T19:58:00Z</dcterms:created>
  <dcterms:modified xsi:type="dcterms:W3CDTF">2019-01-28T12:01:00Z</dcterms:modified>
</cp:coreProperties>
</file>