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55093B" w14:textId="51F854FD" w:rsidR="008B39A9" w:rsidRDefault="008B39A9" w:rsidP="008B39A9">
      <w:pPr>
        <w:spacing w:after="0"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Shaonta</w:t>
      </w:r>
      <w:proofErr w:type="spellEnd"/>
      <w:r>
        <w:rPr>
          <w:rFonts w:ascii="Times New Roman" w:eastAsia="Times New Roman" w:hAnsi="Times New Roman" w:cs="Times New Roman"/>
          <w:sz w:val="24"/>
          <w:szCs w:val="24"/>
        </w:rPr>
        <w:t xml:space="preserve"> Okunlola</w:t>
      </w:r>
    </w:p>
    <w:p w14:paraId="3EE15C94" w14:textId="77777777" w:rsidR="008B39A9" w:rsidRDefault="008B39A9" w:rsidP="008B39A9">
      <w:pPr>
        <w:spacing w:after="0" w:line="480" w:lineRule="auto"/>
        <w:rPr>
          <w:rFonts w:ascii="Times New Roman" w:eastAsia="Times New Roman" w:hAnsi="Times New Roman" w:cs="Times New Roman"/>
          <w:sz w:val="24"/>
          <w:szCs w:val="24"/>
        </w:rPr>
      </w:pPr>
      <w:r w:rsidRPr="00E50733">
        <w:rPr>
          <w:rFonts w:ascii="Times New Roman" w:eastAsia="Times New Roman" w:hAnsi="Times New Roman" w:cs="Times New Roman"/>
          <w:sz w:val="24"/>
          <w:szCs w:val="24"/>
        </w:rPr>
        <w:t>Health Inf</w:t>
      </w:r>
      <w:bookmarkStart w:id="0" w:name="_GoBack"/>
      <w:bookmarkEnd w:id="0"/>
      <w:r w:rsidRPr="00E50733">
        <w:rPr>
          <w:rFonts w:ascii="Times New Roman" w:eastAsia="Times New Roman" w:hAnsi="Times New Roman" w:cs="Times New Roman"/>
          <w:sz w:val="24"/>
          <w:szCs w:val="24"/>
        </w:rPr>
        <w:t>ormation Exchange</w:t>
      </w:r>
      <w:r>
        <w:rPr>
          <w:rFonts w:ascii="Times New Roman" w:eastAsia="Times New Roman" w:hAnsi="Times New Roman" w:cs="Times New Roman"/>
          <w:sz w:val="24"/>
          <w:szCs w:val="24"/>
        </w:rPr>
        <w:t xml:space="preserve"> Use</w:t>
      </w:r>
      <w:r w:rsidRPr="00E50733">
        <w:rPr>
          <w:rFonts w:ascii="Times New Roman" w:eastAsia="Times New Roman" w:hAnsi="Times New Roman" w:cs="Times New Roman"/>
          <w:sz w:val="24"/>
          <w:szCs w:val="24"/>
        </w:rPr>
        <w:t xml:space="preserve"> in the Clinic Setting</w:t>
      </w:r>
    </w:p>
    <w:p w14:paraId="66A97E78" w14:textId="4967B4EF" w:rsidR="008B39A9" w:rsidRPr="00E50733" w:rsidRDefault="008B39A9" w:rsidP="008B39A9">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April 14, 2019</w:t>
      </w:r>
    </w:p>
    <w:p w14:paraId="6C4FF1B3" w14:textId="77777777" w:rsidR="008B39A9" w:rsidRPr="008B39A9" w:rsidRDefault="008B39A9" w:rsidP="008B39A9">
      <w:pPr>
        <w:spacing w:after="0" w:line="480" w:lineRule="auto"/>
        <w:rPr>
          <w:rFonts w:ascii="Times New Roman" w:eastAsia="Times New Roman" w:hAnsi="Times New Roman" w:cs="Times New Roman"/>
          <w:sz w:val="24"/>
          <w:szCs w:val="24"/>
        </w:rPr>
      </w:pPr>
    </w:p>
    <w:p w14:paraId="6E5F897E" w14:textId="77777777" w:rsidR="00C7713D" w:rsidRDefault="00C7713D" w:rsidP="00C7713D">
      <w:pPr>
        <w:spacing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Abstract</w:t>
      </w:r>
    </w:p>
    <w:p w14:paraId="622A9F68" w14:textId="2D238F19" w:rsidR="00C7713D" w:rsidRDefault="00C7713D" w:rsidP="00C7713D">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Background: Health information exchange </w:t>
      </w:r>
      <w:r w:rsidR="00F95133">
        <w:rPr>
          <w:rFonts w:ascii="Times New Roman" w:eastAsia="Times New Roman" w:hAnsi="Times New Roman" w:cs="Times New Roman"/>
          <w:sz w:val="24"/>
          <w:szCs w:val="24"/>
        </w:rPr>
        <w:t xml:space="preserve">(HIE) </w:t>
      </w:r>
      <w:r>
        <w:rPr>
          <w:rFonts w:ascii="Times New Roman" w:eastAsia="Times New Roman" w:hAnsi="Times New Roman" w:cs="Times New Roman"/>
          <w:sz w:val="24"/>
          <w:szCs w:val="24"/>
        </w:rPr>
        <w:t>describes making protected health information available to providers and health systems to promote continuity of care. HIE is not always readily available. Also, many times when HIE is available it is not being utilized by providers, nurses, and staff. This problem is extremely evident in the clinic setting. Aim: The aim of this contribution is to bring more awareness to the adoption and use of HIE. HIE processes are still being developed and implemented. As a result</w:t>
      </w:r>
      <w:r w:rsidR="00F9513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this topic is not discussed enough. Methods: The method utilized was survey, education, and standard implementation in a clinic setting. Providers, nurses, medical assista</w:t>
      </w:r>
      <w:r w:rsidR="00F95133">
        <w:rPr>
          <w:rFonts w:ascii="Times New Roman" w:eastAsia="Times New Roman" w:hAnsi="Times New Roman" w:cs="Times New Roman"/>
          <w:sz w:val="24"/>
          <w:szCs w:val="24"/>
        </w:rPr>
        <w:t xml:space="preserve">nts, and administrative staff were </w:t>
      </w:r>
      <w:r>
        <w:rPr>
          <w:rFonts w:ascii="Times New Roman" w:eastAsia="Times New Roman" w:hAnsi="Times New Roman" w:cs="Times New Roman"/>
          <w:sz w:val="24"/>
          <w:szCs w:val="24"/>
        </w:rPr>
        <w:t xml:space="preserve">surveyed on whether or not they use HIE tools provided by the health system. Next education on the HIE available and its capabilities was presented. Finally a standard for HIE practices was presented and approved by the providers and staff.  Findings: The providers saw improvement in response times between them and the patient. Providers spent less time having to request records and saw a decrease in the lack of complete health records. </w:t>
      </w:r>
      <w:proofErr w:type="gramStart"/>
      <w:r>
        <w:rPr>
          <w:rFonts w:ascii="Times New Roman" w:eastAsia="Times New Roman" w:hAnsi="Times New Roman" w:cs="Times New Roman"/>
          <w:sz w:val="24"/>
          <w:szCs w:val="24"/>
        </w:rPr>
        <w:t>P</w:t>
      </w:r>
      <w:r w:rsidR="00F95133">
        <w:rPr>
          <w:rFonts w:ascii="Times New Roman" w:eastAsia="Times New Roman" w:hAnsi="Times New Roman" w:cs="Times New Roman"/>
          <w:sz w:val="24"/>
          <w:szCs w:val="24"/>
        </w:rPr>
        <w:t>atient</w:t>
      </w:r>
      <w:r>
        <w:rPr>
          <w:rFonts w:ascii="Times New Roman" w:eastAsia="Times New Roman" w:hAnsi="Times New Roman" w:cs="Times New Roman"/>
          <w:sz w:val="24"/>
          <w:szCs w:val="24"/>
        </w:rPr>
        <w:t>s</w:t>
      </w:r>
      <w:proofErr w:type="gramEnd"/>
      <w:r>
        <w:rPr>
          <w:rFonts w:ascii="Times New Roman" w:eastAsia="Times New Roman" w:hAnsi="Times New Roman" w:cs="Times New Roman"/>
          <w:sz w:val="24"/>
          <w:szCs w:val="24"/>
        </w:rPr>
        <w:t xml:space="preserve"> experienced better outcomes and greater satisfaction compared to the other clinics in the same serv</w:t>
      </w:r>
      <w:r w:rsidR="00F95133">
        <w:rPr>
          <w:rFonts w:ascii="Times New Roman" w:eastAsia="Times New Roman" w:hAnsi="Times New Roman" w:cs="Times New Roman"/>
          <w:sz w:val="24"/>
          <w:szCs w:val="24"/>
        </w:rPr>
        <w:t xml:space="preserve">ice line. Conclusion: </w:t>
      </w:r>
      <w:r>
        <w:rPr>
          <w:rFonts w:ascii="Times New Roman" w:eastAsia="Times New Roman" w:hAnsi="Times New Roman" w:cs="Times New Roman"/>
          <w:sz w:val="24"/>
          <w:szCs w:val="24"/>
        </w:rPr>
        <w:t xml:space="preserve">Due to lack of time and resources allotted for this contribution it is limited to one clinic setting. </w:t>
      </w:r>
      <w:r w:rsidR="00F95133">
        <w:rPr>
          <w:rFonts w:ascii="Times New Roman" w:eastAsia="Times New Roman" w:hAnsi="Times New Roman" w:cs="Times New Roman"/>
          <w:sz w:val="24"/>
          <w:szCs w:val="24"/>
        </w:rPr>
        <w:t xml:space="preserve">The lack of use of </w:t>
      </w:r>
      <w:r>
        <w:rPr>
          <w:rFonts w:ascii="Times New Roman" w:eastAsia="Times New Roman" w:hAnsi="Times New Roman" w:cs="Times New Roman"/>
          <w:sz w:val="24"/>
          <w:szCs w:val="24"/>
        </w:rPr>
        <w:t>HIE</w:t>
      </w:r>
      <w:r w:rsidR="00F95133">
        <w:rPr>
          <w:rFonts w:ascii="Times New Roman" w:eastAsia="Times New Roman" w:hAnsi="Times New Roman" w:cs="Times New Roman"/>
          <w:sz w:val="24"/>
          <w:szCs w:val="24"/>
        </w:rPr>
        <w:t xml:space="preserve"> was an issue previously in the clinic I am most familiar with.</w:t>
      </w:r>
      <w:r w:rsidR="008150F7">
        <w:rPr>
          <w:rFonts w:ascii="Times New Roman" w:eastAsia="Times New Roman" w:hAnsi="Times New Roman" w:cs="Times New Roman"/>
          <w:sz w:val="24"/>
          <w:szCs w:val="24"/>
        </w:rPr>
        <w:t xml:space="preserve"> </w:t>
      </w:r>
      <w:r w:rsidR="00CF2AE6">
        <w:rPr>
          <w:rFonts w:ascii="Times New Roman" w:eastAsia="Times New Roman" w:hAnsi="Times New Roman" w:cs="Times New Roman"/>
          <w:sz w:val="24"/>
          <w:szCs w:val="24"/>
        </w:rPr>
        <w:t>Based on the findings through the surveys and patient satisfaction data collected, HIE</w:t>
      </w:r>
      <w:r>
        <w:rPr>
          <w:rFonts w:ascii="Times New Roman" w:eastAsia="Times New Roman" w:hAnsi="Times New Roman" w:cs="Times New Roman"/>
          <w:sz w:val="24"/>
          <w:szCs w:val="24"/>
        </w:rPr>
        <w:t xml:space="preserve"> promotes better outcomes by fostering </w:t>
      </w:r>
      <w:r>
        <w:rPr>
          <w:rFonts w:ascii="Times New Roman" w:eastAsia="Times New Roman" w:hAnsi="Times New Roman" w:cs="Times New Roman"/>
          <w:sz w:val="24"/>
          <w:szCs w:val="24"/>
        </w:rPr>
        <w:lastRenderedPageBreak/>
        <w:t>continuity of care, creating well-informed patient-provider encounters, and increasing patient satisfaction.</w:t>
      </w:r>
    </w:p>
    <w:p w14:paraId="183243B5" w14:textId="77777777" w:rsidR="00C7713D" w:rsidRPr="00E17475" w:rsidRDefault="00C7713D" w:rsidP="00C7713D">
      <w:pPr>
        <w:spacing w:after="0" w:line="480" w:lineRule="auto"/>
        <w:rPr>
          <w:rFonts w:ascii="Times New Roman" w:eastAsia="Times New Roman" w:hAnsi="Times New Roman" w:cs="Times New Roman"/>
          <w:i/>
          <w:sz w:val="24"/>
          <w:szCs w:val="24"/>
        </w:rPr>
      </w:pPr>
      <w:r w:rsidRPr="00E17475">
        <w:rPr>
          <w:rFonts w:ascii="Times New Roman" w:eastAsia="Times New Roman" w:hAnsi="Times New Roman" w:cs="Times New Roman"/>
          <w:i/>
          <w:sz w:val="24"/>
          <w:szCs w:val="24"/>
        </w:rPr>
        <w:t xml:space="preserve">Keywords: Health information exchange; Clinical informatics; Health information technology </w:t>
      </w:r>
    </w:p>
    <w:p w14:paraId="5B5C31F2" w14:textId="77777777" w:rsidR="00B6349C" w:rsidRDefault="00B6349C"/>
    <w:sectPr w:rsidR="00B634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13D"/>
    <w:rsid w:val="008150F7"/>
    <w:rsid w:val="008B39A9"/>
    <w:rsid w:val="008D0B83"/>
    <w:rsid w:val="00B6349C"/>
    <w:rsid w:val="00C7713D"/>
    <w:rsid w:val="00CF2AE6"/>
    <w:rsid w:val="00F951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33FA2"/>
  <w15:chartTrackingRefBased/>
  <w15:docId w15:val="{93081F97-E084-4712-B275-84A8FB39A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71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7713D"/>
    <w:rPr>
      <w:sz w:val="16"/>
      <w:szCs w:val="16"/>
    </w:rPr>
  </w:style>
  <w:style w:type="paragraph" w:styleId="CommentText">
    <w:name w:val="annotation text"/>
    <w:basedOn w:val="Normal"/>
    <w:link w:val="CommentTextChar"/>
    <w:uiPriority w:val="99"/>
    <w:semiHidden/>
    <w:unhideWhenUsed/>
    <w:rsid w:val="00C7713D"/>
    <w:pPr>
      <w:spacing w:line="240" w:lineRule="auto"/>
    </w:pPr>
    <w:rPr>
      <w:sz w:val="20"/>
      <w:szCs w:val="20"/>
    </w:rPr>
  </w:style>
  <w:style w:type="character" w:customStyle="1" w:styleId="CommentTextChar">
    <w:name w:val="Comment Text Char"/>
    <w:basedOn w:val="DefaultParagraphFont"/>
    <w:link w:val="CommentText"/>
    <w:uiPriority w:val="99"/>
    <w:semiHidden/>
    <w:rsid w:val="00C7713D"/>
    <w:rPr>
      <w:sz w:val="20"/>
      <w:szCs w:val="20"/>
    </w:rPr>
  </w:style>
  <w:style w:type="paragraph" w:styleId="BalloonText">
    <w:name w:val="Balloon Text"/>
    <w:basedOn w:val="Normal"/>
    <w:link w:val="BalloonTextChar"/>
    <w:uiPriority w:val="99"/>
    <w:semiHidden/>
    <w:unhideWhenUsed/>
    <w:rsid w:val="00C771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71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284</Words>
  <Characters>1623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Columbus State University</Company>
  <LinksUpToDate>false</LinksUpToDate>
  <CharactersWithSpaces>1904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csu</dc:creator>
  <cp:keywords/>
  <dc:description/>
  <cp:lastModifiedBy>Okunlola, Dayo</cp:lastModifiedBy>
  <cp:revision>2</cp:revision>
  <dcterms:created xsi:type="dcterms:W3CDTF">2019-04-14T18:45:00Z</dcterms:created>
  <dcterms:modified xsi:type="dcterms:W3CDTF">2019-04-14T18:45:00Z</dcterms:modified>
</cp:coreProperties>
</file>