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1EB" w:rsidRPr="00AE1423" w:rsidRDefault="008B53CE" w:rsidP="00AE1423">
      <w:pPr>
        <w:keepNext/>
      </w:pPr>
      <w:r>
        <w:rPr>
          <w:rFonts w:eastAsia="MS PGothic"/>
          <w:b/>
          <w:noProof/>
          <w:color w:val="000000"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3990975</wp:posOffset>
                </wp:positionH>
                <wp:positionV relativeFrom="paragraph">
                  <wp:posOffset>123825</wp:posOffset>
                </wp:positionV>
                <wp:extent cx="1781175" cy="1295400"/>
                <wp:effectExtent l="19050" t="19050" r="19050" b="19050"/>
                <wp:wrapNone/>
                <wp:docPr id="9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1175" cy="1295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F61EB" w:rsidRDefault="00AE1423">
                            <w:pPr>
                              <w:rPr>
                                <w:lang w:val="en-IN"/>
                              </w:rPr>
                            </w:pPr>
                            <w:r>
                              <w:rPr>
                                <w:noProof/>
                                <w:lang w:eastAsia="en-US"/>
                              </w:rPr>
                              <w:drawing>
                                <wp:inline distT="0" distB="0" distL="0" distR="0" wp14:anchorId="2E830994" wp14:editId="74133F44">
                                  <wp:extent cx="1495425" cy="895350"/>
                                  <wp:effectExtent l="0" t="0" r="0" b="0"/>
                                  <wp:docPr id="8" name="Picture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Tut.jpg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01155" cy="89878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AF61EB" w:rsidRDefault="00AF61EB">
                            <w:pPr>
                              <w:rPr>
                                <w:lang w:val="en-IN"/>
                              </w:rPr>
                            </w:pPr>
                          </w:p>
                          <w:p w:rsidR="00AF61EB" w:rsidRPr="00B03DB8" w:rsidRDefault="00AF61EB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" o:spid="_x0000_s1026" style="position:absolute;margin-left:314.25pt;margin-top:9.75pt;width:140.25pt;height:10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" strokecolor="#9bbb59" strokeweight="2.5pt">
                <v:shadow color="#868686"/>
                <v:textbox>
                  <w:txbxContent>
                    <w:p w:rsidR="00AF61EB" w:rsidRDefault="00AE1423">
                      <w:pPr>
                        <w:rPr>
                          <w:lang w:val="en-IN"/>
                        </w:rPr>
                      </w:pPr>
                      <w:r>
                        <w:rPr>
                          <w:noProof/>
                          <w:lang w:eastAsia="en-US"/>
                        </w:rPr>
                        <w:drawing>
                          <wp:inline distT="0" distB="0" distL="0" distR="0" wp14:anchorId="2E830994" wp14:editId="74133F44">
                            <wp:extent cx="1495425" cy="895350"/>
                            <wp:effectExtent l="0" t="0" r="0" b="0"/>
                            <wp:docPr id="8" name="Picture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Tut.jpg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01155" cy="89878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AF61EB" w:rsidRDefault="00AF61EB">
                      <w:pPr>
                        <w:rPr>
                          <w:lang w:val="en-IN"/>
                        </w:rPr>
                      </w:pPr>
                    </w:p>
                    <w:p w:rsidR="00AF61EB" w:rsidRPr="00B03DB8" w:rsidRDefault="00AF61EB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AE1423">
        <w:rPr>
          <w:rFonts w:eastAsia="MS PGothic"/>
          <w:b/>
          <w:noProof/>
          <w:color w:val="000000"/>
          <w:sz w:val="28"/>
          <w:szCs w:val="28"/>
          <w:lang w:eastAsia="en-US"/>
        </w:rPr>
        <w:drawing>
          <wp:inline distT="0" distB="0" distL="0" distR="0" wp14:anchorId="240281AB" wp14:editId="0F3535FF">
            <wp:extent cx="1495425" cy="20383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203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362377" w:rsidRPr="00362377" w:rsidRDefault="00074C9C" w:rsidP="00362377">
      <w:pPr>
        <w:rPr>
          <w:rFonts w:eastAsia="MS PGothic"/>
          <w:b/>
          <w:color w:val="000000"/>
          <w:sz w:val="28"/>
          <w:szCs w:val="28"/>
        </w:rPr>
      </w:pPr>
      <w:r w:rsidRPr="00327F9B">
        <w:rPr>
          <w:rFonts w:eastAsia="MS PGothic"/>
          <w:b/>
          <w:color w:val="000000"/>
          <w:sz w:val="28"/>
          <w:szCs w:val="28"/>
        </w:rPr>
        <w:t xml:space="preserve">Title: </w:t>
      </w:r>
      <w:r w:rsidR="00362377" w:rsidRPr="00362377">
        <w:rPr>
          <w:sz w:val="28"/>
          <w:szCs w:val="28"/>
        </w:rPr>
        <w:t>Morphological Characterization of Recycled Powder and Microstructures of Ti-6Al-4V Components Synthesized by LENS Additive Manufacturing</w:t>
      </w:r>
    </w:p>
    <w:p w:rsidR="00074C9C" w:rsidRPr="00327F9B" w:rsidRDefault="00074C9C" w:rsidP="00074C9C">
      <w:pPr>
        <w:rPr>
          <w:rFonts w:eastAsia="MS PGothic"/>
          <w:b/>
          <w:color w:val="000000"/>
          <w:sz w:val="28"/>
          <w:szCs w:val="28"/>
        </w:rPr>
      </w:pPr>
    </w:p>
    <w:p w:rsidR="005B4B32" w:rsidRDefault="00074C9C" w:rsidP="00074C9C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 w:rsidR="005B4B32">
        <w:rPr>
          <w:b/>
          <w:sz w:val="28"/>
          <w:szCs w:val="28"/>
        </w:rPr>
        <w:t xml:space="preserve">                                            </w:t>
      </w:r>
      <w:r w:rsidR="00204DB7">
        <w:rPr>
          <w:rFonts w:eastAsia="MS PGothic" w:hAnsi="Arial"/>
          <w:color w:val="000000"/>
        </w:rPr>
        <w:t>Name: Percival Nduduzo Sibisi</w:t>
      </w:r>
    </w:p>
    <w:p w:rsidR="008E2F78" w:rsidRDefault="008E2F78" w:rsidP="003A3C5A">
      <w:pPr>
        <w:rPr>
          <w:rFonts w:eastAsia="MS PGothic" w:hAnsi="Arial"/>
          <w:color w:val="000000"/>
        </w:rPr>
      </w:pPr>
    </w:p>
    <w:p w:rsidR="00204DB7" w:rsidRDefault="00204DB7" w:rsidP="00204DB7">
      <w:pPr>
        <w:jc w:val="center"/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t>Tshwane University of Technology, Department of Chemical, Metallurgical and Materials Engineering, Pretoria, South Africa</w:t>
      </w:r>
    </w:p>
    <w:p w:rsidR="00DC433A" w:rsidRPr="00D81022" w:rsidRDefault="00DC433A" w:rsidP="00DC433A">
      <w:pPr>
        <w:jc w:val="center"/>
        <w:rPr>
          <w:color w:val="0000FF"/>
          <w:sz w:val="36"/>
          <w:szCs w:val="36"/>
        </w:rPr>
      </w:pPr>
    </w:p>
    <w:p w:rsidR="003857B9" w:rsidRDefault="00362377" w:rsidP="003857B9">
      <w:pPr>
        <w:ind w:firstLine="720"/>
        <w:jc w:val="both"/>
        <w:rPr>
          <w:color w:val="000000"/>
        </w:rPr>
      </w:pPr>
      <w:r w:rsidRPr="00362377">
        <w:rPr>
          <w:color w:val="000000"/>
        </w:rPr>
        <w:t xml:space="preserve">Direct Metal Laser Deposition (DMLD) processes such as LENS are gaining ground in commercial manufacturing processes of functional end-products. This is attributed to this process being popularized as a sustainable technology with the potential to substitute the energy intensive, wasteful and environmentally unfriendly traditional techniques. </w:t>
      </w:r>
      <w:r w:rsidR="009A5320">
        <w:rPr>
          <w:color w:val="000000"/>
        </w:rPr>
        <w:t xml:space="preserve">However, during processing a </w:t>
      </w:r>
      <w:r w:rsidR="00665E0A">
        <w:rPr>
          <w:color w:val="000000"/>
        </w:rPr>
        <w:t xml:space="preserve">significant </w:t>
      </w:r>
      <w:r w:rsidR="009A5320">
        <w:rPr>
          <w:color w:val="000000"/>
        </w:rPr>
        <w:t>fraction of the fed powders do not end up as part of the final component</w:t>
      </w:r>
      <w:r w:rsidR="00CC6DAB">
        <w:rPr>
          <w:color w:val="000000"/>
        </w:rPr>
        <w:t xml:space="preserve"> which affects both quality and cost of the end product. </w:t>
      </w:r>
      <w:r w:rsidR="00665E0A">
        <w:rPr>
          <w:color w:val="000000"/>
        </w:rPr>
        <w:t>A potential</w:t>
      </w:r>
      <w:r w:rsidR="00CC6DAB">
        <w:rPr>
          <w:color w:val="000000"/>
        </w:rPr>
        <w:t xml:space="preserve"> way to overcome this is by adopting powder recycling procedures </w:t>
      </w:r>
      <w:r w:rsidR="00B10879">
        <w:rPr>
          <w:color w:val="000000"/>
        </w:rPr>
        <w:t xml:space="preserve">by which material use efficiency can be improved. </w:t>
      </w:r>
      <w:r w:rsidR="003857B9">
        <w:rPr>
          <w:color w:val="000000"/>
        </w:rPr>
        <w:t>The</w:t>
      </w:r>
      <w:r w:rsidR="003857B9">
        <w:rPr>
          <w:color w:val="000000"/>
        </w:rPr>
        <w:t xml:space="preserve"> objective of this paper is to establish recommendations on acceptable powder reuse cycles for the LENS deposition of Ti-6Al-4V</w:t>
      </w:r>
      <w:r w:rsidR="003857B9">
        <w:rPr>
          <w:color w:val="000000"/>
        </w:rPr>
        <w:t xml:space="preserve"> alloy common in aerospace industry.</w:t>
      </w:r>
      <w:r w:rsidR="00B10879">
        <w:rPr>
          <w:color w:val="000000"/>
        </w:rPr>
        <w:t xml:space="preserve"> The </w:t>
      </w:r>
      <w:r w:rsidR="003857B9">
        <w:rPr>
          <w:color w:val="000000"/>
        </w:rPr>
        <w:t xml:space="preserve">potential for improving the LENS process by powder recycling </w:t>
      </w:r>
      <w:r w:rsidR="00B10879">
        <w:rPr>
          <w:color w:val="000000"/>
        </w:rPr>
        <w:t xml:space="preserve">process has been evaluated by comparatively studying the characteristics, i.e. morphology, particle size distribution, microstructure and chemical composition of </w:t>
      </w:r>
      <w:r w:rsidR="00665E0A">
        <w:rPr>
          <w:color w:val="000000"/>
        </w:rPr>
        <w:t>powders in as received state and after laser exposure during repeated deposition cycles. M</w:t>
      </w:r>
      <w:r w:rsidR="00487E58">
        <w:rPr>
          <w:color w:val="000000"/>
        </w:rPr>
        <w:t>icrostructures, m</w:t>
      </w:r>
      <w:r w:rsidR="00665E0A">
        <w:rPr>
          <w:color w:val="000000"/>
        </w:rPr>
        <w:t>icro</w:t>
      </w:r>
      <w:r w:rsidR="00487E58">
        <w:rPr>
          <w:color w:val="000000"/>
        </w:rPr>
        <w:t>-</w:t>
      </w:r>
      <w:r w:rsidR="00665E0A">
        <w:rPr>
          <w:color w:val="000000"/>
        </w:rPr>
        <w:t>hardness and tensile properties of the built</w:t>
      </w:r>
      <w:r w:rsidR="00487E58">
        <w:rPr>
          <w:color w:val="000000"/>
        </w:rPr>
        <w:t xml:space="preserve"> samples were measured after each deposition-normalization-reuse</w:t>
      </w:r>
      <w:r w:rsidR="00CD4C13">
        <w:rPr>
          <w:color w:val="000000"/>
        </w:rPr>
        <w:t xml:space="preserve"> cycle. The results revealed a correlation between </w:t>
      </w:r>
      <w:r w:rsidR="00306622">
        <w:rPr>
          <w:color w:val="000000"/>
        </w:rPr>
        <w:t xml:space="preserve">the </w:t>
      </w:r>
      <w:r w:rsidR="00CD4C13">
        <w:rPr>
          <w:color w:val="000000"/>
        </w:rPr>
        <w:t>powder char</w:t>
      </w:r>
      <w:r w:rsidR="00306622">
        <w:rPr>
          <w:color w:val="000000"/>
        </w:rPr>
        <w:t>a</w:t>
      </w:r>
      <w:r w:rsidR="00CD4C13">
        <w:rPr>
          <w:color w:val="000000"/>
        </w:rPr>
        <w:t xml:space="preserve">cteristics and the </w:t>
      </w:r>
      <w:r w:rsidR="00306622">
        <w:rPr>
          <w:color w:val="000000"/>
        </w:rPr>
        <w:t xml:space="preserve">properties of the corresponding built sample </w:t>
      </w:r>
      <w:r w:rsidR="00CD4C13">
        <w:rPr>
          <w:color w:val="000000"/>
        </w:rPr>
        <w:t xml:space="preserve">used for that specific deposition. </w:t>
      </w:r>
    </w:p>
    <w:p w:rsidR="00CD4C13" w:rsidRDefault="00CD4C13" w:rsidP="00CD4C13">
      <w:pPr>
        <w:jc w:val="both"/>
        <w:rPr>
          <w:color w:val="000000"/>
        </w:rPr>
      </w:pPr>
    </w:p>
    <w:p w:rsidR="00CD4C13" w:rsidRDefault="00CD4C13" w:rsidP="00CD4C13">
      <w:pPr>
        <w:jc w:val="both"/>
        <w:rPr>
          <w:color w:val="000000"/>
        </w:rPr>
      </w:pPr>
    </w:p>
    <w:p w:rsidR="00B8710A" w:rsidRDefault="00B8710A" w:rsidP="00363668">
      <w:pPr>
        <w:jc w:val="both"/>
        <w:rPr>
          <w:b/>
        </w:rPr>
      </w:pPr>
      <w:r w:rsidRPr="00732C88">
        <w:rPr>
          <w:b/>
        </w:rPr>
        <w:t>Biography</w:t>
      </w:r>
    </w:p>
    <w:p w:rsidR="00CE6677" w:rsidRDefault="00CE6677" w:rsidP="00363668">
      <w:pPr>
        <w:jc w:val="both"/>
        <w:rPr>
          <w:b/>
        </w:rPr>
      </w:pPr>
    </w:p>
    <w:p w:rsidR="00C77D00" w:rsidRPr="00042946" w:rsidRDefault="00204DB7" w:rsidP="00363668">
      <w:pPr>
        <w:jc w:val="both"/>
      </w:pPr>
      <w:r w:rsidRPr="00204DB7">
        <w:t xml:space="preserve">P.N </w:t>
      </w:r>
      <w:proofErr w:type="spellStart"/>
      <w:r w:rsidRPr="00204DB7">
        <w:t>Sibisi</w:t>
      </w:r>
      <w:proofErr w:type="spellEnd"/>
      <w:r w:rsidRPr="00204DB7">
        <w:t xml:space="preserve"> is currently a student researcher rounding up his master’s degree in Metallurgical Engineering at the Tshwane University of Technology in Pretoria, South Africa. His present research interests include laser additive manufacturing (LENS)</w:t>
      </w:r>
      <w:r w:rsidR="00DA409D">
        <w:t xml:space="preserve"> of Titanium alloys as well as</w:t>
      </w:r>
      <w:r w:rsidRPr="00204DB7">
        <w:t xml:space="preserve"> </w:t>
      </w:r>
      <w:bookmarkStart w:id="0" w:name="_GoBack"/>
      <w:bookmarkEnd w:id="0"/>
      <w:r w:rsidR="00DA409D">
        <w:t>Process Optimization, modelling and Simulation.</w:t>
      </w:r>
    </w:p>
    <w:sectPr w:rsidR="00C77D00" w:rsidRPr="00042946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5F8"/>
    <w:rsid w:val="0002392A"/>
    <w:rsid w:val="00042946"/>
    <w:rsid w:val="00074C9C"/>
    <w:rsid w:val="000D6718"/>
    <w:rsid w:val="00131321"/>
    <w:rsid w:val="001B06AE"/>
    <w:rsid w:val="00204DB7"/>
    <w:rsid w:val="00265E72"/>
    <w:rsid w:val="002C359D"/>
    <w:rsid w:val="002C3D9B"/>
    <w:rsid w:val="00306622"/>
    <w:rsid w:val="0031455A"/>
    <w:rsid w:val="00362377"/>
    <w:rsid w:val="00363668"/>
    <w:rsid w:val="00384441"/>
    <w:rsid w:val="003857B9"/>
    <w:rsid w:val="003A3C5A"/>
    <w:rsid w:val="00424209"/>
    <w:rsid w:val="00437503"/>
    <w:rsid w:val="00441F91"/>
    <w:rsid w:val="00487E58"/>
    <w:rsid w:val="004E62DD"/>
    <w:rsid w:val="004F0441"/>
    <w:rsid w:val="005B4B32"/>
    <w:rsid w:val="00654259"/>
    <w:rsid w:val="00665E0A"/>
    <w:rsid w:val="006C2A68"/>
    <w:rsid w:val="007341F9"/>
    <w:rsid w:val="0078229D"/>
    <w:rsid w:val="007B0D32"/>
    <w:rsid w:val="007D00E7"/>
    <w:rsid w:val="007D233A"/>
    <w:rsid w:val="007D5AD0"/>
    <w:rsid w:val="007D65C7"/>
    <w:rsid w:val="008747F9"/>
    <w:rsid w:val="008B53CE"/>
    <w:rsid w:val="008E2F78"/>
    <w:rsid w:val="008E737B"/>
    <w:rsid w:val="00912F54"/>
    <w:rsid w:val="009A5320"/>
    <w:rsid w:val="009E52D9"/>
    <w:rsid w:val="00A4183E"/>
    <w:rsid w:val="00A50C1E"/>
    <w:rsid w:val="00A67093"/>
    <w:rsid w:val="00AA5A30"/>
    <w:rsid w:val="00AC5543"/>
    <w:rsid w:val="00AE1423"/>
    <w:rsid w:val="00AF61EB"/>
    <w:rsid w:val="00B03DB8"/>
    <w:rsid w:val="00B10879"/>
    <w:rsid w:val="00B17C38"/>
    <w:rsid w:val="00B314BA"/>
    <w:rsid w:val="00B44878"/>
    <w:rsid w:val="00B8710A"/>
    <w:rsid w:val="00BA2068"/>
    <w:rsid w:val="00BE7C15"/>
    <w:rsid w:val="00C07C5B"/>
    <w:rsid w:val="00C578FF"/>
    <w:rsid w:val="00C77D00"/>
    <w:rsid w:val="00C828BF"/>
    <w:rsid w:val="00CC6DAB"/>
    <w:rsid w:val="00CD4C13"/>
    <w:rsid w:val="00CE6677"/>
    <w:rsid w:val="00D605F8"/>
    <w:rsid w:val="00D734FE"/>
    <w:rsid w:val="00D841B1"/>
    <w:rsid w:val="00DA409D"/>
    <w:rsid w:val="00DC433A"/>
    <w:rsid w:val="00E63452"/>
    <w:rsid w:val="00ED2B89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314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potentio 1</cp:lastModifiedBy>
  <cp:revision>2</cp:revision>
  <dcterms:created xsi:type="dcterms:W3CDTF">2018-04-02T12:36:00Z</dcterms:created>
  <dcterms:modified xsi:type="dcterms:W3CDTF">2018-04-02T12:36:00Z</dcterms:modified>
</cp:coreProperties>
</file>