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A32" w:rsidRPr="00162A32" w:rsidRDefault="00B7695A" w:rsidP="00162A32">
      <w:pPr>
        <w:spacing w:after="0"/>
      </w:pPr>
      <w:r>
        <w:rPr>
          <w:b/>
        </w:rPr>
        <w:t xml:space="preserve">Conference Title: </w:t>
      </w:r>
      <w:r w:rsidR="00792979">
        <w:t>20</w:t>
      </w:r>
      <w:r w:rsidR="006917C7" w:rsidRPr="006917C7">
        <w:rPr>
          <w:vertAlign w:val="superscript"/>
        </w:rPr>
        <w:t>th</w:t>
      </w:r>
      <w:r w:rsidR="006917C7">
        <w:t xml:space="preserve"> International Conference on</w:t>
      </w:r>
      <w:r w:rsidRPr="00162A32">
        <w:t xml:space="preserve"> </w:t>
      </w:r>
      <w:r w:rsidR="00792979">
        <w:t>Advanced Materials Science and Nanotechnology</w:t>
      </w:r>
    </w:p>
    <w:p w:rsidR="00B7695A" w:rsidRDefault="00162A32" w:rsidP="00162A32">
      <w:pPr>
        <w:spacing w:after="0"/>
        <w:rPr>
          <w:b/>
        </w:rPr>
      </w:pPr>
      <w:r>
        <w:rPr>
          <w:b/>
        </w:rPr>
        <w:t xml:space="preserve"> </w:t>
      </w:r>
      <w:r w:rsidR="00B7695A">
        <w:rPr>
          <w:b/>
        </w:rPr>
        <w:t xml:space="preserve"> </w:t>
      </w:r>
    </w:p>
    <w:p w:rsidR="00576EAA" w:rsidRPr="00AC7A5D" w:rsidRDefault="00162A32" w:rsidP="00162A32">
      <w:pPr>
        <w:spacing w:after="0"/>
        <w:rPr>
          <w:b/>
        </w:rPr>
      </w:pPr>
      <w:r>
        <w:rPr>
          <w:b/>
        </w:rPr>
        <w:t xml:space="preserve">Study Title: </w:t>
      </w:r>
      <w:r w:rsidR="00B7695A" w:rsidRPr="00162A32">
        <w:t>Comparative Studies on the Removal of Cu (II) by C</w:t>
      </w:r>
      <w:r w:rsidR="00576EAA" w:rsidRPr="00162A32">
        <w:t>assa</w:t>
      </w:r>
      <w:r w:rsidR="00B7695A" w:rsidRPr="00162A32">
        <w:t xml:space="preserve">va, Grafted Cassava and Amidoxime-Modified </w:t>
      </w:r>
      <w:r w:rsidR="00974D93">
        <w:t>Poly</w:t>
      </w:r>
      <w:r w:rsidR="00974D93" w:rsidRPr="00162A32">
        <w:t>(</w:t>
      </w:r>
      <w:r w:rsidR="00B7695A" w:rsidRPr="00162A32">
        <w:t>A</w:t>
      </w:r>
      <w:r w:rsidR="00576EAA" w:rsidRPr="00162A32">
        <w:t>crylonitrile-</w:t>
      </w:r>
      <w:r w:rsidR="00576EAA" w:rsidRPr="00162A32">
        <w:rPr>
          <w:i/>
        </w:rPr>
        <w:t>g</w:t>
      </w:r>
      <w:r w:rsidR="00576EAA" w:rsidRPr="00162A32">
        <w:t>-</w:t>
      </w:r>
      <w:r w:rsidR="00B7695A" w:rsidRPr="00162A32">
        <w:t>Cassava S</w:t>
      </w:r>
      <w:r w:rsidR="00576EAA" w:rsidRPr="00162A32">
        <w:t>tarch</w:t>
      </w:r>
      <w:r w:rsidR="00B7695A" w:rsidRPr="00162A32">
        <w:t>) from Aqueous S</w:t>
      </w:r>
      <w:r w:rsidR="00576EAA" w:rsidRPr="00162A32">
        <w:t>olution</w:t>
      </w:r>
    </w:p>
    <w:p w:rsidR="00162A32" w:rsidRDefault="00162A32" w:rsidP="00162A32">
      <w:pPr>
        <w:spacing w:after="0"/>
        <w:rPr>
          <w:b/>
          <w:sz w:val="20"/>
          <w:szCs w:val="20"/>
        </w:rPr>
      </w:pPr>
    </w:p>
    <w:p w:rsidR="00974D93" w:rsidRDefault="00162A32" w:rsidP="00162A32">
      <w:pPr>
        <w:spacing w:after="0"/>
        <w:rPr>
          <w:bCs/>
          <w:color w:val="000000" w:themeColor="text1"/>
        </w:rPr>
      </w:pPr>
      <w:r w:rsidRPr="00162A32">
        <w:rPr>
          <w:b/>
        </w:rPr>
        <w:t>Au</w:t>
      </w:r>
      <w:r>
        <w:rPr>
          <w:b/>
        </w:rPr>
        <w:t xml:space="preserve">thor 1: </w:t>
      </w:r>
      <w:r w:rsidRPr="00162A32">
        <w:t>Hayatu</w:t>
      </w:r>
      <w:r w:rsidR="00974D93">
        <w:t>,</w:t>
      </w:r>
      <w:r w:rsidRPr="00162A32">
        <w:rPr>
          <w:b/>
        </w:rPr>
        <w:t xml:space="preserve"> </w:t>
      </w:r>
      <w:r w:rsidR="00576EAA" w:rsidRPr="00162A32">
        <w:t>Salamatu</w:t>
      </w:r>
      <w:r w:rsidR="00B22748">
        <w:t>, Aliyu</w:t>
      </w:r>
      <w:r w:rsidR="00974D93">
        <w:t xml:space="preserve">. </w:t>
      </w:r>
      <w:r w:rsidR="00974D93" w:rsidRPr="00162A32">
        <w:rPr>
          <w:bCs/>
          <w:color w:val="000000" w:themeColor="text1"/>
        </w:rPr>
        <w:t>Chemistry Department, Science Faculty, Kaduna State University, 2339 Kaduna State, Nigeria</w:t>
      </w:r>
      <w:r w:rsidR="00974D93">
        <w:rPr>
          <w:bCs/>
          <w:color w:val="000000" w:themeColor="text1"/>
        </w:rPr>
        <w:t>.</w:t>
      </w:r>
      <w:r w:rsidR="00974D93">
        <w:rPr>
          <w:b/>
          <w:bCs/>
          <w:color w:val="000000" w:themeColor="text1"/>
        </w:rPr>
        <w:t xml:space="preserve"> </w:t>
      </w:r>
      <w:hyperlink r:id="rId4" w:history="1">
        <w:r w:rsidR="00974D93" w:rsidRPr="00413937">
          <w:rPr>
            <w:rStyle w:val="Hyperlink"/>
            <w:bCs/>
          </w:rPr>
          <w:t>salmahayat2012@gmail.com</w:t>
        </w:r>
      </w:hyperlink>
      <w:r w:rsidR="00974D93">
        <w:rPr>
          <w:bCs/>
          <w:color w:val="000000" w:themeColor="text1"/>
        </w:rPr>
        <w:t>.</w:t>
      </w:r>
    </w:p>
    <w:p w:rsidR="00974D93" w:rsidRDefault="00974D93" w:rsidP="00162A32">
      <w:pPr>
        <w:spacing w:after="0"/>
        <w:rPr>
          <w:bCs/>
          <w:color w:val="000000" w:themeColor="text1"/>
        </w:rPr>
      </w:pPr>
    </w:p>
    <w:p w:rsidR="00974D93" w:rsidRDefault="00974D93" w:rsidP="00162A32">
      <w:pPr>
        <w:spacing w:after="0"/>
        <w:rPr>
          <w:bCs/>
          <w:color w:val="000000" w:themeColor="text1"/>
        </w:rPr>
      </w:pPr>
      <w:r w:rsidRPr="00974D93">
        <w:rPr>
          <w:b/>
          <w:bCs/>
          <w:color w:val="000000" w:themeColor="text1"/>
        </w:rPr>
        <w:t>Author 2:</w:t>
      </w:r>
      <w:r>
        <w:rPr>
          <w:bCs/>
          <w:color w:val="000000" w:themeColor="text1"/>
        </w:rPr>
        <w:t xml:space="preserve"> </w:t>
      </w:r>
      <w:r w:rsidRPr="00162A32">
        <w:t>Yusuf</w:t>
      </w:r>
      <w:r>
        <w:t>,</w:t>
      </w:r>
      <w:r w:rsidRPr="00162A32">
        <w:t xml:space="preserve"> </w:t>
      </w:r>
      <w:r>
        <w:t xml:space="preserve">Ja’afar. </w:t>
      </w:r>
      <w:r w:rsidR="00576EAA" w:rsidRPr="00162A32">
        <w:rPr>
          <w:bCs/>
          <w:color w:val="000000" w:themeColor="text1"/>
        </w:rPr>
        <w:t>Chemistry Department, Science Faculty, Kaduna State University, 2339 Kaduna State, Nigeria</w:t>
      </w:r>
      <w:r>
        <w:rPr>
          <w:bCs/>
          <w:color w:val="000000" w:themeColor="text1"/>
        </w:rPr>
        <w:t xml:space="preserve">. </w:t>
      </w:r>
      <w:hyperlink r:id="rId5" w:history="1">
        <w:r w:rsidRPr="00413937">
          <w:rPr>
            <w:rStyle w:val="Hyperlink"/>
            <w:bCs/>
          </w:rPr>
          <w:t>Yusufja39far@gmail.com</w:t>
        </w:r>
      </w:hyperlink>
      <w:r>
        <w:rPr>
          <w:bCs/>
          <w:color w:val="000000" w:themeColor="text1"/>
        </w:rPr>
        <w:t>.</w:t>
      </w:r>
    </w:p>
    <w:p w:rsidR="00974D93" w:rsidRDefault="00974D93" w:rsidP="00162A32">
      <w:pPr>
        <w:spacing w:after="0"/>
        <w:rPr>
          <w:bCs/>
          <w:color w:val="000000" w:themeColor="text1"/>
        </w:rPr>
      </w:pPr>
    </w:p>
    <w:p w:rsidR="00974D93" w:rsidRDefault="00974D93" w:rsidP="00162A32">
      <w:pPr>
        <w:spacing w:after="0"/>
        <w:rPr>
          <w:bCs/>
          <w:color w:val="000000" w:themeColor="text1"/>
        </w:rPr>
      </w:pPr>
      <w:r w:rsidRPr="00974D93">
        <w:rPr>
          <w:b/>
          <w:bCs/>
          <w:color w:val="000000" w:themeColor="text1"/>
        </w:rPr>
        <w:t>Presenter:</w:t>
      </w:r>
      <w:r>
        <w:rPr>
          <w:bCs/>
          <w:color w:val="000000" w:themeColor="text1"/>
        </w:rPr>
        <w:t xml:space="preserve"> Hayatu</w:t>
      </w:r>
      <w:r w:rsidR="002C4824">
        <w:rPr>
          <w:bCs/>
          <w:color w:val="000000" w:themeColor="text1"/>
        </w:rPr>
        <w:t>,</w:t>
      </w:r>
      <w:r>
        <w:rPr>
          <w:bCs/>
          <w:color w:val="000000" w:themeColor="text1"/>
        </w:rPr>
        <w:t xml:space="preserve"> Salamatu</w:t>
      </w:r>
      <w:r w:rsidR="002C4824">
        <w:rPr>
          <w:bCs/>
          <w:color w:val="000000" w:themeColor="text1"/>
        </w:rPr>
        <w:t>, Aliyu.</w:t>
      </w:r>
    </w:p>
    <w:p w:rsidR="00974D93" w:rsidRDefault="00974D93" w:rsidP="00162A32">
      <w:pPr>
        <w:spacing w:after="0"/>
        <w:rPr>
          <w:bCs/>
          <w:color w:val="000000" w:themeColor="text1"/>
        </w:rPr>
      </w:pPr>
    </w:p>
    <w:p w:rsidR="00576EAA" w:rsidRPr="00974D93" w:rsidRDefault="00F05913" w:rsidP="00162A32">
      <w:pPr>
        <w:spacing w:after="0"/>
        <w:rPr>
          <w:b/>
          <w:bCs/>
          <w:color w:val="000000" w:themeColor="text1"/>
        </w:rPr>
      </w:pPr>
      <w:r w:rsidRPr="00F05913">
        <w:rPr>
          <w:b/>
          <w:bCs/>
          <w:color w:val="000000" w:themeColor="text1"/>
        </w:rPr>
        <w:t>Correspondence:</w:t>
      </w:r>
      <w:r>
        <w:rPr>
          <w:bCs/>
          <w:color w:val="000000" w:themeColor="text1"/>
        </w:rPr>
        <w:t xml:space="preserve"> Hayatu</w:t>
      </w:r>
      <w:r w:rsidR="002C4824">
        <w:rPr>
          <w:bCs/>
          <w:color w:val="000000" w:themeColor="text1"/>
        </w:rPr>
        <w:t>,</w:t>
      </w:r>
      <w:r>
        <w:rPr>
          <w:bCs/>
          <w:color w:val="000000" w:themeColor="text1"/>
        </w:rPr>
        <w:t xml:space="preserve"> Salamatu</w:t>
      </w:r>
      <w:r w:rsidR="002C4824">
        <w:rPr>
          <w:bCs/>
          <w:color w:val="000000" w:themeColor="text1"/>
        </w:rPr>
        <w:t>, Aliyu.</w:t>
      </w:r>
      <w:r w:rsidR="00974D93">
        <w:rPr>
          <w:bCs/>
          <w:color w:val="000000" w:themeColor="text1"/>
        </w:rPr>
        <w:t xml:space="preserve"> </w:t>
      </w:r>
    </w:p>
    <w:p w:rsidR="00576EAA" w:rsidRPr="00162A32" w:rsidRDefault="00576EAA" w:rsidP="00162A32">
      <w:bookmarkStart w:id="0" w:name="_GoBack"/>
      <w:bookmarkEnd w:id="0"/>
    </w:p>
    <w:p w:rsidR="00576EAA" w:rsidRPr="006917C7" w:rsidRDefault="00576EAA" w:rsidP="00F05913">
      <w:pPr>
        <w:spacing w:line="360" w:lineRule="auto"/>
        <w:jc w:val="center"/>
        <w:rPr>
          <w:b/>
        </w:rPr>
      </w:pPr>
      <w:r w:rsidRPr="006917C7">
        <w:rPr>
          <w:b/>
        </w:rPr>
        <w:t>ABSTRACT</w:t>
      </w:r>
    </w:p>
    <w:p w:rsidR="00576EAA" w:rsidRPr="00215874" w:rsidRDefault="00576EAA" w:rsidP="006917C7">
      <w:pPr>
        <w:jc w:val="both"/>
      </w:pPr>
      <w:r w:rsidRPr="00215874">
        <w:t>Polyacrylonitrile (PAN) is an ideal polymeric matrix for adsorption purpose due to its tolerance to most solvents, thermal stability and abrasion resistance. In this study, active nitrile group was converted into amidoxime functional group to form a chelating sorbent. Cassava starch (CS) that contains hydro</w:t>
      </w:r>
      <w:r w:rsidR="00642354" w:rsidRPr="00215874">
        <w:t>xyl moiety is well known as an e</w:t>
      </w:r>
      <w:r w:rsidRPr="00215874">
        <w:t>ffective biosorbent for the removal of heavy metal ions in aqueous solution. The selection of CS to enhance adsorption capacity of PAN-based sorbent is an advantage due to its high availability. Batch adsorption was performed to identify the binding property of Cu(II) ion. The influence of pH, contact time, adsorbent dosage and initial metal concentration during adsorption of Cu(II) ions onto CS, poly(AN-</w:t>
      </w:r>
      <w:r w:rsidRPr="00215874">
        <w:rPr>
          <w:i/>
        </w:rPr>
        <w:t>g</w:t>
      </w:r>
      <w:r w:rsidRPr="00215874">
        <w:t>-CS) and amidoxime-modified poly(AN-</w:t>
      </w:r>
      <w:r w:rsidRPr="00215874">
        <w:rPr>
          <w:i/>
        </w:rPr>
        <w:t>g</w:t>
      </w:r>
      <w:r w:rsidRPr="00215874">
        <w:t>-CS) were carried out. The maximum adsorption capacities of CS, poly(AN-</w:t>
      </w:r>
      <w:r w:rsidRPr="00215874">
        <w:rPr>
          <w:i/>
        </w:rPr>
        <w:t>g</w:t>
      </w:r>
      <w:r w:rsidRPr="00215874">
        <w:t>-CS) and amidoxime-modified poly(AN-</w:t>
      </w:r>
      <w:r w:rsidRPr="00215874">
        <w:rPr>
          <w:i/>
        </w:rPr>
        <w:t>g</w:t>
      </w:r>
      <w:r w:rsidRPr="00215874">
        <w:t>-CS) were 20.12 mg.g</w:t>
      </w:r>
      <w:r w:rsidRPr="00215874">
        <w:rPr>
          <w:vertAlign w:val="superscript"/>
        </w:rPr>
        <w:t>-1</w:t>
      </w:r>
      <w:r w:rsidRPr="00215874">
        <w:t>, 5.28 mg.g</w:t>
      </w:r>
      <w:r w:rsidRPr="00215874">
        <w:rPr>
          <w:vertAlign w:val="superscript"/>
        </w:rPr>
        <w:t>-1</w:t>
      </w:r>
      <w:r w:rsidRPr="00215874">
        <w:t xml:space="preserve"> and  75.76 mg.g</w:t>
      </w:r>
      <w:r w:rsidRPr="00215874">
        <w:rPr>
          <w:vertAlign w:val="superscript"/>
        </w:rPr>
        <w:t>-1</w:t>
      </w:r>
      <w:r w:rsidRPr="00215874">
        <w:t>, respectively at pH 5. The adsorption kinetic study showed that the optimum time required for the Cu(II) ions to attain saturation level was 1 hour. The adsorption kinetic and equilibrium data were well fitted to the pseudo-second order model and the Langmuir isotherm model, respectively. The adsorption studies were carried out using industrial effluent waste at KualitiAlamSdn. Bhd. Malaysia. It was found that the removal efficiencies of amidoxime-modified poly(AN-g-CS) towards Cu(II) ions was 43%, whilst the removal efficiencies towards Cr(III) and As(III) were 47% and 29% respectively. This study demonstrated that amidoxime-modified poly(AN-</w:t>
      </w:r>
      <w:r w:rsidRPr="00215874">
        <w:rPr>
          <w:i/>
        </w:rPr>
        <w:t>g</w:t>
      </w:r>
      <w:r w:rsidRPr="00215874">
        <w:t>-CS) has potential to be applied as an adsorbent to remove heavy metal ions from wastewater.</w:t>
      </w:r>
    </w:p>
    <w:p w:rsidR="00576EAA" w:rsidRPr="006917C7" w:rsidRDefault="00576EAA" w:rsidP="006917C7">
      <w:r w:rsidRPr="006917C7">
        <w:rPr>
          <w:b/>
        </w:rPr>
        <w:t>Keywords:</w:t>
      </w:r>
      <w:r w:rsidR="00215874" w:rsidRPr="006917C7">
        <w:t xml:space="preserve"> Cassava Starch; Amidoxime; Chemical M</w:t>
      </w:r>
      <w:r w:rsidRPr="006917C7">
        <w:t>odification;</w:t>
      </w:r>
      <w:r w:rsidR="00215874" w:rsidRPr="006917C7">
        <w:t xml:space="preserve"> Graft C</w:t>
      </w:r>
      <w:r w:rsidRPr="006917C7">
        <w:t>opolymerization</w:t>
      </w:r>
      <w:r w:rsidR="00215874" w:rsidRPr="006917C7">
        <w:t>; Heavy metal; P</w:t>
      </w:r>
      <w:r w:rsidRPr="006917C7">
        <w:t>olyacrylonitrile.</w:t>
      </w:r>
    </w:p>
    <w:p w:rsidR="00576EAA" w:rsidRPr="002A6E67" w:rsidRDefault="00576EAA" w:rsidP="00576EAA">
      <w:pPr>
        <w:spacing w:line="360" w:lineRule="auto"/>
        <w:jc w:val="both"/>
        <w:rPr>
          <w:sz w:val="20"/>
          <w:szCs w:val="20"/>
        </w:rPr>
      </w:pPr>
    </w:p>
    <w:p w:rsidR="00B501DE" w:rsidRDefault="00792979"/>
    <w:sectPr w:rsidR="00B501DE" w:rsidSect="00FD72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76EAA"/>
    <w:rsid w:val="000B4FB7"/>
    <w:rsid w:val="00162A32"/>
    <w:rsid w:val="00215874"/>
    <w:rsid w:val="002C4824"/>
    <w:rsid w:val="00342F92"/>
    <w:rsid w:val="00532C16"/>
    <w:rsid w:val="00576EAA"/>
    <w:rsid w:val="00642354"/>
    <w:rsid w:val="006917C7"/>
    <w:rsid w:val="00792979"/>
    <w:rsid w:val="009046E3"/>
    <w:rsid w:val="00974D93"/>
    <w:rsid w:val="00B22748"/>
    <w:rsid w:val="00B7695A"/>
    <w:rsid w:val="00CE16E4"/>
    <w:rsid w:val="00F05913"/>
    <w:rsid w:val="00F81610"/>
    <w:rsid w:val="00FD72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EAA"/>
    <w:pPr>
      <w:widowControl w:val="0"/>
      <w:overflowPunct w:val="0"/>
      <w:adjustRightInd w:val="0"/>
      <w:spacing w:after="240" w:line="240" w:lineRule="auto"/>
    </w:pPr>
    <w:rPr>
      <w:rFonts w:ascii="Times New Roman" w:eastAsia="Times New Roman" w:hAnsi="Times New Roman" w:cs="Times New Roman"/>
      <w:kern w:val="28"/>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4D9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EAA"/>
    <w:pPr>
      <w:widowControl w:val="0"/>
      <w:overflowPunct w:val="0"/>
      <w:adjustRightInd w:val="0"/>
      <w:spacing w:after="240" w:line="240" w:lineRule="auto"/>
    </w:pPr>
    <w:rPr>
      <w:rFonts w:ascii="Times New Roman" w:eastAsia="Times New Roman" w:hAnsi="Times New Roman" w:cs="Times New Roman"/>
      <w:kern w:val="28"/>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Yusufja39far@gmail.com" TargetMode="External"/><Relationship Id="rId4" Type="http://schemas.openxmlformats.org/officeDocument/2006/relationships/hyperlink" Target="mailto:salmahayat201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Salaamah</cp:lastModifiedBy>
  <cp:revision>6</cp:revision>
  <dcterms:created xsi:type="dcterms:W3CDTF">2017-10-30T13:13:00Z</dcterms:created>
  <dcterms:modified xsi:type="dcterms:W3CDTF">2017-12-14T23:01:00Z</dcterms:modified>
</cp:coreProperties>
</file>