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505E79" w:rsidRDefault="00505E79" w:rsidP="00494130">
      <w:pPr>
        <w:pStyle w:val="1"/>
        <w:spacing w:before="170"/>
        <w:ind w:left="0"/>
        <w:rPr>
          <w:rFonts w:eastAsiaTheme="minorEastAsia" w:hint="eastAsia"/>
          <w:lang w:eastAsia="ko-KR"/>
        </w:rPr>
      </w:pPr>
      <w:r>
        <w:rPr>
          <w:rFonts w:eastAsiaTheme="minorEastAsia" w:hint="eastAsia"/>
          <w:color w:val="337AB7"/>
          <w:lang w:eastAsia="ko-KR"/>
        </w:rPr>
        <w:t>H</w:t>
      </w:r>
      <w:r>
        <w:rPr>
          <w:rFonts w:eastAsiaTheme="minorEastAsia"/>
          <w:color w:val="337AB7"/>
          <w:lang w:eastAsia="ko-KR"/>
        </w:rPr>
        <w:t xml:space="preserve">eat Treatment Characteristics of AM80-xMM(x=1, </w:t>
      </w:r>
      <w:proofErr w:type="gramStart"/>
      <w:r>
        <w:rPr>
          <w:rFonts w:eastAsiaTheme="minorEastAsia"/>
          <w:color w:val="337AB7"/>
          <w:lang w:eastAsia="ko-KR"/>
        </w:rPr>
        <w:t>3 ,</w:t>
      </w:r>
      <w:proofErr w:type="gramEnd"/>
      <w:r>
        <w:rPr>
          <w:rFonts w:eastAsiaTheme="minorEastAsia"/>
          <w:color w:val="337AB7"/>
          <w:lang w:eastAsia="ko-KR"/>
        </w:rPr>
        <w:t xml:space="preserve"> and 5 wt.%) Magnesium Alloy</w:t>
      </w:r>
    </w:p>
    <w:p w:rsidR="005973B9" w:rsidRDefault="00505E79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Seoyeong</w:t>
      </w:r>
      <w:proofErr w:type="spellEnd"/>
      <w:r>
        <w:rPr>
          <w:rFonts w:ascii="Arial"/>
        </w:rPr>
        <w:t xml:space="preserve"> Kim, </w:t>
      </w:r>
      <w:r w:rsidR="003A1C7A">
        <w:rPr>
          <w:rFonts w:ascii="Arial"/>
        </w:rPr>
        <w:t>M</w:t>
      </w:r>
      <w:r w:rsidR="0067775B">
        <w:rPr>
          <w:rFonts w:ascii="Arial"/>
        </w:rPr>
        <w:t xml:space="preserve">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</w:t>
      </w:r>
      <w:r w:rsidR="0067775B">
        <w:rPr>
          <w:rFonts w:ascii="Arial"/>
        </w:rPr>
        <w:t>Republic of Korea</w:t>
      </w:r>
    </w:p>
    <w:p w:rsidR="0067775B" w:rsidRDefault="0067775B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Ahruem</w:t>
      </w:r>
      <w:proofErr w:type="spellEnd"/>
      <w:r>
        <w:rPr>
          <w:rFonts w:ascii="Arial"/>
        </w:rPr>
        <w:t xml:space="preserve"> Beck, </w:t>
      </w:r>
      <w:r>
        <w:rPr>
          <w:rFonts w:ascii="Arial"/>
        </w:rPr>
        <w:t xml:space="preserve">Metallurgical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Republic of Korea</w:t>
      </w:r>
    </w:p>
    <w:p w:rsidR="0067775B" w:rsidRDefault="0067775B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Sedong</w:t>
      </w:r>
      <w:proofErr w:type="spellEnd"/>
      <w:r>
        <w:rPr>
          <w:rFonts w:ascii="Arial"/>
        </w:rPr>
        <w:t xml:space="preserve"> Lee, </w:t>
      </w:r>
      <w:r>
        <w:rPr>
          <w:rFonts w:ascii="Arial"/>
        </w:rPr>
        <w:t xml:space="preserve">Metallurgical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Republic of Korea</w:t>
      </w:r>
    </w:p>
    <w:p w:rsidR="0067775B" w:rsidRDefault="0067775B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Duckhyun</w:t>
      </w:r>
      <w:proofErr w:type="spellEnd"/>
      <w:r>
        <w:rPr>
          <w:rFonts w:ascii="Arial"/>
        </w:rPr>
        <w:t xml:space="preserve"> Kim, </w:t>
      </w:r>
      <w:r>
        <w:rPr>
          <w:rFonts w:ascii="Arial"/>
        </w:rPr>
        <w:t xml:space="preserve">Metallurgical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Republic of Korea</w:t>
      </w:r>
    </w:p>
    <w:p w:rsidR="0067775B" w:rsidRPr="0067775B" w:rsidRDefault="0067775B" w:rsidP="005973B9">
      <w:pPr>
        <w:pStyle w:val="a3"/>
        <w:spacing w:before="73" w:line="198" w:lineRule="exact"/>
        <w:ind w:left="100" w:right="5987"/>
        <w:rPr>
          <w:rFonts w:ascii="Arial"/>
          <w:b/>
        </w:rPr>
      </w:pPr>
      <w:proofErr w:type="spellStart"/>
      <w:r>
        <w:rPr>
          <w:rFonts w:ascii="Arial"/>
        </w:rPr>
        <w:t>Sugun</w:t>
      </w:r>
      <w:proofErr w:type="spellEnd"/>
      <w:r>
        <w:rPr>
          <w:rFonts w:ascii="Arial"/>
        </w:rPr>
        <w:t xml:space="preserve"> Lim, </w:t>
      </w:r>
      <w:r>
        <w:rPr>
          <w:rFonts w:ascii="Arial"/>
        </w:rPr>
        <w:t xml:space="preserve">Metallurgical and Materials Engineering,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University,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D73C22" w:rsidRDefault="00D73C22">
      <w:pPr>
        <w:pStyle w:val="a3"/>
        <w:spacing w:before="90" w:line="280" w:lineRule="auto"/>
        <w:ind w:left="100"/>
        <w:jc w:val="both"/>
      </w:pPr>
      <w:r>
        <w:rPr>
          <w:rFonts w:cs="Times New Roman"/>
          <w:szCs w:val="20"/>
        </w:rPr>
        <w:t xml:space="preserve">The effects of </w:t>
      </w:r>
      <w:proofErr w:type="spellStart"/>
      <w:r>
        <w:rPr>
          <w:rFonts w:cs="Times New Roman"/>
          <w:szCs w:val="20"/>
        </w:rPr>
        <w:t>mis</w:t>
      </w:r>
      <w:r w:rsidR="00FF29B9">
        <w:rPr>
          <w:rFonts w:eastAsiaTheme="minorEastAsia" w:cs="Times New Roman" w:hint="eastAsia"/>
          <w:szCs w:val="20"/>
          <w:lang w:eastAsia="ko-KR"/>
        </w:rPr>
        <w:t>c</w:t>
      </w:r>
      <w:r w:rsidR="00E943B6">
        <w:rPr>
          <w:rFonts w:cs="Times New Roman"/>
          <w:szCs w:val="20"/>
        </w:rPr>
        <w:t>h</w:t>
      </w:r>
      <w:proofErr w:type="spellEnd"/>
      <w:r w:rsidR="00876336">
        <w:rPr>
          <w:rFonts w:cs="Times New Roman"/>
          <w:szCs w:val="20"/>
        </w:rPr>
        <w:t xml:space="preserve"> </w:t>
      </w:r>
      <w:r>
        <w:rPr>
          <w:rFonts w:cs="Times New Roman"/>
          <w:szCs w:val="20"/>
        </w:rPr>
        <w:t xml:space="preserve">metal addition on the microstructure, aging behavior and hardness of semi-solid Mg-7.5Al-0.3Mn-based alloys were investigated. </w:t>
      </w:r>
      <w:r w:rsidRPr="00510515">
        <w:rPr>
          <w:rFonts w:cs="Times New Roman"/>
          <w:szCs w:val="20"/>
        </w:rPr>
        <w:t xml:space="preserve">In Mg-Al </w:t>
      </w:r>
      <w:r>
        <w:rPr>
          <w:rFonts w:cs="Times New Roman"/>
          <w:szCs w:val="20"/>
        </w:rPr>
        <w:t xml:space="preserve">system </w:t>
      </w:r>
      <w:r w:rsidRPr="00510515">
        <w:rPr>
          <w:rFonts w:cs="Times New Roman"/>
          <w:szCs w:val="20"/>
        </w:rPr>
        <w:t>alloys, the Mg</w:t>
      </w:r>
      <w:r w:rsidRPr="00B7753A">
        <w:rPr>
          <w:rFonts w:cs="Times New Roman"/>
          <w:szCs w:val="20"/>
          <w:vertAlign w:val="subscript"/>
        </w:rPr>
        <w:t>17</w:t>
      </w:r>
      <w:r w:rsidRPr="00510515">
        <w:rPr>
          <w:rFonts w:cs="Times New Roman"/>
          <w:szCs w:val="20"/>
        </w:rPr>
        <w:t>Al</w:t>
      </w:r>
      <w:r w:rsidRPr="00B7753A">
        <w:rPr>
          <w:rFonts w:cs="Times New Roman"/>
          <w:szCs w:val="20"/>
          <w:vertAlign w:val="subscript"/>
        </w:rPr>
        <w:t>12</w:t>
      </w:r>
      <w:r w:rsidRPr="00510515">
        <w:rPr>
          <w:rFonts w:cs="Times New Roman"/>
          <w:szCs w:val="20"/>
        </w:rPr>
        <w:t xml:space="preserve"> phase has a characteristic that the mechanical properties are rapidly lowered as the temperature is increased.</w:t>
      </w:r>
      <w:r>
        <w:rPr>
          <w:rFonts w:cs="Times New Roman" w:hint="eastAsia"/>
          <w:szCs w:val="20"/>
          <w:lang w:eastAsia="ko-KR"/>
        </w:rPr>
        <w:t xml:space="preserve"> </w:t>
      </w:r>
      <w:r w:rsidRPr="00510515">
        <w:rPr>
          <w:rFonts w:cs="Times New Roman"/>
          <w:szCs w:val="20"/>
        </w:rPr>
        <w:t>In order to find solutions to these problems, the aging behavior and microstructural changes of AM80 alloy were investigated by adding 0, 1, 3</w:t>
      </w:r>
      <w:r>
        <w:rPr>
          <w:rFonts w:cs="Times New Roman"/>
          <w:szCs w:val="20"/>
        </w:rPr>
        <w:t>, and</w:t>
      </w:r>
      <w:r w:rsidRPr="00510515">
        <w:rPr>
          <w:rFonts w:cs="Times New Roman"/>
          <w:szCs w:val="20"/>
        </w:rPr>
        <w:t xml:space="preserve"> 5 wt</w:t>
      </w:r>
      <w:proofErr w:type="gramStart"/>
      <w:r w:rsidRPr="00510515">
        <w:rPr>
          <w:rFonts w:cs="Times New Roman"/>
          <w:szCs w:val="20"/>
        </w:rPr>
        <w:t>.%</w:t>
      </w:r>
      <w:proofErr w:type="gramEnd"/>
      <w:r w:rsidRPr="00510515">
        <w:rPr>
          <w:rFonts w:cs="Times New Roman"/>
          <w:szCs w:val="20"/>
        </w:rPr>
        <w:t xml:space="preserve"> </w:t>
      </w:r>
      <w:r>
        <w:rPr>
          <w:rFonts w:cs="Times New Roman"/>
          <w:szCs w:val="20"/>
        </w:rPr>
        <w:t>o</w:t>
      </w:r>
      <w:r w:rsidRPr="00510515">
        <w:rPr>
          <w:rFonts w:cs="Times New Roman"/>
          <w:szCs w:val="20"/>
        </w:rPr>
        <w:t xml:space="preserve">f </w:t>
      </w:r>
      <w:proofErr w:type="spellStart"/>
      <w:r w:rsidRPr="00510515">
        <w:rPr>
          <w:rFonts w:cs="Times New Roman"/>
          <w:szCs w:val="20"/>
        </w:rPr>
        <w:t>misch</w:t>
      </w:r>
      <w:proofErr w:type="spellEnd"/>
      <w:r w:rsidRPr="00510515">
        <w:rPr>
          <w:rFonts w:cs="Times New Roman"/>
          <w:szCs w:val="20"/>
        </w:rPr>
        <w:t xml:space="preserve"> metal. </w:t>
      </w:r>
      <w:proofErr w:type="spellStart"/>
      <w:r w:rsidRPr="00510515">
        <w:rPr>
          <w:rFonts w:cs="Times New Roman"/>
          <w:szCs w:val="20"/>
        </w:rPr>
        <w:t>Misch</w:t>
      </w:r>
      <w:proofErr w:type="spellEnd"/>
      <w:r w:rsidRPr="00510515">
        <w:rPr>
          <w:rFonts w:cs="Times New Roman"/>
          <w:szCs w:val="20"/>
        </w:rPr>
        <w:t xml:space="preserve"> metal is widely used to improve the high temperature properties of magnesium alloys at a relatively low cost. </w:t>
      </w:r>
      <w:r w:rsidRPr="00D46670">
        <w:rPr>
          <w:rFonts w:cs="Times New Roman"/>
          <w:szCs w:val="20"/>
        </w:rPr>
        <w:t xml:space="preserve">The composition of AM80 used in this experiment is shown in Table 1, and the composition of </w:t>
      </w:r>
      <w:proofErr w:type="spellStart"/>
      <w:r w:rsidRPr="00D46670">
        <w:rPr>
          <w:rFonts w:cs="Times New Roman"/>
          <w:szCs w:val="20"/>
        </w:rPr>
        <w:t>misch</w:t>
      </w:r>
      <w:proofErr w:type="spellEnd"/>
      <w:r w:rsidRPr="00D46670">
        <w:rPr>
          <w:rFonts w:cs="Times New Roman"/>
          <w:szCs w:val="20"/>
        </w:rPr>
        <w:t xml:space="preserve"> metal is shown in Table 2.</w:t>
      </w:r>
      <w:r>
        <w:rPr>
          <w:rFonts w:cs="Times New Roman"/>
          <w:szCs w:val="20"/>
        </w:rPr>
        <w:t xml:space="preserve"> The semi-solid alloys used for the experiments were pr</w:t>
      </w:r>
      <w:r w:rsidR="00876336">
        <w:rPr>
          <w:rFonts w:cs="Times New Roman"/>
          <w:szCs w:val="20"/>
        </w:rPr>
        <w:t>epared by cooling plate casting</w:t>
      </w:r>
      <w:r>
        <w:rPr>
          <w:rFonts w:cs="Times New Roman" w:hint="eastAsia"/>
          <w:szCs w:val="20"/>
          <w:lang w:eastAsia="ko-KR"/>
        </w:rPr>
        <w:t>.</w:t>
      </w:r>
      <w:r>
        <w:rPr>
          <w:rFonts w:cs="Times New Roman"/>
          <w:szCs w:val="20"/>
        </w:rPr>
        <w:t xml:space="preserve"> </w:t>
      </w:r>
      <w:r>
        <w:rPr>
          <w:rFonts w:cs="Times New Roman" w:hint="eastAsia"/>
          <w:szCs w:val="20"/>
          <w:lang w:eastAsia="ko-KR"/>
        </w:rPr>
        <w:t>The</w:t>
      </w:r>
      <w:r>
        <w:rPr>
          <w:rFonts w:cs="Times New Roman"/>
          <w:szCs w:val="20"/>
          <w:lang w:eastAsia="ko-KR"/>
        </w:rPr>
        <w:t xml:space="preserve"> microstructural analysis on heat treatment and semi-solid casted alloys were carried out with the OM and SEM. And, its mechanical properties were evaluated by Vickers hardness. </w:t>
      </w:r>
      <w:r>
        <w:rPr>
          <w:rFonts w:cs="Times New Roman"/>
          <w:szCs w:val="20"/>
        </w:rPr>
        <w:t xml:space="preserve">The microstructure of the as-cast alloys consists of </w:t>
      </w:r>
      <w:r w:rsidRPr="00F172A7">
        <w:rPr>
          <w:rFonts w:cs="Times New Roman"/>
          <w:i/>
          <w:szCs w:val="20"/>
        </w:rPr>
        <w:t>a</w:t>
      </w:r>
      <w:r>
        <w:rPr>
          <w:rFonts w:cs="Times New Roman"/>
          <w:szCs w:val="20"/>
        </w:rPr>
        <w:t>-Mg, Mg</w:t>
      </w:r>
      <w:r w:rsidRPr="00600D23">
        <w:rPr>
          <w:rFonts w:cs="Times New Roman"/>
          <w:szCs w:val="20"/>
          <w:vertAlign w:val="subscript"/>
        </w:rPr>
        <w:t>17</w:t>
      </w:r>
      <w:r>
        <w:rPr>
          <w:rFonts w:cs="Times New Roman"/>
          <w:szCs w:val="20"/>
        </w:rPr>
        <w:t>Al</w:t>
      </w:r>
      <w:r w:rsidRPr="00600D23">
        <w:rPr>
          <w:rFonts w:cs="Times New Roman"/>
          <w:szCs w:val="20"/>
          <w:vertAlign w:val="subscript"/>
        </w:rPr>
        <w:t>12</w:t>
      </w:r>
      <w:r>
        <w:rPr>
          <w:rFonts w:cs="Times New Roman"/>
          <w:szCs w:val="20"/>
        </w:rPr>
        <w:t xml:space="preserve">, phases formed by the addition of mish-metal, and the morphology of these intermetallic phases formed by the addition of </w:t>
      </w:r>
      <w:proofErr w:type="spellStart"/>
      <w:r>
        <w:rPr>
          <w:rFonts w:cs="Times New Roman"/>
          <w:szCs w:val="20"/>
        </w:rPr>
        <w:t>misch</w:t>
      </w:r>
      <w:proofErr w:type="spellEnd"/>
      <w:r>
        <w:rPr>
          <w:rFonts w:cs="Times New Roman"/>
          <w:szCs w:val="20"/>
        </w:rPr>
        <w:t xml:space="preserve"> metal shown a shape of a needle. </w:t>
      </w:r>
      <w:r w:rsidRPr="00EF4017">
        <w:rPr>
          <w:rFonts w:cs="Times New Roman"/>
          <w:szCs w:val="20"/>
        </w:rPr>
        <w:t xml:space="preserve">In the case of the AM80 alloy without </w:t>
      </w:r>
      <w:proofErr w:type="spellStart"/>
      <w:r w:rsidRPr="00EF4017">
        <w:rPr>
          <w:rFonts w:cs="Times New Roman"/>
          <w:szCs w:val="20"/>
        </w:rPr>
        <w:t>misch</w:t>
      </w:r>
      <w:proofErr w:type="spellEnd"/>
      <w:r w:rsidRPr="00EF4017">
        <w:rPr>
          <w:rFonts w:cs="Times New Roman"/>
          <w:szCs w:val="20"/>
        </w:rPr>
        <w:t xml:space="preserve"> metal, the Mg</w:t>
      </w:r>
      <w:r w:rsidRPr="009F3394">
        <w:rPr>
          <w:rFonts w:cs="Times New Roman"/>
          <w:szCs w:val="20"/>
          <w:vertAlign w:val="subscript"/>
        </w:rPr>
        <w:t>17</w:t>
      </w:r>
      <w:r w:rsidRPr="00EF4017">
        <w:rPr>
          <w:rFonts w:cs="Times New Roman"/>
          <w:szCs w:val="20"/>
        </w:rPr>
        <w:t>Al</w:t>
      </w:r>
      <w:r w:rsidRPr="009F3394">
        <w:rPr>
          <w:rFonts w:cs="Times New Roman"/>
          <w:szCs w:val="20"/>
          <w:vertAlign w:val="subscript"/>
        </w:rPr>
        <w:t>12</w:t>
      </w:r>
      <w:r w:rsidRPr="00EF4017">
        <w:rPr>
          <w:rFonts w:cs="Times New Roman"/>
          <w:szCs w:val="20"/>
        </w:rPr>
        <w:t xml:space="preserve"> phase is distributed along</w:t>
      </w:r>
      <w:r w:rsidR="00505E79">
        <w:rPr>
          <w:rFonts w:cs="Times New Roman"/>
          <w:szCs w:val="20"/>
        </w:rPr>
        <w:t xml:space="preserve"> the grain boundaries</w:t>
      </w:r>
      <w:r w:rsidRPr="00EF4017">
        <w:rPr>
          <w:rFonts w:cs="Times New Roman"/>
          <w:szCs w:val="20"/>
        </w:rPr>
        <w:t xml:space="preserve">, and when </w:t>
      </w:r>
      <w:proofErr w:type="spellStart"/>
      <w:r w:rsidRPr="00EF4017">
        <w:rPr>
          <w:rFonts w:cs="Times New Roman"/>
          <w:szCs w:val="20"/>
        </w:rPr>
        <w:t>misch</w:t>
      </w:r>
      <w:proofErr w:type="spellEnd"/>
      <w:r w:rsidRPr="00EF4017">
        <w:rPr>
          <w:rFonts w:cs="Times New Roman"/>
          <w:szCs w:val="20"/>
        </w:rPr>
        <w:t xml:space="preserve"> metal is added, this element forms an intermetallic compound with Al to interfere with the formation of the Mg</w:t>
      </w:r>
      <w:r w:rsidRPr="00EF4017">
        <w:rPr>
          <w:rFonts w:cs="Times New Roman"/>
          <w:szCs w:val="20"/>
          <w:vertAlign w:val="subscript"/>
        </w:rPr>
        <w:t>17</w:t>
      </w:r>
      <w:r w:rsidRPr="00EF4017">
        <w:rPr>
          <w:rFonts w:cs="Times New Roman"/>
          <w:szCs w:val="20"/>
        </w:rPr>
        <w:t>Al</w:t>
      </w:r>
      <w:r w:rsidRPr="00EF4017">
        <w:rPr>
          <w:rFonts w:cs="Times New Roman"/>
          <w:szCs w:val="20"/>
          <w:vertAlign w:val="subscript"/>
        </w:rPr>
        <w:t>12</w:t>
      </w:r>
      <w:r w:rsidR="00505E79">
        <w:rPr>
          <w:rFonts w:cs="Times New Roman"/>
          <w:szCs w:val="20"/>
        </w:rPr>
        <w:t xml:space="preserve"> phase</w:t>
      </w:r>
      <w:r w:rsidRPr="00EF4017">
        <w:rPr>
          <w:rFonts w:cs="Times New Roman"/>
          <w:szCs w:val="20"/>
        </w:rPr>
        <w:t>.</w:t>
      </w:r>
      <w:r>
        <w:rPr>
          <w:rFonts w:cs="Times New Roman"/>
          <w:szCs w:val="20"/>
        </w:rPr>
        <w:t xml:space="preserve"> </w:t>
      </w:r>
      <w:r w:rsidRPr="00EF4017">
        <w:rPr>
          <w:rFonts w:cs="Times New Roman"/>
          <w:szCs w:val="20"/>
        </w:rPr>
        <w:t xml:space="preserve">The inhibitory effect of </w:t>
      </w:r>
      <w:proofErr w:type="spellStart"/>
      <w:r w:rsidRPr="00EF4017">
        <w:rPr>
          <w:rFonts w:cs="Times New Roman"/>
          <w:szCs w:val="20"/>
        </w:rPr>
        <w:t>misch</w:t>
      </w:r>
      <w:proofErr w:type="spellEnd"/>
      <w:r w:rsidRPr="00EF4017">
        <w:rPr>
          <w:rFonts w:cs="Times New Roman"/>
          <w:szCs w:val="20"/>
        </w:rPr>
        <w:t xml:space="preserve"> metal formation of Mg</w:t>
      </w:r>
      <w:r w:rsidRPr="00EF4017">
        <w:rPr>
          <w:rFonts w:cs="Times New Roman"/>
          <w:szCs w:val="20"/>
          <w:vertAlign w:val="subscript"/>
        </w:rPr>
        <w:t>17</w:t>
      </w:r>
      <w:r w:rsidRPr="00EF4017">
        <w:rPr>
          <w:rFonts w:cs="Times New Roman"/>
          <w:szCs w:val="20"/>
        </w:rPr>
        <w:t>Al</w:t>
      </w:r>
      <w:r w:rsidRPr="00EF4017">
        <w:rPr>
          <w:rFonts w:cs="Times New Roman"/>
          <w:szCs w:val="20"/>
          <w:vertAlign w:val="subscript"/>
        </w:rPr>
        <w:t>12</w:t>
      </w:r>
      <w:r w:rsidRPr="00EF4017">
        <w:rPr>
          <w:rFonts w:cs="Times New Roman"/>
          <w:szCs w:val="20"/>
        </w:rPr>
        <w:t xml:space="preserve"> phase is also exhibited during heat treatment. When the </w:t>
      </w:r>
      <w:proofErr w:type="spellStart"/>
      <w:r w:rsidRPr="00EF4017">
        <w:rPr>
          <w:rFonts w:cs="Times New Roman"/>
          <w:szCs w:val="20"/>
        </w:rPr>
        <w:t>misch</w:t>
      </w:r>
      <w:proofErr w:type="spellEnd"/>
      <w:r w:rsidRPr="00EF4017">
        <w:rPr>
          <w:rFonts w:cs="Times New Roman"/>
          <w:szCs w:val="20"/>
        </w:rPr>
        <w:t xml:space="preserve"> metal is added, the precipitation amount of the Mg</w:t>
      </w:r>
      <w:r w:rsidRPr="00EF4017">
        <w:rPr>
          <w:rFonts w:cs="Times New Roman"/>
          <w:szCs w:val="20"/>
          <w:vertAlign w:val="subscript"/>
        </w:rPr>
        <w:t>17</w:t>
      </w:r>
      <w:r w:rsidRPr="00EF4017">
        <w:rPr>
          <w:rFonts w:cs="Times New Roman"/>
          <w:szCs w:val="20"/>
        </w:rPr>
        <w:t>Al</w:t>
      </w:r>
      <w:r w:rsidRPr="00EF4017">
        <w:rPr>
          <w:rFonts w:cs="Times New Roman"/>
          <w:szCs w:val="20"/>
          <w:vertAlign w:val="subscript"/>
        </w:rPr>
        <w:t>12</w:t>
      </w:r>
      <w:r w:rsidR="00505E79">
        <w:rPr>
          <w:rFonts w:cs="Times New Roman"/>
          <w:szCs w:val="20"/>
        </w:rPr>
        <w:t xml:space="preserve"> phase decreases</w:t>
      </w:r>
      <w:r w:rsidRPr="00EF4017">
        <w:rPr>
          <w:rFonts w:cs="Times New Roman"/>
          <w:szCs w:val="20"/>
        </w:rPr>
        <w:t>.</w:t>
      </w:r>
      <w:r>
        <w:rPr>
          <w:rFonts w:cs="Times New Roman"/>
          <w:szCs w:val="20"/>
        </w:rPr>
        <w:t xml:space="preserve"> </w:t>
      </w:r>
      <w:r w:rsidRPr="00B92869">
        <w:rPr>
          <w:rFonts w:cs="Times New Roman"/>
          <w:szCs w:val="20"/>
        </w:rPr>
        <w:t xml:space="preserve">As a result of measuring </w:t>
      </w:r>
      <w:proofErr w:type="spellStart"/>
      <w:proofErr w:type="gramStart"/>
      <w:r>
        <w:rPr>
          <w:rFonts w:cs="Times New Roman" w:hint="eastAsia"/>
          <w:szCs w:val="20"/>
          <w:lang w:eastAsia="ko-KR"/>
        </w:rPr>
        <w:t>vickers</w:t>
      </w:r>
      <w:proofErr w:type="spellEnd"/>
      <w:proofErr w:type="gramEnd"/>
      <w:r>
        <w:rPr>
          <w:rFonts w:cs="Times New Roman" w:hint="eastAsia"/>
          <w:szCs w:val="20"/>
          <w:lang w:eastAsia="ko-KR"/>
        </w:rPr>
        <w:t xml:space="preserve"> </w:t>
      </w:r>
      <w:r w:rsidRPr="00B92869">
        <w:rPr>
          <w:rFonts w:cs="Times New Roman"/>
          <w:szCs w:val="20"/>
        </w:rPr>
        <w:t xml:space="preserve">hardness at room temperature, it was confirmed that the heat treatment efficiency </w:t>
      </w:r>
      <w:r>
        <w:rPr>
          <w:rFonts w:cs="Times New Roman"/>
          <w:szCs w:val="20"/>
        </w:rPr>
        <w:t>is</w:t>
      </w:r>
      <w:r w:rsidRPr="00B92869">
        <w:rPr>
          <w:rFonts w:cs="Times New Roman"/>
          <w:szCs w:val="20"/>
        </w:rPr>
        <w:t xml:space="preserve"> lowered as the amount of </w:t>
      </w:r>
      <w:proofErr w:type="spellStart"/>
      <w:r w:rsidRPr="00B92869">
        <w:rPr>
          <w:rFonts w:cs="Times New Roman"/>
          <w:szCs w:val="20"/>
        </w:rPr>
        <w:t>mis</w:t>
      </w:r>
      <w:r>
        <w:rPr>
          <w:rFonts w:cs="Times New Roman"/>
          <w:szCs w:val="20"/>
        </w:rPr>
        <w:t>ch</w:t>
      </w:r>
      <w:proofErr w:type="spellEnd"/>
      <w:r>
        <w:rPr>
          <w:rFonts w:cs="Times New Roman"/>
          <w:szCs w:val="20"/>
        </w:rPr>
        <w:t xml:space="preserve"> </w:t>
      </w:r>
      <w:r w:rsidRPr="00B92869">
        <w:rPr>
          <w:rFonts w:cs="Times New Roman"/>
          <w:szCs w:val="20"/>
        </w:rPr>
        <w:t>metal added increased.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3A1C7A" w:rsidRDefault="003A1C7A" w:rsidP="007D3A55">
      <w:pPr>
        <w:pStyle w:val="3"/>
        <w:spacing w:before="74"/>
        <w:ind w:left="0"/>
        <w:rPr>
          <w:noProof/>
          <w:lang w:eastAsia="ko-KR"/>
        </w:rPr>
      </w:pPr>
      <w:r>
        <w:rPr>
          <w:noProof/>
          <w:lang w:eastAsia="ko-KR"/>
        </w:rPr>
        <w:drawing>
          <wp:inline distT="0" distB="0" distL="0" distR="0" wp14:anchorId="6E7AE470" wp14:editId="7359C167">
            <wp:extent cx="3105150" cy="2125198"/>
            <wp:effectExtent l="0" t="0" r="0" b="889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21191" cy="213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C7A" w:rsidRDefault="003A1C7A" w:rsidP="007D3A55">
      <w:pPr>
        <w:pStyle w:val="3"/>
        <w:spacing w:before="74"/>
        <w:ind w:left="0"/>
        <w:rPr>
          <w:noProof/>
          <w:lang w:eastAsia="ko-KR"/>
        </w:rPr>
      </w:pPr>
      <w:r w:rsidRPr="003A1C7A">
        <w:rPr>
          <w:noProof/>
          <w:lang w:eastAsia="ko-KR"/>
        </w:rPr>
        <w:lastRenderedPageBreak/>
        <w:t xml:space="preserve"> </w:t>
      </w:r>
      <w:r>
        <w:rPr>
          <w:noProof/>
          <w:lang w:eastAsia="ko-KR"/>
        </w:rPr>
        <w:drawing>
          <wp:inline distT="0" distB="0" distL="0" distR="0" wp14:anchorId="4E9ABAFA" wp14:editId="7795B274">
            <wp:extent cx="2990850" cy="758762"/>
            <wp:effectExtent l="0" t="0" r="0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0566" cy="76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C7A" w:rsidRDefault="003A1C7A" w:rsidP="007D3A55">
      <w:pPr>
        <w:pStyle w:val="3"/>
        <w:spacing w:before="74"/>
        <w:ind w:left="0"/>
        <w:rPr>
          <w:noProof/>
          <w:lang w:eastAsia="ko-KR"/>
        </w:rPr>
      </w:pPr>
      <w:r w:rsidRPr="003A1C7A">
        <w:rPr>
          <w:noProof/>
          <w:lang w:eastAsia="ko-KR"/>
        </w:rPr>
        <w:t xml:space="preserve"> </w:t>
      </w:r>
      <w:r>
        <w:rPr>
          <w:noProof/>
          <w:lang w:eastAsia="ko-KR"/>
        </w:rPr>
        <w:drawing>
          <wp:inline distT="0" distB="0" distL="0" distR="0" wp14:anchorId="6485A4CB" wp14:editId="5B79A5E0">
            <wp:extent cx="3095625" cy="848320"/>
            <wp:effectExtent l="0" t="0" r="0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2456" cy="85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A55" w:rsidRPr="007D3A55" w:rsidRDefault="007D3A55" w:rsidP="007D3A55">
      <w:pPr>
        <w:pStyle w:val="3"/>
        <w:spacing w:before="74"/>
        <w:ind w:left="0"/>
        <w:rPr>
          <w:color w:val="BF5A14"/>
        </w:rPr>
      </w:pPr>
      <w:bookmarkStart w:id="0" w:name="_GoBack"/>
      <w:bookmarkEnd w:id="0"/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FF29B9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Su Dong Park, Suk </w:t>
      </w:r>
      <w:r w:rsidR="00E943B6">
        <w:rPr>
          <w:sz w:val="18"/>
        </w:rPr>
        <w:t xml:space="preserve">Bong Kang, Hyun </w:t>
      </w:r>
      <w:proofErr w:type="spellStart"/>
      <w:r w:rsidR="00E943B6">
        <w:rPr>
          <w:sz w:val="18"/>
        </w:rPr>
        <w:t>Kee</w:t>
      </w:r>
      <w:proofErr w:type="spellEnd"/>
      <w:r w:rsidR="00E943B6">
        <w:rPr>
          <w:sz w:val="18"/>
        </w:rPr>
        <w:t xml:space="preserve"> Cho (1999) Transformations: Effects of La, </w:t>
      </w:r>
      <w:proofErr w:type="gramStart"/>
      <w:r w:rsidR="00E943B6">
        <w:rPr>
          <w:sz w:val="18"/>
        </w:rPr>
        <w:t>MM(</w:t>
      </w:r>
      <w:proofErr w:type="spellStart"/>
      <w:proofErr w:type="gramEnd"/>
      <w:r w:rsidR="00E943B6">
        <w:rPr>
          <w:sz w:val="18"/>
        </w:rPr>
        <w:t>Misch</w:t>
      </w:r>
      <w:proofErr w:type="spellEnd"/>
      <w:r w:rsidR="00E943B6">
        <w:rPr>
          <w:sz w:val="18"/>
        </w:rPr>
        <w:t xml:space="preserve"> metal) Additions on Thermal Stability in High Mg Content Al-Mg Alloys. Korean Journal of Metals and Materials. Volume 37 (2), 163-169.</w:t>
      </w:r>
    </w:p>
    <w:p w:rsidR="005973B9" w:rsidRDefault="00E943B6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A. Luo and A. </w:t>
      </w:r>
      <w:proofErr w:type="spellStart"/>
      <w:r>
        <w:rPr>
          <w:sz w:val="18"/>
        </w:rPr>
        <w:t>Sachdev</w:t>
      </w:r>
      <w:proofErr w:type="spellEnd"/>
      <w:r>
        <w:rPr>
          <w:sz w:val="18"/>
        </w:rPr>
        <w:t xml:space="preserve">. (2010). Microstructure and Mechanical </w:t>
      </w:r>
      <w:proofErr w:type="spellStart"/>
      <w:r>
        <w:rPr>
          <w:sz w:val="18"/>
        </w:rPr>
        <w:t>Properites</w:t>
      </w:r>
      <w:proofErr w:type="spellEnd"/>
      <w:r>
        <w:rPr>
          <w:sz w:val="18"/>
        </w:rPr>
        <w:t xml:space="preserve"> of Magnesium-Aluminum-Manganese Cast Alloys. International Journal of </w:t>
      </w:r>
      <w:proofErr w:type="spellStart"/>
      <w:r>
        <w:rPr>
          <w:sz w:val="18"/>
        </w:rPr>
        <w:t>metalcasting</w:t>
      </w:r>
      <w:proofErr w:type="spellEnd"/>
      <w:r>
        <w:rPr>
          <w:sz w:val="18"/>
        </w:rPr>
        <w:t>. 4, 51-59.</w:t>
      </w:r>
    </w:p>
    <w:p w:rsidR="005973B9" w:rsidRDefault="00AC47EA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rFonts w:eastAsia="HY견명조" w:cs="Times New Roman"/>
          <w:sz w:val="18"/>
          <w:szCs w:val="18"/>
        </w:rPr>
        <w:t>Lim HK, Kim SK &amp; Kim DH. (2012).</w:t>
      </w:r>
      <w:r w:rsidRPr="00F172A7">
        <w:rPr>
          <w:rFonts w:eastAsia="HY견명조" w:cs="Times New Roman"/>
          <w:sz w:val="18"/>
          <w:szCs w:val="18"/>
        </w:rPr>
        <w:t xml:space="preserve"> J. Korea Foundry Society</w:t>
      </w:r>
      <w:r>
        <w:rPr>
          <w:rFonts w:eastAsia="HY견명조" w:cs="Times New Roman"/>
          <w:sz w:val="18"/>
          <w:szCs w:val="18"/>
        </w:rPr>
        <w:t>. E</w:t>
      </w:r>
      <w:r w:rsidRPr="00F172A7">
        <w:rPr>
          <w:rFonts w:eastAsia="HY견명조" w:cs="Times New Roman"/>
          <w:sz w:val="18"/>
          <w:szCs w:val="18"/>
        </w:rPr>
        <w:t>ffect of Alloying Elements on Creep Behavior of Mg-Al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Alloys, 31</w:t>
      </w:r>
      <w:r>
        <w:rPr>
          <w:rFonts w:eastAsia="HY견명조" w:cs="Times New Roman"/>
          <w:sz w:val="18"/>
          <w:szCs w:val="18"/>
        </w:rPr>
        <w:t>.</w:t>
      </w:r>
      <w:r w:rsidRPr="00F172A7">
        <w:rPr>
          <w:rFonts w:eastAsia="HY견명조" w:cs="Times New Roman"/>
          <w:sz w:val="18"/>
          <w:szCs w:val="18"/>
        </w:rPr>
        <w:t xml:space="preserve"> 44-49</w:t>
      </w:r>
      <w:r>
        <w:rPr>
          <w:rFonts w:eastAsia="HY견명조" w:cs="Times New Roman"/>
          <w:sz w:val="18"/>
          <w:szCs w:val="18"/>
        </w:rPr>
        <w:t>.</w:t>
      </w:r>
    </w:p>
    <w:p w:rsidR="00AC47EA" w:rsidRPr="00AC47EA" w:rsidRDefault="00AC47EA" w:rsidP="00AC47EA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F172A7">
        <w:rPr>
          <w:rFonts w:eastAsia="HY견명조" w:cs="Times New Roman"/>
          <w:sz w:val="18"/>
          <w:szCs w:val="18"/>
        </w:rPr>
        <w:t xml:space="preserve">Park SH, Kim YM, Kim HS, </w:t>
      </w:r>
      <w:proofErr w:type="spellStart"/>
      <w:r w:rsidRPr="00F172A7">
        <w:rPr>
          <w:rFonts w:eastAsia="HY견명조" w:cs="Times New Roman"/>
          <w:sz w:val="18"/>
          <w:szCs w:val="18"/>
        </w:rPr>
        <w:t>Yim</w:t>
      </w:r>
      <w:proofErr w:type="spellEnd"/>
      <w:r w:rsidRPr="00F172A7">
        <w:rPr>
          <w:rFonts w:eastAsia="HY견명조" w:cs="Times New Roman"/>
          <w:sz w:val="18"/>
          <w:szCs w:val="18"/>
        </w:rPr>
        <w:t xml:space="preserve"> CD </w:t>
      </w:r>
      <w:r>
        <w:rPr>
          <w:rFonts w:eastAsia="HY견명조" w:cs="Times New Roman"/>
          <w:sz w:val="18"/>
          <w:szCs w:val="18"/>
        </w:rPr>
        <w:t>&amp;</w:t>
      </w:r>
      <w:r w:rsidRPr="00F172A7">
        <w:rPr>
          <w:rFonts w:eastAsia="HY견명조" w:cs="Times New Roman"/>
          <w:sz w:val="18"/>
          <w:szCs w:val="18"/>
        </w:rPr>
        <w:t xml:space="preserve"> You BS</w:t>
      </w:r>
      <w:r>
        <w:rPr>
          <w:rFonts w:eastAsia="HY견명조" w:cs="Times New Roman"/>
          <w:sz w:val="18"/>
          <w:szCs w:val="18"/>
        </w:rPr>
        <w:t>.</w:t>
      </w:r>
      <w:r w:rsidRPr="00F172A7">
        <w:rPr>
          <w:rFonts w:eastAsia="HY견명조" w:cs="Times New Roman"/>
          <w:sz w:val="18"/>
          <w:szCs w:val="18"/>
        </w:rPr>
        <w:t xml:space="preserve"> </w:t>
      </w:r>
      <w:r>
        <w:rPr>
          <w:rFonts w:eastAsia="HY견명조" w:cs="Times New Roman"/>
          <w:sz w:val="18"/>
          <w:szCs w:val="18"/>
        </w:rPr>
        <w:t xml:space="preserve">(2012). </w:t>
      </w:r>
      <w:r w:rsidRPr="00F172A7">
        <w:rPr>
          <w:rFonts w:eastAsia="HY견명조" w:cs="Times New Roman"/>
          <w:sz w:val="18"/>
          <w:szCs w:val="18"/>
        </w:rPr>
        <w:t>Microstructure and Yield Asymmetry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Behavior of Indir</w:t>
      </w:r>
      <w:r>
        <w:rPr>
          <w:rFonts w:eastAsia="HY견명조" w:cs="Times New Roman"/>
          <w:sz w:val="18"/>
          <w:szCs w:val="18"/>
        </w:rPr>
        <w:t>ect-extruded Mg-Sn-Al-Zn Alloys</w:t>
      </w:r>
      <w:r w:rsidRPr="00F172A7">
        <w:rPr>
          <w:rFonts w:eastAsia="HY견명조" w:cs="Times New Roman"/>
          <w:sz w:val="18"/>
          <w:szCs w:val="18"/>
        </w:rPr>
        <w:t>,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Transactions</w:t>
      </w:r>
      <w:r>
        <w:rPr>
          <w:rFonts w:eastAsia="HY견명조" w:cs="Times New Roman"/>
          <w:sz w:val="18"/>
          <w:szCs w:val="18"/>
        </w:rPr>
        <w:t xml:space="preserve"> of Materials Processing. 21. </w:t>
      </w:r>
      <w:r w:rsidRPr="00F172A7">
        <w:rPr>
          <w:rFonts w:eastAsia="HY견명조" w:cs="Times New Roman"/>
          <w:sz w:val="18"/>
          <w:szCs w:val="18"/>
        </w:rPr>
        <w:t>524</w:t>
      </w:r>
      <w:r>
        <w:rPr>
          <w:rFonts w:eastAsia="HY견명조" w:cs="Times New Roman"/>
          <w:sz w:val="18"/>
          <w:szCs w:val="18"/>
        </w:rPr>
        <w:t>.</w:t>
      </w:r>
    </w:p>
    <w:p w:rsidR="00AC47EA" w:rsidRPr="008756E6" w:rsidRDefault="00AC47EA" w:rsidP="009C3FC3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F172A7">
        <w:rPr>
          <w:rFonts w:eastAsia="HY견명조" w:cs="Times New Roman"/>
          <w:sz w:val="18"/>
          <w:szCs w:val="18"/>
        </w:rPr>
        <w:t>Kim DH</w:t>
      </w:r>
      <w:r>
        <w:rPr>
          <w:rFonts w:eastAsia="HY견명조" w:cs="Times New Roman"/>
          <w:sz w:val="18"/>
          <w:szCs w:val="18"/>
        </w:rPr>
        <w:t>. (2014). T</w:t>
      </w:r>
      <w:r w:rsidRPr="00F172A7">
        <w:rPr>
          <w:rFonts w:eastAsia="HY견명조" w:cs="Times New Roman"/>
          <w:sz w:val="18"/>
          <w:szCs w:val="18"/>
        </w:rPr>
        <w:t xml:space="preserve">he Effect of </w:t>
      </w:r>
      <w:proofErr w:type="spellStart"/>
      <w:r w:rsidRPr="00F172A7">
        <w:rPr>
          <w:rFonts w:eastAsia="HY견명조" w:cs="Times New Roman"/>
          <w:sz w:val="18"/>
          <w:szCs w:val="18"/>
        </w:rPr>
        <w:t>Misch</w:t>
      </w:r>
      <w:proofErr w:type="spellEnd"/>
      <w:r w:rsidRPr="00F172A7">
        <w:rPr>
          <w:rFonts w:eastAsia="HY견명조" w:cs="Times New Roman"/>
          <w:sz w:val="18"/>
          <w:szCs w:val="18"/>
        </w:rPr>
        <w:t xml:space="preserve"> </w:t>
      </w:r>
      <w:proofErr w:type="gramStart"/>
      <w:r w:rsidRPr="00F172A7">
        <w:rPr>
          <w:rFonts w:eastAsia="HY견명조" w:cs="Times New Roman"/>
          <w:sz w:val="18"/>
          <w:szCs w:val="18"/>
        </w:rPr>
        <w:t>Metal(</w:t>
      </w:r>
      <w:proofErr w:type="gramEnd"/>
      <w:r w:rsidRPr="00F172A7">
        <w:rPr>
          <w:rFonts w:eastAsia="HY견명조" w:cs="Times New Roman"/>
          <w:sz w:val="18"/>
          <w:szCs w:val="18"/>
        </w:rPr>
        <w:t>MM) Addition for Compression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and Extrusion Behavior in Semi Solid AM80-xMM Magnesium</w:t>
      </w:r>
      <w:r>
        <w:rPr>
          <w:rFonts w:eastAsia="HY견명조" w:cs="Times New Roman"/>
          <w:sz w:val="18"/>
          <w:szCs w:val="18"/>
        </w:rPr>
        <w:t xml:space="preserve"> </w:t>
      </w:r>
      <w:r w:rsidRPr="00F172A7">
        <w:rPr>
          <w:rFonts w:eastAsia="HY견명조" w:cs="Times New Roman"/>
          <w:sz w:val="18"/>
          <w:szCs w:val="18"/>
        </w:rPr>
        <w:t>Alloy</w:t>
      </w:r>
      <w:r>
        <w:rPr>
          <w:rFonts w:eastAsia="HY견명조" w:cs="Times New Roman"/>
          <w:sz w:val="18"/>
          <w:szCs w:val="18"/>
        </w:rPr>
        <w:t>.</w:t>
      </w:r>
      <w:r w:rsidRPr="00F172A7">
        <w:rPr>
          <w:rFonts w:eastAsia="HY견명조" w:cs="Times New Roman"/>
          <w:sz w:val="18"/>
          <w:szCs w:val="18"/>
        </w:rPr>
        <w:t xml:space="preserve"> </w:t>
      </w:r>
      <w:proofErr w:type="spellStart"/>
      <w:r w:rsidRPr="00F172A7">
        <w:rPr>
          <w:rFonts w:eastAsia="HY견명조" w:cs="Times New Roman"/>
          <w:sz w:val="18"/>
          <w:szCs w:val="18"/>
        </w:rPr>
        <w:t>Gyeongsang</w:t>
      </w:r>
      <w:proofErr w:type="spellEnd"/>
      <w:r w:rsidRPr="00F172A7">
        <w:rPr>
          <w:rFonts w:eastAsia="HY견명조" w:cs="Times New Roman"/>
          <w:sz w:val="18"/>
          <w:szCs w:val="18"/>
        </w:rPr>
        <w:t xml:space="preserve"> National University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015BF6" w:rsidRDefault="00015BF6">
      <w:pPr>
        <w:pStyle w:val="a3"/>
        <w:rPr>
          <w:rFonts w:ascii="Calibri"/>
          <w:sz w:val="20"/>
        </w:rPr>
      </w:pPr>
    </w:p>
    <w:p w:rsidR="00015BF6" w:rsidRDefault="00015BF6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2154B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C6763" w:rsidRPr="00B16866" w:rsidRDefault="003C6763" w:rsidP="003C6763">
      <w:pPr>
        <w:pStyle w:val="3"/>
        <w:jc w:val="center"/>
      </w:pPr>
      <w:r w:rsidRPr="00B16866">
        <w:rPr>
          <w:noProof/>
          <w:lang w:eastAsia="ko-KR"/>
        </w:rPr>
        <w:drawing>
          <wp:inline distT="0" distB="0" distL="0" distR="0" wp14:anchorId="79DC7AE5" wp14:editId="1A63AD5D">
            <wp:extent cx="782625" cy="642363"/>
            <wp:effectExtent l="0" t="0" r="0" b="5715"/>
            <wp:docPr id="2" name="Picture 12" descr="D:\USER-DATA\Desktop\뿌리산업 전문기술 인력양성 사업 계획서 작성\[2] 사업진행\[1] 1차년도\[5] 홍보자료 및 학생모집\사업선정 및 신문기사 홍보(경상대)\교수님사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 descr="D:\USER-DATA\Desktop\뿌리산업 전문기술 인력양성 사업 계획서 작성\[2] 사업진행\[1] 1차년도\[5] 홍보자료 및 학생모집\사업선정 및 신문기사 홍보(경상대)\교수님사진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44" t="18613" r="23306" b="6307"/>
                    <a:stretch/>
                  </pic:blipFill>
                  <pic:spPr bwMode="auto">
                    <a:xfrm flipH="1">
                      <a:off x="0" y="0"/>
                      <a:ext cx="785050" cy="64435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B16866">
        <w:t xml:space="preserve">Su-Gun Lim, Prof. Dr. </w:t>
      </w:r>
      <w:proofErr w:type="spellStart"/>
      <w:r w:rsidRPr="00B16866">
        <w:t>Eng</w:t>
      </w:r>
      <w:proofErr w:type="spellEnd"/>
    </w:p>
    <w:p w:rsidR="003C6763" w:rsidRPr="002A5A92" w:rsidRDefault="003C6763" w:rsidP="003C6763">
      <w:pPr>
        <w:pStyle w:val="3"/>
        <w:jc w:val="center"/>
        <w:rPr>
          <w:rFonts w:eastAsiaTheme="minorEastAsia"/>
          <w:b w:val="0"/>
          <w:lang w:eastAsia="ko-KR"/>
        </w:rPr>
      </w:pPr>
      <w:r w:rsidRPr="002A5A92">
        <w:rPr>
          <w:rFonts w:eastAsiaTheme="minorEastAsia"/>
          <w:b w:val="0"/>
          <w:lang w:eastAsia="ko-KR"/>
        </w:rPr>
        <w:t>Main interests are;</w:t>
      </w:r>
    </w:p>
    <w:p w:rsidR="003C6763" w:rsidRPr="002A5A92" w:rsidRDefault="003C6763" w:rsidP="003C6763">
      <w:pPr>
        <w:pStyle w:val="3"/>
        <w:jc w:val="center"/>
        <w:rPr>
          <w:rFonts w:eastAsiaTheme="minorEastAsia"/>
          <w:b w:val="0"/>
          <w:lang w:eastAsia="ko-KR"/>
        </w:rPr>
      </w:pPr>
      <w:r w:rsidRPr="002A5A92">
        <w:rPr>
          <w:rFonts w:eastAsiaTheme="minorEastAsia"/>
          <w:b w:val="0"/>
          <w:lang w:eastAsia="ko-KR"/>
        </w:rPr>
        <w:t>Understanding the effects of microstructure, morphology and composition on the</w:t>
      </w:r>
      <w:r w:rsidRPr="002A5A92">
        <w:rPr>
          <w:rFonts w:eastAsiaTheme="minorEastAsia" w:hint="eastAsia"/>
          <w:b w:val="0"/>
          <w:lang w:eastAsia="ko-KR"/>
        </w:rPr>
        <w:t xml:space="preserve"> </w:t>
      </w:r>
      <w:r w:rsidRPr="002A5A92">
        <w:rPr>
          <w:rFonts w:eastAsiaTheme="minorEastAsia"/>
          <w:b w:val="0"/>
          <w:lang w:eastAsia="ko-KR"/>
        </w:rPr>
        <w:t>properties of light materials</w:t>
      </w:r>
    </w:p>
    <w:p w:rsidR="003C6763" w:rsidRPr="002A5A92" w:rsidRDefault="003C6763" w:rsidP="003C6763">
      <w:pPr>
        <w:pStyle w:val="3"/>
        <w:jc w:val="center"/>
        <w:rPr>
          <w:rFonts w:eastAsiaTheme="minorEastAsia"/>
          <w:b w:val="0"/>
          <w:lang w:eastAsia="ko-KR"/>
        </w:rPr>
      </w:pPr>
      <w:r w:rsidRPr="002A5A92">
        <w:rPr>
          <w:rFonts w:eastAsiaTheme="minorEastAsia"/>
          <w:b w:val="0"/>
          <w:lang w:eastAsia="ko-KR"/>
        </w:rPr>
        <w:t>Utilizing these knowledge to design improvement including Al- and Mg- base alloys</w:t>
      </w:r>
      <w:r w:rsidRPr="002A5A92">
        <w:rPr>
          <w:rFonts w:eastAsiaTheme="minorEastAsia" w:hint="eastAsia"/>
          <w:b w:val="0"/>
          <w:lang w:eastAsia="ko-KR"/>
        </w:rPr>
        <w:t xml:space="preserve">, </w:t>
      </w:r>
      <w:r w:rsidRPr="002A5A92">
        <w:rPr>
          <w:rFonts w:eastAsiaTheme="minorEastAsia"/>
          <w:b w:val="0"/>
          <w:lang w:eastAsia="ko-KR"/>
        </w:rPr>
        <w:t>Development of high performance light materials via microstructure control</w:t>
      </w:r>
    </w:p>
    <w:p w:rsidR="003C6763" w:rsidRPr="002A5A92" w:rsidRDefault="003C6763" w:rsidP="003C6763">
      <w:pPr>
        <w:pStyle w:val="3"/>
        <w:jc w:val="center"/>
        <w:rPr>
          <w:rFonts w:eastAsiaTheme="minorEastAsia"/>
          <w:lang w:eastAsia="ko-KR"/>
        </w:rPr>
      </w:pPr>
    </w:p>
    <w:p w:rsidR="003C6763" w:rsidRPr="00B16866" w:rsidRDefault="003C6763" w:rsidP="003C6763">
      <w:pPr>
        <w:pStyle w:val="3"/>
        <w:jc w:val="center"/>
        <w:rPr>
          <w:rFonts w:eastAsiaTheme="minorEastAsia"/>
          <w:lang w:eastAsia="ko-KR"/>
        </w:rPr>
      </w:pPr>
      <w:r w:rsidRPr="00B16866">
        <w:t xml:space="preserve">Email: </w:t>
      </w:r>
      <w:hyperlink r:id="rId14" w:history="1">
        <w:r w:rsidRPr="00B16866">
          <w:rPr>
            <w:rStyle w:val="a8"/>
            <w:rFonts w:eastAsiaTheme="minorEastAsia" w:hint="eastAsia"/>
            <w:lang w:eastAsia="ko-KR"/>
          </w:rPr>
          <w:t>suglim@gnu.ac.kr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8310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671" w:rsidRDefault="009E2671">
      <w:r>
        <w:separator/>
      </w:r>
    </w:p>
  </w:endnote>
  <w:endnote w:type="continuationSeparator" w:id="0">
    <w:p w:rsidR="009E2671" w:rsidRDefault="009E2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671" w:rsidRDefault="009E2671">
      <w:r>
        <w:separator/>
      </w:r>
    </w:p>
  </w:footnote>
  <w:footnote w:type="continuationSeparator" w:id="0">
    <w:p w:rsidR="009E2671" w:rsidRDefault="009E26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15BF6"/>
    <w:rsid w:val="000E2911"/>
    <w:rsid w:val="001263DF"/>
    <w:rsid w:val="001E752F"/>
    <w:rsid w:val="0023086C"/>
    <w:rsid w:val="00292ED9"/>
    <w:rsid w:val="003A1C7A"/>
    <w:rsid w:val="003C6763"/>
    <w:rsid w:val="00404E5B"/>
    <w:rsid w:val="00414F7B"/>
    <w:rsid w:val="004355DC"/>
    <w:rsid w:val="004749B4"/>
    <w:rsid w:val="00494130"/>
    <w:rsid w:val="004F3523"/>
    <w:rsid w:val="00505E79"/>
    <w:rsid w:val="00557F4B"/>
    <w:rsid w:val="005973B9"/>
    <w:rsid w:val="005B3A56"/>
    <w:rsid w:val="006060CE"/>
    <w:rsid w:val="0063497F"/>
    <w:rsid w:val="0067775B"/>
    <w:rsid w:val="00770E30"/>
    <w:rsid w:val="007D3A55"/>
    <w:rsid w:val="00873DF0"/>
    <w:rsid w:val="008756E6"/>
    <w:rsid w:val="00876336"/>
    <w:rsid w:val="00983618"/>
    <w:rsid w:val="00992052"/>
    <w:rsid w:val="009B2D44"/>
    <w:rsid w:val="009C3FC3"/>
    <w:rsid w:val="009E2671"/>
    <w:rsid w:val="009F3394"/>
    <w:rsid w:val="00A07E82"/>
    <w:rsid w:val="00A527E3"/>
    <w:rsid w:val="00A96A60"/>
    <w:rsid w:val="00A9710C"/>
    <w:rsid w:val="00AC47EA"/>
    <w:rsid w:val="00AE3E37"/>
    <w:rsid w:val="00B21A57"/>
    <w:rsid w:val="00C33602"/>
    <w:rsid w:val="00CD6F55"/>
    <w:rsid w:val="00D73C22"/>
    <w:rsid w:val="00DE3104"/>
    <w:rsid w:val="00E92544"/>
    <w:rsid w:val="00E943B6"/>
    <w:rsid w:val="00F07D91"/>
    <w:rsid w:val="00F2380B"/>
    <w:rsid w:val="00F72EEA"/>
    <w:rsid w:val="00F84CAE"/>
    <w:rsid w:val="00FF2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E78EAF-0917-4946-9939-7ACA6E05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suglim@gnu.ac.k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11</cp:revision>
  <dcterms:created xsi:type="dcterms:W3CDTF">2018-07-09T06:06:00Z</dcterms:created>
  <dcterms:modified xsi:type="dcterms:W3CDTF">2018-07-09T08:22:00Z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