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CE5" w:rsidRPr="00240CE5" w:rsidRDefault="00240CE5" w:rsidP="00240CE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it-IT"/>
        </w:rPr>
      </w:pPr>
      <w:bookmarkStart w:id="0" w:name="OLE_LINK75"/>
      <w:bookmarkStart w:id="1" w:name="OLE_LINK78"/>
      <w:bookmarkStart w:id="2" w:name="OLE_LINK1"/>
      <w:bookmarkStart w:id="3" w:name="OLE_LINK19"/>
      <w:r w:rsidRPr="00240CE5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it-IT"/>
        </w:rPr>
        <w:t xml:space="preserve">Effect of epoxidized cardanol on poly(vinyl chloride) </w:t>
      </w:r>
    </w:p>
    <w:p w:rsidR="00240CE5" w:rsidRPr="00240CE5" w:rsidRDefault="00240CE5" w:rsidP="00240CE5">
      <w:pPr>
        <w:pStyle w:val="a3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it-IT"/>
        </w:rPr>
      </w:pPr>
      <w:r w:rsidRPr="00240CE5">
        <w:rPr>
          <w:rFonts w:ascii="Minion Pro" w:eastAsia="Minion Pro" w:hAnsi="Minion Pro" w:cs="Minion Pro"/>
          <w:b/>
          <w:bCs/>
          <w:color w:val="337AB7"/>
          <w:sz w:val="36"/>
          <w:szCs w:val="36"/>
          <w:lang w:val="it-IT"/>
        </w:rPr>
        <w:t>as secondary plasticizer</w:t>
      </w:r>
    </w:p>
    <w:bookmarkEnd w:id="0"/>
    <w:bookmarkEnd w:id="1"/>
    <w:bookmarkEnd w:id="2"/>
    <w:bookmarkEnd w:id="3"/>
    <w:p w:rsidR="00240CE5" w:rsidRPr="00240CE5" w:rsidRDefault="00240CE5" w:rsidP="00240CE5">
      <w:pPr>
        <w:pStyle w:val="a3"/>
        <w:rPr>
          <w:rFonts w:ascii="Arial" w:hint="eastAsia"/>
          <w:sz w:val="20"/>
          <w:lang w:val="it-IT"/>
        </w:rPr>
      </w:pPr>
      <w:r w:rsidRPr="00240CE5">
        <w:rPr>
          <w:rFonts w:ascii="Arial" w:hint="eastAsia"/>
          <w:sz w:val="20"/>
          <w:lang w:val="it-IT"/>
        </w:rPr>
        <w:t>Jie Chen, Ke Li</w:t>
      </w:r>
    </w:p>
    <w:p w:rsidR="00240CE5" w:rsidRPr="00240CE5" w:rsidRDefault="00240CE5" w:rsidP="00240CE5">
      <w:pPr>
        <w:pStyle w:val="a3"/>
        <w:rPr>
          <w:rFonts w:ascii="Arial" w:hint="eastAsia"/>
          <w:sz w:val="20"/>
          <w:lang w:val="it-IT"/>
        </w:rPr>
      </w:pPr>
      <w:r w:rsidRPr="00240CE5">
        <w:rPr>
          <w:rFonts w:ascii="Arial" w:hint="eastAsia"/>
          <w:sz w:val="20"/>
          <w:lang w:val="it-IT"/>
        </w:rPr>
        <w:t>I</w:t>
      </w:r>
      <w:r w:rsidRPr="00240CE5">
        <w:rPr>
          <w:rFonts w:ascii="Arial"/>
          <w:sz w:val="20"/>
          <w:lang w:val="it-IT"/>
        </w:rPr>
        <w:t xml:space="preserve">nstitute of Chemical Industry of Forestry Products, </w:t>
      </w:r>
      <w:r w:rsidRPr="00240CE5">
        <w:rPr>
          <w:rFonts w:ascii="Arial"/>
          <w:iCs/>
          <w:sz w:val="20"/>
          <w:lang w:val="it-IT"/>
        </w:rPr>
        <w:t>Chinese Academy of Forestry</w:t>
      </w:r>
      <w:r w:rsidRPr="00240CE5">
        <w:rPr>
          <w:rFonts w:ascii="Arial"/>
          <w:sz w:val="20"/>
          <w:lang w:val="it-IT"/>
        </w:rPr>
        <w:t xml:space="preserve">, </w:t>
      </w:r>
      <w:r w:rsidRPr="00240CE5">
        <w:rPr>
          <w:rFonts w:ascii="Arial" w:hint="eastAsia"/>
          <w:sz w:val="20"/>
          <w:lang w:val="it-IT"/>
        </w:rPr>
        <w:t>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40CE5" w:rsidRPr="00240CE5" w:rsidRDefault="00240CE5" w:rsidP="00240CE5">
      <w:pPr>
        <w:pStyle w:val="3"/>
        <w:spacing w:before="74"/>
        <w:rPr>
          <w:b w:val="0"/>
          <w:sz w:val="18"/>
          <w:szCs w:val="18"/>
        </w:rPr>
      </w:pPr>
      <w:r w:rsidRPr="00240CE5">
        <w:rPr>
          <w:b w:val="0"/>
          <w:sz w:val="18"/>
          <w:szCs w:val="18"/>
        </w:rPr>
        <w:t xml:space="preserve">A </w:t>
      </w:r>
      <w:bookmarkStart w:id="4" w:name="OLE_LINK72"/>
      <w:bookmarkStart w:id="5" w:name="OLE_LINK74"/>
      <w:r w:rsidRPr="00240CE5">
        <w:rPr>
          <w:b w:val="0"/>
          <w:sz w:val="18"/>
          <w:szCs w:val="18"/>
        </w:rPr>
        <w:t>epoxidized cardanol</w:t>
      </w:r>
      <w:bookmarkEnd w:id="4"/>
      <w:bookmarkEnd w:id="5"/>
      <w:r w:rsidRPr="00240CE5">
        <w:rPr>
          <w:b w:val="0"/>
          <w:sz w:val="18"/>
          <w:szCs w:val="18"/>
        </w:rPr>
        <w:t xml:space="preserve"> plasticizer derived from cardanol</w:t>
      </w:r>
      <w:r w:rsidRPr="00240CE5">
        <w:rPr>
          <w:rFonts w:hint="eastAsia"/>
          <w:b w:val="0"/>
          <w:sz w:val="18"/>
          <w:szCs w:val="18"/>
        </w:rPr>
        <w:t xml:space="preserve"> was</w:t>
      </w:r>
      <w:r w:rsidRPr="00240CE5">
        <w:rPr>
          <w:b w:val="0"/>
          <w:sz w:val="18"/>
          <w:szCs w:val="18"/>
        </w:rPr>
        <w:t xml:space="preserve"> synthesized and characterized by </w:t>
      </w:r>
      <w:r w:rsidRPr="00240CE5">
        <w:rPr>
          <w:rFonts w:hint="eastAsia"/>
          <w:b w:val="0"/>
          <w:sz w:val="18"/>
          <w:szCs w:val="18"/>
        </w:rPr>
        <w:t>f</w:t>
      </w:r>
      <w:r w:rsidRPr="00240CE5">
        <w:rPr>
          <w:b w:val="0"/>
          <w:sz w:val="18"/>
          <w:szCs w:val="18"/>
        </w:rPr>
        <w:t>ourier transform infrared (FTIR)</w:t>
      </w:r>
      <w:r w:rsidRPr="00240CE5">
        <w:rPr>
          <w:rFonts w:hint="eastAsia"/>
          <w:b w:val="0"/>
          <w:sz w:val="18"/>
          <w:szCs w:val="18"/>
        </w:rPr>
        <w:t>,</w:t>
      </w:r>
      <w:r w:rsidRPr="00240CE5">
        <w:rPr>
          <w:b w:val="0"/>
          <w:sz w:val="18"/>
          <w:szCs w:val="18"/>
        </w:rPr>
        <w:t xml:space="preserve"> </w:t>
      </w:r>
      <w:r w:rsidRPr="00240CE5">
        <w:rPr>
          <w:b w:val="0"/>
          <w:sz w:val="18"/>
          <w:szCs w:val="18"/>
          <w:vertAlign w:val="superscript"/>
        </w:rPr>
        <w:t>1</w:t>
      </w:r>
      <w:r w:rsidRPr="00240CE5">
        <w:rPr>
          <w:b w:val="0"/>
          <w:sz w:val="18"/>
          <w:szCs w:val="18"/>
        </w:rPr>
        <w:t>H -nuclear magnetic resonance</w:t>
      </w:r>
      <w:r w:rsidRPr="00240CE5">
        <w:rPr>
          <w:rFonts w:hint="eastAsia"/>
          <w:b w:val="0"/>
          <w:sz w:val="18"/>
          <w:szCs w:val="18"/>
        </w:rPr>
        <w:t xml:space="preserve"> (</w:t>
      </w:r>
      <w:r w:rsidRPr="00240CE5">
        <w:rPr>
          <w:b w:val="0"/>
          <w:sz w:val="18"/>
          <w:szCs w:val="18"/>
          <w:vertAlign w:val="superscript"/>
        </w:rPr>
        <w:t>1</w:t>
      </w:r>
      <w:r w:rsidRPr="00240CE5">
        <w:rPr>
          <w:b w:val="0"/>
          <w:sz w:val="18"/>
          <w:szCs w:val="18"/>
        </w:rPr>
        <w:t>H-NMR</w:t>
      </w:r>
      <w:r w:rsidRPr="00240CE5">
        <w:rPr>
          <w:rFonts w:hint="eastAsia"/>
          <w:b w:val="0"/>
          <w:sz w:val="18"/>
          <w:szCs w:val="18"/>
        </w:rPr>
        <w:t>)</w:t>
      </w:r>
      <w:r w:rsidRPr="00240CE5">
        <w:rPr>
          <w:b w:val="0"/>
          <w:sz w:val="18"/>
          <w:szCs w:val="18"/>
        </w:rPr>
        <w:t xml:space="preserve"> and </w:t>
      </w:r>
      <w:r w:rsidRPr="00240CE5">
        <w:rPr>
          <w:b w:val="0"/>
          <w:sz w:val="18"/>
          <w:szCs w:val="18"/>
          <w:vertAlign w:val="superscript"/>
        </w:rPr>
        <w:t>1</w:t>
      </w:r>
      <w:r w:rsidRPr="00240CE5">
        <w:rPr>
          <w:rFonts w:hint="eastAsia"/>
          <w:b w:val="0"/>
          <w:sz w:val="18"/>
          <w:szCs w:val="18"/>
          <w:vertAlign w:val="superscript"/>
        </w:rPr>
        <w:t>3</w:t>
      </w:r>
      <w:r w:rsidRPr="00240CE5">
        <w:rPr>
          <w:rFonts w:hint="eastAsia"/>
          <w:b w:val="0"/>
          <w:sz w:val="18"/>
          <w:szCs w:val="18"/>
        </w:rPr>
        <w:t>C</w:t>
      </w:r>
      <w:r w:rsidRPr="00240CE5">
        <w:rPr>
          <w:b w:val="0"/>
          <w:sz w:val="18"/>
          <w:szCs w:val="18"/>
        </w:rPr>
        <w:t xml:space="preserve"> -nuclear magnetic resonance</w:t>
      </w:r>
      <w:r w:rsidRPr="00240CE5">
        <w:rPr>
          <w:rFonts w:hint="eastAsia"/>
          <w:b w:val="0"/>
          <w:sz w:val="18"/>
          <w:szCs w:val="18"/>
        </w:rPr>
        <w:t xml:space="preserve"> (</w:t>
      </w:r>
      <w:r w:rsidRPr="00240CE5">
        <w:rPr>
          <w:b w:val="0"/>
          <w:sz w:val="18"/>
          <w:szCs w:val="18"/>
          <w:vertAlign w:val="superscript"/>
        </w:rPr>
        <w:t>1</w:t>
      </w:r>
      <w:r w:rsidRPr="00240CE5">
        <w:rPr>
          <w:rFonts w:hint="eastAsia"/>
          <w:b w:val="0"/>
          <w:sz w:val="18"/>
          <w:szCs w:val="18"/>
          <w:vertAlign w:val="superscript"/>
        </w:rPr>
        <w:t>3</w:t>
      </w:r>
      <w:r w:rsidRPr="00240CE5">
        <w:rPr>
          <w:rFonts w:hint="eastAsia"/>
          <w:b w:val="0"/>
          <w:sz w:val="18"/>
          <w:szCs w:val="18"/>
        </w:rPr>
        <w:t>C</w:t>
      </w:r>
      <w:r w:rsidRPr="00240CE5">
        <w:rPr>
          <w:b w:val="0"/>
          <w:sz w:val="18"/>
          <w:szCs w:val="18"/>
        </w:rPr>
        <w:t>-NMR</w:t>
      </w:r>
      <w:r w:rsidRPr="00240CE5">
        <w:rPr>
          <w:rFonts w:hint="eastAsia"/>
          <w:b w:val="0"/>
          <w:sz w:val="18"/>
          <w:szCs w:val="18"/>
        </w:rPr>
        <w:t>)</w:t>
      </w:r>
      <w:r w:rsidRPr="00240CE5">
        <w:rPr>
          <w:b w:val="0"/>
          <w:sz w:val="18"/>
          <w:szCs w:val="18"/>
        </w:rPr>
        <w:t xml:space="preserve">. Effects of </w:t>
      </w:r>
      <w:r w:rsidRPr="00240CE5">
        <w:rPr>
          <w:rFonts w:hint="eastAsia"/>
          <w:b w:val="0"/>
          <w:sz w:val="18"/>
          <w:szCs w:val="18"/>
        </w:rPr>
        <w:t xml:space="preserve">the </w:t>
      </w:r>
      <w:bookmarkStart w:id="6" w:name="OLE_LINK2"/>
      <w:bookmarkStart w:id="7" w:name="OLE_LINK3"/>
      <w:r w:rsidRPr="00240CE5">
        <w:rPr>
          <w:b w:val="0"/>
          <w:sz w:val="18"/>
          <w:szCs w:val="18"/>
        </w:rPr>
        <w:t>epoxidized cardanol</w:t>
      </w:r>
      <w:bookmarkEnd w:id="6"/>
      <w:bookmarkEnd w:id="7"/>
      <w:r w:rsidRPr="00240CE5">
        <w:rPr>
          <w:rFonts w:hint="eastAsia"/>
          <w:b w:val="0"/>
          <w:sz w:val="18"/>
          <w:szCs w:val="18"/>
        </w:rPr>
        <w:t xml:space="preserve"> used</w:t>
      </w:r>
      <w:r w:rsidRPr="00240CE5">
        <w:rPr>
          <w:b w:val="0"/>
          <w:sz w:val="18"/>
          <w:szCs w:val="18"/>
        </w:rPr>
        <w:t xml:space="preserve"> as secondary plasticizer for DOP in PVC blends</w:t>
      </w:r>
      <w:r w:rsidRPr="00240CE5">
        <w:rPr>
          <w:rFonts w:hint="eastAsia"/>
          <w:b w:val="0"/>
          <w:sz w:val="18"/>
          <w:szCs w:val="18"/>
        </w:rPr>
        <w:t xml:space="preserve"> were studied</w:t>
      </w:r>
      <w:r w:rsidRPr="00240CE5">
        <w:rPr>
          <w:b w:val="0"/>
          <w:sz w:val="18"/>
          <w:szCs w:val="18"/>
        </w:rPr>
        <w:t>.</w:t>
      </w:r>
      <w:r w:rsidRPr="00240CE5">
        <w:rPr>
          <w:rFonts w:hint="eastAsia"/>
          <w:b w:val="0"/>
          <w:sz w:val="18"/>
          <w:szCs w:val="18"/>
        </w:rPr>
        <w:t xml:space="preserve"> Dynamic mechanical analysis (DMA),tensile test and t</w:t>
      </w:r>
      <w:r w:rsidRPr="00240CE5">
        <w:rPr>
          <w:b w:val="0"/>
          <w:sz w:val="18"/>
          <w:szCs w:val="18"/>
        </w:rPr>
        <w:t>hermogravimetric analysis (TGA)</w:t>
      </w:r>
      <w:r w:rsidRPr="00240CE5">
        <w:rPr>
          <w:rFonts w:hint="eastAsia"/>
          <w:b w:val="0"/>
          <w:sz w:val="18"/>
          <w:szCs w:val="18"/>
        </w:rPr>
        <w:t xml:space="preserve"> of PVC films plasticized with different content of </w:t>
      </w:r>
      <w:r w:rsidRPr="00240CE5">
        <w:rPr>
          <w:b w:val="0"/>
          <w:sz w:val="18"/>
          <w:szCs w:val="18"/>
        </w:rPr>
        <w:t>epoxidized cardanol</w:t>
      </w:r>
      <w:r w:rsidRPr="00240CE5">
        <w:rPr>
          <w:rFonts w:hint="eastAsia"/>
          <w:b w:val="0"/>
          <w:sz w:val="18"/>
          <w:szCs w:val="18"/>
        </w:rPr>
        <w:t xml:space="preserve"> were investigated. The results indicated that the </w:t>
      </w:r>
      <w:r w:rsidRPr="00240CE5">
        <w:rPr>
          <w:b w:val="0"/>
          <w:sz w:val="18"/>
          <w:szCs w:val="18"/>
        </w:rPr>
        <w:t>percent elongation increases with increasing epoxidized cardanol content.</w:t>
      </w:r>
      <w:r w:rsidRPr="00240CE5">
        <w:rPr>
          <w:rFonts w:hint="eastAsia"/>
          <w:b w:val="0"/>
          <w:sz w:val="18"/>
          <w:szCs w:val="18"/>
        </w:rPr>
        <w:t xml:space="preserve"> T</w:t>
      </w:r>
      <w:r w:rsidRPr="00240CE5">
        <w:rPr>
          <w:b w:val="0"/>
          <w:sz w:val="18"/>
          <w:szCs w:val="18"/>
        </w:rPr>
        <w:t>h</w:t>
      </w:r>
      <w:r w:rsidRPr="00240CE5">
        <w:rPr>
          <w:rFonts w:hint="eastAsia"/>
          <w:b w:val="0"/>
          <w:sz w:val="18"/>
          <w:szCs w:val="18"/>
        </w:rPr>
        <w:t>e</w:t>
      </w:r>
      <w:r w:rsidRPr="00240CE5">
        <w:rPr>
          <w:b w:val="0"/>
          <w:sz w:val="18"/>
          <w:szCs w:val="18"/>
        </w:rPr>
        <w:t xml:space="preserve"> epoxidized cardanol </w:t>
      </w:r>
      <w:r w:rsidRPr="00240CE5">
        <w:rPr>
          <w:rFonts w:hint="eastAsia"/>
          <w:b w:val="0"/>
          <w:sz w:val="18"/>
          <w:szCs w:val="18"/>
        </w:rPr>
        <w:t>had</w:t>
      </w:r>
      <w:r w:rsidRPr="00240CE5">
        <w:rPr>
          <w:b w:val="0"/>
          <w:sz w:val="18"/>
          <w:szCs w:val="18"/>
        </w:rPr>
        <w:t xml:space="preserve"> better thermal stability than cardanol</w:t>
      </w:r>
      <w:r w:rsidRPr="00240CE5">
        <w:rPr>
          <w:rFonts w:hint="eastAsia"/>
          <w:b w:val="0"/>
          <w:sz w:val="18"/>
          <w:szCs w:val="18"/>
        </w:rPr>
        <w:t>,</w:t>
      </w:r>
      <w:r w:rsidRPr="00240CE5">
        <w:rPr>
          <w:b w:val="0"/>
          <w:sz w:val="18"/>
          <w:szCs w:val="18"/>
        </w:rPr>
        <w:t xml:space="preserve"> the10% weight loss (T</w:t>
      </w:r>
      <w:r w:rsidRPr="00240CE5">
        <w:rPr>
          <w:b w:val="0"/>
          <w:i/>
          <w:sz w:val="18"/>
          <w:szCs w:val="18"/>
          <w:vertAlign w:val="subscript"/>
        </w:rPr>
        <w:t>10</w:t>
      </w:r>
      <w:r w:rsidRPr="00240CE5">
        <w:rPr>
          <w:b w:val="0"/>
          <w:sz w:val="18"/>
          <w:szCs w:val="18"/>
        </w:rPr>
        <w:t>) and 50% weight loss (T</w:t>
      </w:r>
      <w:r w:rsidRPr="00240CE5">
        <w:rPr>
          <w:b w:val="0"/>
          <w:i/>
          <w:sz w:val="18"/>
          <w:szCs w:val="18"/>
          <w:vertAlign w:val="subscript"/>
        </w:rPr>
        <w:t>50</w:t>
      </w:r>
      <w:r w:rsidRPr="00240CE5">
        <w:rPr>
          <w:b w:val="0"/>
          <w:sz w:val="18"/>
          <w:szCs w:val="18"/>
        </w:rPr>
        <w:t>) of</w:t>
      </w:r>
      <w:r w:rsidRPr="00240CE5">
        <w:rPr>
          <w:rFonts w:hint="eastAsia"/>
          <w:b w:val="0"/>
          <w:sz w:val="18"/>
          <w:szCs w:val="18"/>
        </w:rPr>
        <w:t xml:space="preserve"> which</w:t>
      </w:r>
      <w:r w:rsidRPr="00240CE5">
        <w:rPr>
          <w:b w:val="0"/>
          <w:sz w:val="18"/>
          <w:szCs w:val="18"/>
        </w:rPr>
        <w:t xml:space="preserve"> enhanced from 218.73 and 259.53 °C to 248.50 and 312.53 °C.</w:t>
      </w:r>
      <w:r w:rsidRPr="00240CE5">
        <w:rPr>
          <w:rFonts w:hint="eastAsia"/>
          <w:b w:val="0"/>
          <w:sz w:val="18"/>
          <w:szCs w:val="18"/>
        </w:rPr>
        <w:t xml:space="preserve"> And the </w:t>
      </w:r>
      <w:r w:rsidRPr="00240CE5">
        <w:rPr>
          <w:b w:val="0"/>
          <w:sz w:val="18"/>
          <w:szCs w:val="18"/>
        </w:rPr>
        <w:t xml:space="preserve">plasticized </w:t>
      </w:r>
      <w:r w:rsidRPr="00240CE5">
        <w:rPr>
          <w:rFonts w:hint="eastAsia"/>
          <w:b w:val="0"/>
          <w:sz w:val="18"/>
          <w:szCs w:val="18"/>
        </w:rPr>
        <w:t>film</w:t>
      </w:r>
      <w:r w:rsidRPr="00240CE5">
        <w:rPr>
          <w:b w:val="0"/>
          <w:sz w:val="18"/>
          <w:szCs w:val="18"/>
        </w:rPr>
        <w:t>s</w:t>
      </w:r>
      <w:r w:rsidRPr="00240CE5">
        <w:rPr>
          <w:rFonts w:hint="eastAsia"/>
          <w:b w:val="0"/>
          <w:sz w:val="18"/>
          <w:szCs w:val="18"/>
        </w:rPr>
        <w:t xml:space="preserve"> </w:t>
      </w:r>
      <w:r w:rsidRPr="00240CE5">
        <w:rPr>
          <w:b w:val="0"/>
          <w:sz w:val="18"/>
          <w:szCs w:val="18"/>
        </w:rPr>
        <w:t xml:space="preserve">showed the </w:t>
      </w:r>
      <w:r w:rsidRPr="00240CE5">
        <w:rPr>
          <w:rFonts w:hint="eastAsia"/>
          <w:b w:val="0"/>
          <w:sz w:val="18"/>
          <w:szCs w:val="18"/>
        </w:rPr>
        <w:t xml:space="preserve">thermal </w:t>
      </w:r>
      <w:r w:rsidRPr="00240CE5">
        <w:rPr>
          <w:b w:val="0"/>
          <w:sz w:val="18"/>
          <w:szCs w:val="18"/>
        </w:rPr>
        <w:t>stability increased with increasing the content of epoxidized cardanol. When 8 phr DOP was replaced with epoxidized cardanol, the T</w:t>
      </w:r>
      <w:r w:rsidRPr="00240CE5">
        <w:rPr>
          <w:b w:val="0"/>
          <w:i/>
          <w:sz w:val="18"/>
          <w:szCs w:val="18"/>
          <w:vertAlign w:val="subscript"/>
        </w:rPr>
        <w:t>10</w:t>
      </w:r>
      <w:r w:rsidRPr="00240CE5">
        <w:rPr>
          <w:b w:val="0"/>
          <w:sz w:val="18"/>
          <w:szCs w:val="18"/>
        </w:rPr>
        <w:t xml:space="preserve"> and T</w:t>
      </w:r>
      <w:r w:rsidRPr="00240CE5">
        <w:rPr>
          <w:b w:val="0"/>
          <w:i/>
          <w:sz w:val="18"/>
          <w:szCs w:val="18"/>
          <w:vertAlign w:val="subscript"/>
        </w:rPr>
        <w:t>50</w:t>
      </w:r>
      <w:r w:rsidRPr="00240CE5">
        <w:rPr>
          <w:b w:val="0"/>
          <w:sz w:val="18"/>
          <w:szCs w:val="18"/>
        </w:rPr>
        <w:t xml:space="preserve"> increased by 9.58 °C and 5.53 °C respectively.</w:t>
      </w:r>
      <w:r w:rsidRPr="00240CE5">
        <w:rPr>
          <w:rFonts w:hint="eastAsia"/>
          <w:b w:val="0"/>
          <w:sz w:val="18"/>
          <w:szCs w:val="18"/>
        </w:rPr>
        <w:t xml:space="preserve"> </w:t>
      </w:r>
      <w:r w:rsidRPr="00240CE5">
        <w:rPr>
          <w:b w:val="0"/>
          <w:sz w:val="18"/>
          <w:szCs w:val="18"/>
        </w:rPr>
        <w:t xml:space="preserve">The properties of </w:t>
      </w:r>
      <w:r w:rsidRPr="00240CE5">
        <w:rPr>
          <w:rFonts w:hint="eastAsia"/>
          <w:b w:val="0"/>
          <w:sz w:val="18"/>
          <w:szCs w:val="18"/>
        </w:rPr>
        <w:t>volatility and extraction</w:t>
      </w:r>
      <w:r w:rsidRPr="00240CE5">
        <w:rPr>
          <w:b w:val="0"/>
          <w:sz w:val="18"/>
          <w:szCs w:val="18"/>
        </w:rPr>
        <w:t xml:space="preserve"> resistance of plasticizers were tested and</w:t>
      </w:r>
      <w:r w:rsidRPr="00240CE5">
        <w:rPr>
          <w:rFonts w:hint="eastAsia"/>
          <w:b w:val="0"/>
          <w:sz w:val="18"/>
          <w:szCs w:val="18"/>
        </w:rPr>
        <w:t xml:space="preserve"> showed</w:t>
      </w:r>
      <w:r w:rsidRPr="00240CE5">
        <w:rPr>
          <w:b w:val="0"/>
          <w:sz w:val="18"/>
          <w:szCs w:val="18"/>
        </w:rPr>
        <w:t xml:space="preserve"> similar or higher stability in those properties than that of DOP.</w:t>
      </w:r>
      <w:r w:rsidRPr="00240CE5">
        <w:rPr>
          <w:rFonts w:hint="eastAsia"/>
          <w:b w:val="0"/>
          <w:sz w:val="18"/>
          <w:szCs w:val="18"/>
        </w:rPr>
        <w:t xml:space="preserve"> </w:t>
      </w:r>
      <w:r w:rsidRPr="00240CE5">
        <w:rPr>
          <w:b w:val="0"/>
          <w:sz w:val="18"/>
          <w:szCs w:val="18"/>
        </w:rPr>
        <w:t>Surface characterization</w:t>
      </w:r>
      <w:r w:rsidRPr="00240CE5">
        <w:rPr>
          <w:rFonts w:hint="eastAsia"/>
          <w:b w:val="0"/>
          <w:sz w:val="18"/>
          <w:szCs w:val="18"/>
        </w:rPr>
        <w:t xml:space="preserve"> of films by</w:t>
      </w:r>
      <w:r w:rsidRPr="00240CE5">
        <w:rPr>
          <w:b w:val="0"/>
          <w:sz w:val="18"/>
          <w:szCs w:val="18"/>
        </w:rPr>
        <w:t xml:space="preserve"> FTIR </w:t>
      </w:r>
      <w:r w:rsidRPr="00240CE5">
        <w:rPr>
          <w:rFonts w:hint="eastAsia"/>
          <w:b w:val="0"/>
          <w:sz w:val="18"/>
          <w:szCs w:val="18"/>
        </w:rPr>
        <w:t xml:space="preserve">were also investigated. 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7D3A55" w:rsidRDefault="00240CE5" w:rsidP="00240CE5">
      <w:pPr>
        <w:pStyle w:val="3"/>
        <w:spacing w:before="74"/>
        <w:ind w:left="0"/>
        <w:jc w:val="center"/>
        <w:rPr>
          <w:color w:val="BF5A14"/>
        </w:rPr>
      </w:pPr>
      <w:r w:rsidRPr="00240CE5">
        <w:rPr>
          <w:noProof/>
          <w:lang w:eastAsia="zh-CN"/>
        </w:rPr>
        <w:drawing>
          <wp:inline distT="0" distB="0" distL="0" distR="0">
            <wp:extent cx="2660818" cy="1620000"/>
            <wp:effectExtent l="19050" t="0" r="6182" b="0"/>
            <wp:docPr id="2" name="图片 0" descr="Graphical Abstract Imag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al Abstract Image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818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753B2C" w:rsidRPr="00753B2C" w:rsidRDefault="00347FD4" w:rsidP="00753B2C">
      <w:pPr>
        <w:pStyle w:val="a4"/>
        <w:numPr>
          <w:ilvl w:val="0"/>
          <w:numId w:val="3"/>
        </w:numPr>
        <w:tabs>
          <w:tab w:val="left" w:pos="384"/>
        </w:tabs>
        <w:spacing w:before="103" w:afterLines="10" w:line="230" w:lineRule="exact"/>
        <w:ind w:leftChars="30" w:left="349" w:rightChars="30" w:right="66" w:hanging="283"/>
        <w:rPr>
          <w:rFonts w:hint="eastAsia"/>
          <w:sz w:val="18"/>
        </w:rPr>
      </w:pPr>
      <w:r w:rsidRPr="00347FD4">
        <w:rPr>
          <w:rFonts w:hint="eastAsia"/>
          <w:sz w:val="18"/>
        </w:rPr>
        <w:t>Jie C</w:t>
      </w:r>
      <w:r w:rsidR="0037501D">
        <w:rPr>
          <w:rFonts w:eastAsiaTheme="minorEastAsia" w:hint="eastAsia"/>
          <w:sz w:val="18"/>
          <w:lang w:eastAsia="zh-CN"/>
        </w:rPr>
        <w:t>, Ke L</w:t>
      </w:r>
      <w:r w:rsidR="005973B9" w:rsidRPr="00347FD4">
        <w:rPr>
          <w:sz w:val="18"/>
        </w:rPr>
        <w:t xml:space="preserve"> (20</w:t>
      </w:r>
      <w:r w:rsidRPr="00347FD4">
        <w:rPr>
          <w:rFonts w:hint="eastAsia"/>
          <w:sz w:val="18"/>
        </w:rPr>
        <w:t>18</w:t>
      </w:r>
      <w:r w:rsidR="005973B9" w:rsidRPr="00347FD4">
        <w:rPr>
          <w:sz w:val="18"/>
        </w:rPr>
        <w:t xml:space="preserve">) </w:t>
      </w:r>
      <w:bookmarkStart w:id="8" w:name="OLE_LINK312"/>
      <w:bookmarkStart w:id="9" w:name="OLE_LINK313"/>
      <w:bookmarkStart w:id="10" w:name="OLE_LINK186"/>
      <w:r w:rsidRPr="00347FD4">
        <w:rPr>
          <w:sz w:val="18"/>
        </w:rPr>
        <w:t>Synthesis of Tung-Oil-Based Triglycidyl Ester Plasticizer and Its Effects on Poly(vinyl chloride) Soft Films</w:t>
      </w:r>
      <w:bookmarkEnd w:id="8"/>
      <w:bookmarkEnd w:id="9"/>
      <w:bookmarkEnd w:id="10"/>
      <w:r w:rsidR="005973B9" w:rsidRPr="00347FD4">
        <w:rPr>
          <w:sz w:val="18"/>
        </w:rPr>
        <w:t xml:space="preserve">. </w:t>
      </w:r>
      <w:bookmarkStart w:id="11" w:name="OLE_LINK95"/>
      <w:bookmarkStart w:id="12" w:name="OLE_LINK96"/>
      <w:r w:rsidRPr="00347FD4">
        <w:rPr>
          <w:sz w:val="18"/>
        </w:rPr>
        <w:t>ACS Sustainable Chemistry &amp; Engineering</w:t>
      </w:r>
      <w:bookmarkStart w:id="13" w:name="OLE_LINK112"/>
      <w:bookmarkStart w:id="14" w:name="OLE_LINK113"/>
      <w:bookmarkEnd w:id="11"/>
      <w:bookmarkEnd w:id="12"/>
      <w:r w:rsidRPr="00347FD4">
        <w:rPr>
          <w:sz w:val="18"/>
        </w:rPr>
        <w:t> 6</w:t>
      </w:r>
      <w:r w:rsidRPr="00347FD4">
        <w:rPr>
          <w:rFonts w:hint="eastAsia"/>
          <w:sz w:val="18"/>
        </w:rPr>
        <w:t xml:space="preserve">: </w:t>
      </w:r>
      <w:r w:rsidRPr="00347FD4">
        <w:rPr>
          <w:sz w:val="18"/>
        </w:rPr>
        <w:t>642–651</w:t>
      </w:r>
      <w:bookmarkEnd w:id="13"/>
      <w:bookmarkEnd w:id="14"/>
      <w:r w:rsidRPr="00347FD4">
        <w:rPr>
          <w:rFonts w:hint="eastAsia"/>
          <w:sz w:val="18"/>
        </w:rPr>
        <w:t>.</w:t>
      </w:r>
      <w:r w:rsidRPr="00347FD4">
        <w:rPr>
          <w:sz w:val="18"/>
        </w:rPr>
        <w:t xml:space="preserve"> </w:t>
      </w:r>
      <w:bookmarkStart w:id="15" w:name="OLE_LINK161"/>
      <w:bookmarkStart w:id="16" w:name="OLE_LINK162"/>
    </w:p>
    <w:p w:rsidR="00753B2C" w:rsidRPr="00753B2C" w:rsidRDefault="00753B2C" w:rsidP="00753B2C">
      <w:pPr>
        <w:pStyle w:val="a4"/>
        <w:numPr>
          <w:ilvl w:val="0"/>
          <w:numId w:val="3"/>
        </w:numPr>
        <w:tabs>
          <w:tab w:val="left" w:pos="384"/>
        </w:tabs>
        <w:spacing w:before="103" w:afterLines="10" w:line="230" w:lineRule="exact"/>
        <w:ind w:leftChars="30" w:left="349" w:rightChars="30" w:right="66" w:hanging="283"/>
        <w:rPr>
          <w:rFonts w:hint="eastAsia"/>
          <w:sz w:val="18"/>
        </w:rPr>
      </w:pPr>
      <w:r w:rsidRPr="00753B2C">
        <w:rPr>
          <w:rFonts w:hint="eastAsia"/>
          <w:sz w:val="18"/>
        </w:rPr>
        <w:t>Jie C</w:t>
      </w:r>
      <w:r w:rsidRPr="00753B2C">
        <w:rPr>
          <w:sz w:val="18"/>
        </w:rPr>
        <w:t xml:space="preserve"> (20</w:t>
      </w:r>
      <w:r w:rsidRPr="00753B2C">
        <w:rPr>
          <w:rFonts w:eastAsiaTheme="minorEastAsia" w:hint="eastAsia"/>
          <w:sz w:val="18"/>
          <w:lang w:eastAsia="zh-CN"/>
        </w:rPr>
        <w:t>18</w:t>
      </w:r>
      <w:r w:rsidRPr="00753B2C">
        <w:rPr>
          <w:sz w:val="18"/>
        </w:rPr>
        <w:t>)</w:t>
      </w:r>
      <w:r w:rsidRPr="00753B2C">
        <w:rPr>
          <w:rFonts w:eastAsiaTheme="minorEastAsia" w:hint="eastAsia"/>
          <w:sz w:val="18"/>
          <w:lang w:eastAsia="zh-CN"/>
        </w:rPr>
        <w:t>.</w:t>
      </w:r>
      <w:r w:rsidRPr="00753B2C">
        <w:rPr>
          <w:sz w:val="18"/>
        </w:rPr>
        <w:t>Synthesis and application of a novel environmental C26 diglycidyl ester plasticizer based on castor oil for poly(vinyl chloride)</w:t>
      </w:r>
      <w:bookmarkEnd w:id="15"/>
      <w:bookmarkEnd w:id="16"/>
      <w:r w:rsidRPr="00753B2C">
        <w:rPr>
          <w:sz w:val="18"/>
        </w:rPr>
        <w:t xml:space="preserve">. </w:t>
      </w:r>
      <w:bookmarkStart w:id="17" w:name="OLE_LINK189"/>
      <w:bookmarkStart w:id="18" w:name="OLE_LINK190"/>
      <w:r w:rsidRPr="00753B2C">
        <w:rPr>
          <w:sz w:val="18"/>
        </w:rPr>
        <w:t>Journal of Materials Science</w:t>
      </w:r>
      <w:bookmarkEnd w:id="17"/>
      <w:bookmarkEnd w:id="18"/>
      <w:r w:rsidRPr="00753B2C">
        <w:rPr>
          <w:sz w:val="18"/>
        </w:rPr>
        <w:t>53:</w:t>
      </w:r>
      <w:r w:rsidRPr="00753B2C">
        <w:rPr>
          <w:rFonts w:eastAsiaTheme="minorEastAsia" w:hint="eastAsia"/>
          <w:sz w:val="18"/>
          <w:lang w:eastAsia="zh-CN"/>
        </w:rPr>
        <w:t xml:space="preserve"> </w:t>
      </w:r>
      <w:r w:rsidRPr="00753B2C">
        <w:rPr>
          <w:sz w:val="18"/>
        </w:rPr>
        <w:t>8909-8920.</w:t>
      </w:r>
    </w:p>
    <w:p w:rsidR="00753B2C" w:rsidRPr="00753B2C" w:rsidRDefault="009435EE" w:rsidP="00753B2C">
      <w:pPr>
        <w:pStyle w:val="a4"/>
        <w:numPr>
          <w:ilvl w:val="0"/>
          <w:numId w:val="3"/>
        </w:numPr>
        <w:tabs>
          <w:tab w:val="left" w:pos="384"/>
        </w:tabs>
        <w:spacing w:before="103" w:afterLines="10" w:line="230" w:lineRule="exact"/>
        <w:ind w:leftChars="30" w:left="349" w:rightChars="30" w:right="66" w:hanging="283"/>
        <w:rPr>
          <w:rFonts w:hint="eastAsia"/>
          <w:sz w:val="18"/>
        </w:rPr>
      </w:pPr>
      <w:r w:rsidRPr="00753B2C">
        <w:rPr>
          <w:rFonts w:hint="eastAsia"/>
          <w:sz w:val="18"/>
        </w:rPr>
        <w:t>Jie C</w:t>
      </w:r>
      <w:r w:rsidRPr="00753B2C">
        <w:rPr>
          <w:rFonts w:eastAsiaTheme="minorEastAsia" w:hint="eastAsia"/>
          <w:sz w:val="18"/>
          <w:lang w:eastAsia="zh-CN"/>
        </w:rPr>
        <w:t>, Ke L</w:t>
      </w:r>
      <w:r w:rsidRPr="00753B2C">
        <w:rPr>
          <w:sz w:val="18"/>
        </w:rPr>
        <w:t xml:space="preserve"> (20</w:t>
      </w:r>
      <w:r w:rsidRPr="00753B2C">
        <w:rPr>
          <w:rFonts w:hint="eastAsia"/>
          <w:sz w:val="18"/>
        </w:rPr>
        <w:t>1</w:t>
      </w:r>
      <w:r w:rsidRPr="00753B2C">
        <w:rPr>
          <w:rFonts w:eastAsiaTheme="minorEastAsia" w:hint="eastAsia"/>
          <w:sz w:val="18"/>
          <w:lang w:eastAsia="zh-CN"/>
        </w:rPr>
        <w:t>6</w:t>
      </w:r>
      <w:r w:rsidRPr="00753B2C">
        <w:rPr>
          <w:sz w:val="18"/>
        </w:rPr>
        <w:t>)</w:t>
      </w:r>
      <w:r w:rsidRPr="00753B2C">
        <w:rPr>
          <w:rFonts w:hint="eastAsia"/>
          <w:sz w:val="18"/>
        </w:rPr>
        <w:t xml:space="preserve">. </w:t>
      </w:r>
      <w:bookmarkStart w:id="19" w:name="OLE_LINK59"/>
      <w:bookmarkStart w:id="20" w:name="OLE_LINK58"/>
      <w:bookmarkStart w:id="21" w:name="OLE_LINK87"/>
      <w:r w:rsidRPr="00753B2C">
        <w:rPr>
          <w:sz w:val="18"/>
        </w:rPr>
        <w:t>Synthesis and application of a novel environmental plasticizer based on cardanol for poly (vinyl chloride)</w:t>
      </w:r>
      <w:bookmarkEnd w:id="19"/>
      <w:bookmarkEnd w:id="20"/>
      <w:bookmarkEnd w:id="21"/>
      <w:r w:rsidRPr="00753B2C">
        <w:rPr>
          <w:sz w:val="18"/>
        </w:rPr>
        <w:t xml:space="preserve">[J]. </w:t>
      </w:r>
      <w:bookmarkStart w:id="22" w:name="OLE_LINK7"/>
      <w:bookmarkStart w:id="23" w:name="OLE_LINK8"/>
      <w:r w:rsidRPr="00753B2C">
        <w:rPr>
          <w:sz w:val="18"/>
        </w:rPr>
        <w:t>Journal of the Taiwan Institute of Chemical Engineers</w:t>
      </w:r>
      <w:bookmarkEnd w:id="22"/>
      <w:bookmarkEnd w:id="23"/>
      <w:r w:rsidRPr="00753B2C">
        <w:rPr>
          <w:sz w:val="18"/>
        </w:rPr>
        <w:t xml:space="preserve"> 65: 488</w:t>
      </w:r>
      <w:r w:rsidRPr="00753B2C">
        <w:rPr>
          <w:rFonts w:hint="eastAsia"/>
          <w:sz w:val="18"/>
        </w:rPr>
        <w:t>-</w:t>
      </w:r>
      <w:r w:rsidRPr="00753B2C">
        <w:rPr>
          <w:sz w:val="18"/>
        </w:rPr>
        <w:t xml:space="preserve">497. </w:t>
      </w:r>
      <w:bookmarkStart w:id="24" w:name="OLE_LINK69"/>
      <w:bookmarkStart w:id="25" w:name="OLE_LINK61"/>
      <w:bookmarkStart w:id="26" w:name="OLE_LINK28"/>
      <w:bookmarkStart w:id="27" w:name="OLE_LINK25"/>
      <w:bookmarkStart w:id="28" w:name="OLE_LINK24"/>
      <w:bookmarkStart w:id="29" w:name="OLE_LINK20"/>
      <w:bookmarkStart w:id="30" w:name="OLE_LINK88"/>
      <w:bookmarkStart w:id="31" w:name="OLE_LINK89"/>
    </w:p>
    <w:p w:rsidR="00753B2C" w:rsidRPr="00753B2C" w:rsidRDefault="004362DA" w:rsidP="00753B2C">
      <w:pPr>
        <w:pStyle w:val="a4"/>
        <w:numPr>
          <w:ilvl w:val="0"/>
          <w:numId w:val="3"/>
        </w:numPr>
        <w:tabs>
          <w:tab w:val="left" w:pos="384"/>
        </w:tabs>
        <w:spacing w:before="103" w:afterLines="10" w:line="230" w:lineRule="exact"/>
        <w:ind w:leftChars="30" w:left="349" w:rightChars="30" w:right="66" w:hanging="283"/>
        <w:rPr>
          <w:rFonts w:hint="eastAsia"/>
          <w:sz w:val="18"/>
        </w:rPr>
      </w:pPr>
      <w:r w:rsidRPr="00753B2C">
        <w:rPr>
          <w:rFonts w:hint="eastAsia"/>
          <w:sz w:val="18"/>
        </w:rPr>
        <w:t>Jie C</w:t>
      </w:r>
      <w:r w:rsidRPr="00753B2C">
        <w:rPr>
          <w:sz w:val="18"/>
        </w:rPr>
        <w:t xml:space="preserve"> (20</w:t>
      </w:r>
      <w:r w:rsidRPr="00753B2C">
        <w:rPr>
          <w:rFonts w:eastAsiaTheme="minorEastAsia" w:hint="eastAsia"/>
          <w:sz w:val="18"/>
          <w:lang w:eastAsia="zh-CN"/>
        </w:rPr>
        <w:t>16</w:t>
      </w:r>
      <w:r w:rsidRPr="00753B2C">
        <w:rPr>
          <w:sz w:val="18"/>
        </w:rPr>
        <w:t>)</w:t>
      </w:r>
      <w:r w:rsidRPr="00753B2C">
        <w:rPr>
          <w:rFonts w:eastAsiaTheme="minorEastAsia" w:hint="eastAsia"/>
          <w:sz w:val="18"/>
          <w:lang w:eastAsia="zh-CN"/>
        </w:rPr>
        <w:t>.</w:t>
      </w:r>
      <w:r w:rsidRPr="00753B2C">
        <w:rPr>
          <w:bCs/>
          <w:sz w:val="18"/>
        </w:rPr>
        <w:t>Thermal behavior of epoxidized cardanol diethyl phosphate as novel renewable plasticizer for poly (vinyl chloride)</w:t>
      </w:r>
      <w:bookmarkEnd w:id="24"/>
      <w:bookmarkEnd w:id="25"/>
      <w:bookmarkEnd w:id="26"/>
      <w:bookmarkEnd w:id="27"/>
      <w:bookmarkEnd w:id="28"/>
      <w:bookmarkEnd w:id="30"/>
      <w:bookmarkEnd w:id="31"/>
      <w:r w:rsidRPr="00753B2C">
        <w:rPr>
          <w:bCs/>
          <w:sz w:val="18"/>
        </w:rPr>
        <w:t xml:space="preserve">. </w:t>
      </w:r>
      <w:bookmarkStart w:id="32" w:name="OLE_LINK27"/>
      <w:bookmarkStart w:id="33" w:name="OLE_LINK26"/>
      <w:r w:rsidRPr="00753B2C">
        <w:rPr>
          <w:bCs/>
          <w:sz w:val="18"/>
        </w:rPr>
        <w:t>Polymer Degradation and Stability</w:t>
      </w:r>
      <w:bookmarkEnd w:id="29"/>
      <w:bookmarkEnd w:id="32"/>
      <w:bookmarkEnd w:id="33"/>
      <w:r w:rsidRPr="00753B2C">
        <w:rPr>
          <w:bCs/>
          <w:sz w:val="18"/>
        </w:rPr>
        <w:t xml:space="preserve"> 126: 58-64.</w:t>
      </w:r>
      <w:bookmarkStart w:id="34" w:name="OLE_LINK30"/>
      <w:bookmarkStart w:id="35" w:name="OLE_LINK29"/>
      <w:bookmarkStart w:id="36" w:name="OLE_LINK90"/>
      <w:bookmarkStart w:id="37" w:name="OLE_LINK91"/>
      <w:bookmarkStart w:id="38" w:name="OLE_LINK64"/>
      <w:bookmarkStart w:id="39" w:name="OLE_LINK63"/>
    </w:p>
    <w:p w:rsidR="00753B2C" w:rsidRPr="00753B2C" w:rsidRDefault="00753B2C" w:rsidP="00753B2C">
      <w:pPr>
        <w:pStyle w:val="a4"/>
        <w:numPr>
          <w:ilvl w:val="0"/>
          <w:numId w:val="3"/>
        </w:numPr>
        <w:tabs>
          <w:tab w:val="left" w:pos="384"/>
        </w:tabs>
        <w:spacing w:before="103" w:afterLines="10" w:line="230" w:lineRule="exact"/>
        <w:ind w:leftChars="30" w:left="349" w:rightChars="30" w:right="66" w:hanging="283"/>
        <w:rPr>
          <w:rFonts w:hint="eastAsia"/>
          <w:sz w:val="18"/>
        </w:rPr>
      </w:pPr>
      <w:r w:rsidRPr="00753B2C">
        <w:rPr>
          <w:rFonts w:hint="eastAsia"/>
          <w:sz w:val="18"/>
        </w:rPr>
        <w:t>Jie C</w:t>
      </w:r>
      <w:r w:rsidRPr="00753B2C">
        <w:rPr>
          <w:sz w:val="18"/>
        </w:rPr>
        <w:t xml:space="preserve"> (20</w:t>
      </w:r>
      <w:r w:rsidRPr="00753B2C">
        <w:rPr>
          <w:rFonts w:eastAsiaTheme="minorEastAsia" w:hint="eastAsia"/>
          <w:sz w:val="18"/>
          <w:lang w:eastAsia="zh-CN"/>
        </w:rPr>
        <w:t>15</w:t>
      </w:r>
      <w:r w:rsidRPr="00753B2C">
        <w:rPr>
          <w:sz w:val="18"/>
        </w:rPr>
        <w:t>)</w:t>
      </w:r>
      <w:r w:rsidRPr="00753B2C">
        <w:rPr>
          <w:rFonts w:eastAsiaTheme="minorEastAsia" w:hint="eastAsia"/>
          <w:sz w:val="18"/>
          <w:lang w:eastAsia="zh-CN"/>
        </w:rPr>
        <w:t xml:space="preserve">. </w:t>
      </w:r>
      <w:r w:rsidRPr="00753B2C">
        <w:rPr>
          <w:bCs/>
          <w:sz w:val="18"/>
        </w:rPr>
        <w:t>A Novel Biobased Plasticizer of Epoxidized Cardanol Glycidyl Ether: Synthesis and Application in Soft Poly(vinyl chloride) Film</w:t>
      </w:r>
      <w:bookmarkEnd w:id="36"/>
      <w:bookmarkEnd w:id="37"/>
      <w:r w:rsidRPr="00753B2C">
        <w:rPr>
          <w:bCs/>
          <w:sz w:val="18"/>
        </w:rPr>
        <w:t>s</w:t>
      </w:r>
      <w:bookmarkEnd w:id="34"/>
      <w:bookmarkEnd w:id="35"/>
      <w:bookmarkEnd w:id="38"/>
      <w:bookmarkEnd w:id="39"/>
      <w:r w:rsidRPr="00753B2C">
        <w:rPr>
          <w:bCs/>
          <w:sz w:val="18"/>
        </w:rPr>
        <w:t xml:space="preserve">. </w:t>
      </w:r>
      <w:bookmarkStart w:id="40" w:name="OLE_LINK97"/>
      <w:bookmarkStart w:id="41" w:name="OLE_LINK98"/>
      <w:r w:rsidRPr="00753B2C">
        <w:rPr>
          <w:bCs/>
          <w:sz w:val="18"/>
        </w:rPr>
        <w:t>RSC Advances</w:t>
      </w:r>
      <w:bookmarkEnd w:id="40"/>
      <w:bookmarkEnd w:id="41"/>
      <w:r w:rsidRPr="00753B2C">
        <w:rPr>
          <w:bCs/>
          <w:sz w:val="18"/>
        </w:rPr>
        <w:t xml:space="preserve"> 5: 56171</w:t>
      </w:r>
      <w:r w:rsidRPr="00753B2C">
        <w:rPr>
          <w:rFonts w:hint="eastAsia"/>
          <w:bCs/>
          <w:sz w:val="18"/>
        </w:rPr>
        <w:t>-</w:t>
      </w:r>
      <w:r w:rsidRPr="00753B2C">
        <w:rPr>
          <w:bCs/>
          <w:sz w:val="18"/>
        </w:rPr>
        <w:t>56180.</w:t>
      </w:r>
    </w:p>
    <w:p w:rsidR="00753B2C" w:rsidRPr="00753B2C" w:rsidRDefault="00753B2C" w:rsidP="00753B2C">
      <w:pPr>
        <w:pStyle w:val="a4"/>
        <w:numPr>
          <w:ilvl w:val="0"/>
          <w:numId w:val="3"/>
        </w:numPr>
        <w:tabs>
          <w:tab w:val="left" w:pos="384"/>
        </w:tabs>
        <w:spacing w:before="103" w:afterLines="10" w:line="230" w:lineRule="exact"/>
        <w:ind w:leftChars="30" w:left="349" w:rightChars="30" w:right="66" w:hanging="283"/>
        <w:rPr>
          <w:rFonts w:hint="eastAsia"/>
          <w:sz w:val="18"/>
        </w:rPr>
      </w:pPr>
      <w:r w:rsidRPr="00753B2C">
        <w:rPr>
          <w:rFonts w:hint="eastAsia"/>
          <w:sz w:val="18"/>
        </w:rPr>
        <w:t>Jie C</w:t>
      </w:r>
      <w:r w:rsidRPr="00753B2C">
        <w:rPr>
          <w:sz w:val="18"/>
        </w:rPr>
        <w:t xml:space="preserve"> (20</w:t>
      </w:r>
      <w:r w:rsidRPr="00753B2C">
        <w:rPr>
          <w:rFonts w:hint="eastAsia"/>
          <w:sz w:val="18"/>
        </w:rPr>
        <w:t>1</w:t>
      </w:r>
      <w:r w:rsidRPr="00753B2C">
        <w:rPr>
          <w:rFonts w:eastAsiaTheme="minorEastAsia" w:hint="eastAsia"/>
          <w:sz w:val="18"/>
          <w:lang w:eastAsia="zh-CN"/>
        </w:rPr>
        <w:t>5</w:t>
      </w:r>
      <w:r w:rsidRPr="00753B2C">
        <w:rPr>
          <w:sz w:val="18"/>
        </w:rPr>
        <w:t>)</w:t>
      </w:r>
      <w:r w:rsidRPr="00753B2C">
        <w:rPr>
          <w:rFonts w:hint="eastAsia"/>
          <w:bCs/>
          <w:sz w:val="18"/>
        </w:rPr>
        <w:t>.</w:t>
      </w:r>
      <w:r w:rsidRPr="00753B2C">
        <w:rPr>
          <w:bCs/>
          <w:sz w:val="18"/>
        </w:rPr>
        <w:t xml:space="preserve"> </w:t>
      </w:r>
      <w:bookmarkStart w:id="42" w:name="OLE_LINK23"/>
      <w:bookmarkStart w:id="43" w:name="OLE_LINK22"/>
      <w:bookmarkStart w:id="44" w:name="OLE_LINK21"/>
      <w:r w:rsidRPr="00753B2C">
        <w:rPr>
          <w:bCs/>
          <w:sz w:val="18"/>
        </w:rPr>
        <w:t>Synthesis and application of polyepoxide cardanol glycidyl ether as biobased polyepoxide reactive diluent for epoxy resin</w:t>
      </w:r>
      <w:bookmarkEnd w:id="42"/>
      <w:bookmarkEnd w:id="43"/>
      <w:bookmarkEnd w:id="44"/>
      <w:r w:rsidRPr="00753B2C">
        <w:rPr>
          <w:bCs/>
          <w:sz w:val="18"/>
        </w:rPr>
        <w:t>. ACS Sustainable Chemistry &amp; Engineering 3: 1164</w:t>
      </w:r>
      <w:r w:rsidRPr="00753B2C">
        <w:rPr>
          <w:rFonts w:hint="eastAsia"/>
          <w:bCs/>
          <w:sz w:val="18"/>
        </w:rPr>
        <w:t>-</w:t>
      </w:r>
      <w:r w:rsidRPr="00753B2C">
        <w:rPr>
          <w:bCs/>
          <w:sz w:val="18"/>
        </w:rPr>
        <w:t>1171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3378FF">
      <w:pPr>
        <w:pStyle w:val="a3"/>
        <w:spacing w:line="40" w:lineRule="exact"/>
        <w:ind w:left="2202"/>
        <w:rPr>
          <w:rFonts w:ascii="Calibri"/>
          <w:sz w:val="4"/>
        </w:rPr>
      </w:pPr>
      <w:r w:rsidRPr="003378FF">
        <w:rPr>
          <w:rFonts w:ascii="Calibri"/>
          <w:noProof/>
          <w:sz w:val="4"/>
          <w:lang w:val="en-IN" w:eastAsia="en-IN"/>
        </w:rPr>
      </w:r>
      <w:r w:rsidRPr="003378FF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9A5102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inline distT="0" distB="0" distL="0" distR="0">
            <wp:extent cx="669968" cy="642782"/>
            <wp:effectExtent l="19050" t="0" r="0" b="0"/>
            <wp:docPr id="3" name="图片 2" descr="IMG_20150225_140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150225_14094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9901" t="23187" r="20590" b="56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37" cy="6428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9A5102" w:rsidRPr="009A5102" w:rsidRDefault="009A5102" w:rsidP="009A5102">
      <w:pPr>
        <w:spacing w:before="62"/>
        <w:jc w:val="both"/>
        <w:rPr>
          <w:rFonts w:ascii="Arial" w:hint="eastAsia"/>
          <w:sz w:val="14"/>
          <w:lang w:val="it-IT"/>
        </w:rPr>
      </w:pPr>
      <w:r w:rsidRPr="009A5102">
        <w:rPr>
          <w:rFonts w:ascii="Arial" w:hint="eastAsia"/>
          <w:sz w:val="14"/>
          <w:lang w:val="it-IT"/>
        </w:rPr>
        <w:t>Jie Chen</w:t>
      </w:r>
      <w:r w:rsidRPr="009A5102">
        <w:rPr>
          <w:rFonts w:ascii="Arial"/>
          <w:sz w:val="14"/>
          <w:lang w:val="it-IT"/>
        </w:rPr>
        <w:t xml:space="preserve"> has completed his PhD at the age of </w:t>
      </w:r>
      <w:r w:rsidRPr="009A5102">
        <w:rPr>
          <w:rFonts w:ascii="Arial" w:hint="eastAsia"/>
          <w:sz w:val="14"/>
          <w:lang w:val="it-IT"/>
        </w:rPr>
        <w:t>29</w:t>
      </w:r>
      <w:r w:rsidRPr="009A5102">
        <w:rPr>
          <w:rFonts w:ascii="Arial"/>
          <w:sz w:val="14"/>
          <w:lang w:val="it-IT"/>
        </w:rPr>
        <w:t xml:space="preserve"> years from </w:t>
      </w:r>
      <w:r w:rsidRPr="009A5102">
        <w:rPr>
          <w:rFonts w:ascii="Arial" w:hint="eastAsia"/>
          <w:sz w:val="14"/>
          <w:lang w:val="it-IT"/>
        </w:rPr>
        <w:t>Beijing Forestry</w:t>
      </w:r>
      <w:r w:rsidRPr="009A5102">
        <w:rPr>
          <w:rFonts w:ascii="Arial"/>
          <w:sz w:val="14"/>
          <w:lang w:val="it-IT"/>
        </w:rPr>
        <w:t xml:space="preserve"> University</w:t>
      </w:r>
      <w:r w:rsidRPr="009A5102">
        <w:rPr>
          <w:rFonts w:ascii="Arial" w:hint="eastAsia"/>
          <w:sz w:val="14"/>
          <w:lang w:val="it-IT"/>
        </w:rPr>
        <w:t>.</w:t>
      </w:r>
      <w:r w:rsidRPr="009A5102">
        <w:rPr>
          <w:rFonts w:ascii="Arial"/>
          <w:sz w:val="14"/>
          <w:lang w:val="it-IT"/>
        </w:rPr>
        <w:t xml:space="preserve"> </w:t>
      </w:r>
      <w:r w:rsidRPr="009A5102">
        <w:rPr>
          <w:rFonts w:ascii="Arial" w:hint="eastAsia"/>
          <w:sz w:val="14"/>
          <w:lang w:val="it-IT"/>
        </w:rPr>
        <w:t>Sh</w:t>
      </w:r>
      <w:r w:rsidRPr="009A5102">
        <w:rPr>
          <w:rFonts w:ascii="Arial"/>
          <w:sz w:val="14"/>
          <w:lang w:val="it-IT"/>
        </w:rPr>
        <w:t xml:space="preserve">e has published more than </w:t>
      </w:r>
      <w:r w:rsidRPr="009A5102">
        <w:rPr>
          <w:rFonts w:ascii="Arial" w:hint="eastAsia"/>
          <w:sz w:val="14"/>
          <w:lang w:val="it-IT"/>
        </w:rPr>
        <w:t>30</w:t>
      </w:r>
      <w:r w:rsidRPr="009A5102">
        <w:rPr>
          <w:rFonts w:ascii="Arial"/>
          <w:sz w:val="14"/>
          <w:lang w:val="it-IT"/>
        </w:rPr>
        <w:t xml:space="preserve"> papers in reputed journals.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9A5102">
          <w:rPr>
            <w:rStyle w:val="a8"/>
            <w:rFonts w:ascii="Arial" w:eastAsiaTheme="minorEastAsia" w:hint="eastAsia"/>
            <w:sz w:val="14"/>
            <w:lang w:eastAsia="zh-CN"/>
          </w:rPr>
          <w:t>chenjie_hi</w:t>
        </w:r>
        <w:r w:rsidR="008756E6" w:rsidRPr="00616076">
          <w:rPr>
            <w:rStyle w:val="a8"/>
            <w:rFonts w:ascii="Arial"/>
            <w:sz w:val="14"/>
          </w:rPr>
          <w:t>@</w:t>
        </w:r>
        <w:r w:rsidR="009A5102">
          <w:rPr>
            <w:rStyle w:val="a8"/>
            <w:rFonts w:ascii="Arial" w:eastAsiaTheme="minorEastAsia" w:hint="eastAsia"/>
            <w:sz w:val="14"/>
            <w:lang w:eastAsia="zh-CN"/>
          </w:rPr>
          <w:t>126</w:t>
        </w:r>
        <w:r w:rsidR="008756E6" w:rsidRPr="00616076">
          <w:rPr>
            <w:rStyle w:val="a8"/>
            <w:rFonts w:ascii="Arial"/>
            <w:sz w:val="14"/>
          </w:rPr>
          <w:t>.com</w:t>
        </w:r>
      </w:hyperlink>
    </w:p>
    <w:p w:rsidR="00AE3E37" w:rsidRDefault="003378FF">
      <w:pPr>
        <w:pStyle w:val="a3"/>
        <w:spacing w:before="2"/>
        <w:rPr>
          <w:rFonts w:ascii="Arial"/>
          <w:sz w:val="19"/>
        </w:rPr>
      </w:pPr>
      <w:r w:rsidRPr="003378FF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723" w:rsidRDefault="00175723">
      <w:r>
        <w:separator/>
      </w:r>
    </w:p>
  </w:endnote>
  <w:endnote w:type="continuationSeparator" w:id="1">
    <w:p w:rsidR="00175723" w:rsidRDefault="001757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a3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723" w:rsidRDefault="00175723">
      <w:r>
        <w:separator/>
      </w:r>
    </w:p>
  </w:footnote>
  <w:footnote w:type="continuationSeparator" w:id="1">
    <w:p w:rsidR="00175723" w:rsidRDefault="001757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a3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4052F29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  <w:useFELayout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D2ED3"/>
    <w:rsid w:val="000E2911"/>
    <w:rsid w:val="001263DF"/>
    <w:rsid w:val="00175723"/>
    <w:rsid w:val="001E752F"/>
    <w:rsid w:val="0023086C"/>
    <w:rsid w:val="00240CE5"/>
    <w:rsid w:val="00292ED9"/>
    <w:rsid w:val="003378FF"/>
    <w:rsid w:val="00347FD4"/>
    <w:rsid w:val="0037501D"/>
    <w:rsid w:val="003A1F63"/>
    <w:rsid w:val="00404E5B"/>
    <w:rsid w:val="00414F7B"/>
    <w:rsid w:val="004355DC"/>
    <w:rsid w:val="004362DA"/>
    <w:rsid w:val="004749B4"/>
    <w:rsid w:val="00494130"/>
    <w:rsid w:val="004F3523"/>
    <w:rsid w:val="005973B9"/>
    <w:rsid w:val="005B3A56"/>
    <w:rsid w:val="006060CE"/>
    <w:rsid w:val="0063497F"/>
    <w:rsid w:val="00753B2C"/>
    <w:rsid w:val="00770E30"/>
    <w:rsid w:val="007D3A55"/>
    <w:rsid w:val="00873DF0"/>
    <w:rsid w:val="008756E6"/>
    <w:rsid w:val="009435EE"/>
    <w:rsid w:val="00983618"/>
    <w:rsid w:val="009A5102"/>
    <w:rsid w:val="009B2D44"/>
    <w:rsid w:val="00A07E82"/>
    <w:rsid w:val="00A527E3"/>
    <w:rsid w:val="00A9710C"/>
    <w:rsid w:val="00AE3E37"/>
    <w:rsid w:val="00AF1255"/>
    <w:rsid w:val="00B21A57"/>
    <w:rsid w:val="00C33602"/>
    <w:rsid w:val="00CB715F"/>
    <w:rsid w:val="00CD6F55"/>
    <w:rsid w:val="00DA6C1A"/>
    <w:rsid w:val="00DE3104"/>
    <w:rsid w:val="00E92544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rXXXXXXX@xxx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51</cp:revision>
  <dcterms:created xsi:type="dcterms:W3CDTF">2018-06-07T01:42:00Z</dcterms:created>
  <dcterms:modified xsi:type="dcterms:W3CDTF">2018-06-07T02:04:00Z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