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Pr="00C04B34" w:rsidRDefault="002C0F2B" w:rsidP="001F414A">
      <w:pPr>
        <w:jc w:val="both"/>
        <w:rPr>
          <w:sz w:val="22"/>
          <w:szCs w:val="22"/>
          <w:lang w:val="pl-PL"/>
        </w:rPr>
      </w:pPr>
      <w:r w:rsidRPr="00C04B34">
        <w:rPr>
          <w:sz w:val="22"/>
          <w:szCs w:val="22"/>
          <w:lang w:val="pl-PL"/>
        </w:rPr>
        <w:t xml:space="preserve">        </w:t>
      </w:r>
      <w:r w:rsidR="00E26D51" w:rsidRPr="00C04B34">
        <w:rPr>
          <w:sz w:val="22"/>
          <w:szCs w:val="22"/>
          <w:lang w:val="pl-PL"/>
        </w:rPr>
        <w:tab/>
      </w:r>
      <w:r w:rsidR="00E26D51" w:rsidRPr="00C04B34">
        <w:rPr>
          <w:sz w:val="22"/>
          <w:szCs w:val="22"/>
          <w:lang w:val="pl-PL"/>
        </w:rPr>
        <w:tab/>
      </w:r>
      <w:r w:rsidR="00E26D51" w:rsidRPr="00C04B34">
        <w:rPr>
          <w:sz w:val="22"/>
          <w:szCs w:val="22"/>
          <w:lang w:val="pl-PL"/>
        </w:rPr>
        <w:tab/>
      </w:r>
      <w:r w:rsidR="00E26D51" w:rsidRPr="00C04B34">
        <w:rPr>
          <w:sz w:val="22"/>
          <w:szCs w:val="22"/>
          <w:lang w:val="pl-PL"/>
        </w:rPr>
        <w:tab/>
      </w:r>
      <w:r w:rsidR="00E26D51" w:rsidRPr="00C04B34">
        <w:rPr>
          <w:sz w:val="22"/>
          <w:szCs w:val="22"/>
          <w:lang w:val="pl-PL"/>
        </w:rPr>
        <w:tab/>
      </w:r>
      <w:r w:rsidR="00E26D51" w:rsidRPr="00C04B34">
        <w:rPr>
          <w:sz w:val="22"/>
          <w:szCs w:val="22"/>
          <w:lang w:val="pl-PL"/>
        </w:rPr>
        <w:tab/>
      </w:r>
      <w:r w:rsidR="00E26D51" w:rsidRPr="00C04B34">
        <w:rPr>
          <w:sz w:val="22"/>
          <w:szCs w:val="22"/>
          <w:lang w:val="pl-PL"/>
        </w:rPr>
        <w:tab/>
      </w:r>
      <w:r w:rsidR="00E26D51" w:rsidRPr="00C04B34">
        <w:rPr>
          <w:sz w:val="22"/>
          <w:szCs w:val="22"/>
          <w:lang w:val="pl-PL"/>
        </w:rPr>
        <w:tab/>
      </w:r>
      <w:r w:rsidR="00E26D51" w:rsidRPr="00C04B34">
        <w:rPr>
          <w:sz w:val="22"/>
          <w:szCs w:val="22"/>
          <w:lang w:val="pl-PL"/>
        </w:rPr>
        <w:tab/>
      </w:r>
      <w:r w:rsidR="00E26D51" w:rsidRPr="00C04B34">
        <w:rPr>
          <w:sz w:val="22"/>
          <w:szCs w:val="22"/>
          <w:lang w:val="pl-PL"/>
        </w:rPr>
        <w:tab/>
      </w:r>
      <w:r w:rsidR="00A24A84">
        <w:rPr>
          <w:rFonts w:eastAsia="MS PGothic" w:hAnsi="Arial"/>
          <w:noProof/>
          <w:color w:val="000000"/>
          <w:lang w:val="pl-PL" w:eastAsia="pl-PL"/>
        </w:rPr>
        <w:drawing>
          <wp:inline distT="0" distB="0" distL="0" distR="0">
            <wp:extent cx="1076274" cy="1437020"/>
            <wp:effectExtent l="19050" t="0" r="0" b="0"/>
            <wp:docPr id="50" name="Obraz 50" descr="F:\Zdjęcia-JJ\P1011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Zdjęcia-JJ\P1011921.JPG"/>
                    <pic:cNvPicPr>
                      <a:picLocks noChangeAspect="1" noChangeArrowheads="1"/>
                    </pic:cNvPicPr>
                  </pic:nvPicPr>
                  <pic:blipFill>
                    <a:blip r:embed="rId8" cstate="print"/>
                    <a:srcRect/>
                    <a:stretch>
                      <a:fillRect/>
                    </a:stretch>
                  </pic:blipFill>
                  <pic:spPr bwMode="auto">
                    <a:xfrm>
                      <a:off x="0" y="0"/>
                      <a:ext cx="1076446" cy="1437250"/>
                    </a:xfrm>
                    <a:prstGeom prst="rect">
                      <a:avLst/>
                    </a:prstGeom>
                    <a:noFill/>
                    <a:ln w="9525">
                      <a:noFill/>
                      <a:miter lim="800000"/>
                      <a:headEnd/>
                      <a:tailEnd/>
                    </a:ln>
                  </pic:spPr>
                </pic:pic>
              </a:graphicData>
            </a:graphic>
          </wp:inline>
        </w:drawing>
      </w:r>
    </w:p>
    <w:p w:rsidR="00B9244C" w:rsidRDefault="00B9244C" w:rsidP="00AC3BCD">
      <w:pPr>
        <w:rPr>
          <w:rFonts w:eastAsia="MS PGothic"/>
          <w:b/>
          <w:color w:val="000000"/>
          <w:sz w:val="28"/>
          <w:szCs w:val="28"/>
        </w:rPr>
      </w:pPr>
    </w:p>
    <w:p w:rsidR="009A0E21" w:rsidRDefault="00AC3BCD" w:rsidP="00AC3BCD">
      <w:pPr>
        <w:rPr>
          <w:rFonts w:eastAsia="MS PGothic"/>
          <w:b/>
          <w:color w:val="000000"/>
          <w:sz w:val="28"/>
          <w:szCs w:val="28"/>
        </w:rPr>
      </w:pPr>
      <w:r>
        <w:rPr>
          <w:rFonts w:eastAsia="MS PGothic"/>
          <w:b/>
          <w:color w:val="000000"/>
          <w:sz w:val="28"/>
          <w:szCs w:val="28"/>
        </w:rPr>
        <w:t xml:space="preserve">Title: </w:t>
      </w:r>
      <w:r w:rsidR="009A0E21">
        <w:rPr>
          <w:rFonts w:eastAsia="MS PGothic"/>
          <w:b/>
          <w:color w:val="000000"/>
          <w:sz w:val="28"/>
          <w:szCs w:val="28"/>
        </w:rPr>
        <w:t xml:space="preserve">Dielectric </w:t>
      </w:r>
      <w:r w:rsidR="00C04B34" w:rsidRPr="00C04B34">
        <w:rPr>
          <w:rFonts w:eastAsia="MS PGothic"/>
          <w:b/>
          <w:color w:val="000000"/>
          <w:sz w:val="28"/>
          <w:szCs w:val="28"/>
        </w:rPr>
        <w:t xml:space="preserve">SiN layers </w:t>
      </w:r>
      <w:r w:rsidR="00C04B34">
        <w:rPr>
          <w:rFonts w:eastAsia="MS PGothic"/>
          <w:b/>
          <w:color w:val="000000"/>
          <w:sz w:val="28"/>
          <w:szCs w:val="28"/>
        </w:rPr>
        <w:t xml:space="preserve"> with h</w:t>
      </w:r>
      <w:r w:rsidR="00C04B34" w:rsidRPr="00C04B34">
        <w:rPr>
          <w:rFonts w:eastAsia="MS PGothic"/>
          <w:b/>
          <w:color w:val="000000"/>
          <w:sz w:val="28"/>
          <w:szCs w:val="28"/>
        </w:rPr>
        <w:t xml:space="preserve">igh refractive index obtained by PCVD method </w:t>
      </w:r>
      <w:r w:rsidR="00C04B34">
        <w:rPr>
          <w:rFonts w:eastAsia="MS PGothic"/>
          <w:b/>
          <w:color w:val="000000"/>
          <w:sz w:val="28"/>
          <w:szCs w:val="28"/>
        </w:rPr>
        <w:t>deposited on</w:t>
      </w:r>
      <w:r w:rsidR="00C04B34" w:rsidRPr="00C04B34">
        <w:rPr>
          <w:rFonts w:eastAsia="MS PGothic"/>
          <w:b/>
          <w:color w:val="000000"/>
          <w:sz w:val="28"/>
          <w:szCs w:val="28"/>
        </w:rPr>
        <w:t xml:space="preserve"> glass</w:t>
      </w:r>
      <w:r w:rsidR="00C04B34">
        <w:rPr>
          <w:rFonts w:eastAsia="MS PGothic"/>
          <w:b/>
          <w:color w:val="000000"/>
          <w:sz w:val="28"/>
          <w:szCs w:val="28"/>
        </w:rPr>
        <w:t xml:space="preserve"> </w:t>
      </w:r>
      <w:r w:rsidR="009A0E21">
        <w:rPr>
          <w:rFonts w:eastAsia="MS PGothic"/>
          <w:b/>
          <w:color w:val="000000"/>
          <w:sz w:val="28"/>
          <w:szCs w:val="28"/>
        </w:rPr>
        <w:t xml:space="preserve">as a new class of optical materials </w:t>
      </w:r>
    </w:p>
    <w:p w:rsidR="009A0E21" w:rsidRDefault="009A0E21" w:rsidP="00AC3BCD">
      <w:pPr>
        <w:rPr>
          <w:rFonts w:eastAsia="MS PGothic"/>
          <w:b/>
          <w:color w:val="000000"/>
          <w:sz w:val="28"/>
          <w:szCs w:val="28"/>
        </w:rPr>
      </w:pPr>
    </w:p>
    <w:p w:rsidR="00AC3BCD" w:rsidRDefault="00AC3BCD" w:rsidP="00AC3BCD">
      <w:pPr>
        <w:rPr>
          <w:rFonts w:eastAsia="MS PGothic" w:hAnsi="Arial"/>
          <w:color w:val="000000"/>
        </w:rPr>
      </w:pPr>
      <w:r>
        <w:rPr>
          <w:b/>
          <w:sz w:val="28"/>
          <w:szCs w:val="28"/>
        </w:rPr>
        <w:t xml:space="preserve">                                            </w:t>
      </w:r>
      <w:r>
        <w:rPr>
          <w:rFonts w:eastAsia="MS PGothic" w:hAnsi="Arial"/>
          <w:color w:val="000000"/>
        </w:rPr>
        <w:t xml:space="preserve">Name: </w:t>
      </w:r>
      <w:r w:rsidR="00465B10" w:rsidRPr="00465B10">
        <w:rPr>
          <w:rFonts w:eastAsia="MS PGothic" w:hAnsi="Arial"/>
          <w:b/>
          <w:color w:val="000000"/>
        </w:rPr>
        <w:t>Janusz Jaglarz</w:t>
      </w:r>
    </w:p>
    <w:p w:rsidR="00AC3BCD" w:rsidRPr="00C04B34" w:rsidRDefault="00AC3BCD" w:rsidP="00465B10">
      <w:pPr>
        <w:rPr>
          <w:rFonts w:eastAsia="Batang"/>
          <w:b/>
          <w:color w:val="0000FF"/>
          <w:sz w:val="36"/>
          <w:szCs w:val="36"/>
        </w:rPr>
      </w:pPr>
      <w:r>
        <w:rPr>
          <w:b/>
          <w:sz w:val="28"/>
          <w:szCs w:val="28"/>
        </w:rPr>
        <w:t xml:space="preserve">                     </w:t>
      </w:r>
      <w:r w:rsidR="00465B10" w:rsidRPr="00C04B34">
        <w:rPr>
          <w:rFonts w:eastAsia="MS PGothic" w:hAnsi="Arial"/>
          <w:b/>
          <w:color w:val="000000"/>
        </w:rPr>
        <w:t>Cracow University of Technology</w:t>
      </w:r>
      <w:r w:rsidRPr="00C04B34">
        <w:rPr>
          <w:rFonts w:eastAsia="MS PGothic" w:hAnsi="Arial"/>
          <w:b/>
          <w:color w:val="000000"/>
        </w:rPr>
        <w:t xml:space="preserve">, </w:t>
      </w:r>
      <w:r w:rsidR="004A23A2" w:rsidRPr="00C04B34">
        <w:rPr>
          <w:rFonts w:eastAsia="MS PGothic" w:hAnsi="Arial"/>
          <w:b/>
          <w:color w:val="000000"/>
        </w:rPr>
        <w:t>ul. JPII 30-187</w:t>
      </w:r>
      <w:r w:rsidR="002E1CBF">
        <w:rPr>
          <w:rFonts w:eastAsia="MS PGothic" w:hAnsi="Arial"/>
          <w:b/>
          <w:color w:val="000000"/>
        </w:rPr>
        <w:t xml:space="preserve"> </w:t>
      </w:r>
      <w:r w:rsidR="00465B10" w:rsidRPr="00C04B34">
        <w:rPr>
          <w:rFonts w:eastAsia="MS PGothic" w:hAnsi="Arial"/>
          <w:b/>
          <w:color w:val="000000"/>
        </w:rPr>
        <w:t>Cracow Poland</w:t>
      </w:r>
    </w:p>
    <w:p w:rsidR="00E26D51" w:rsidRPr="0057415C" w:rsidRDefault="00E26D51" w:rsidP="00E26D51">
      <w:pPr>
        <w:jc w:val="both"/>
        <w:rPr>
          <w:color w:val="000000"/>
        </w:rPr>
      </w:pPr>
    </w:p>
    <w:p w:rsidR="0057415C" w:rsidRDefault="00E26D51" w:rsidP="009A0E21">
      <w:pPr>
        <w:ind w:firstLine="708"/>
        <w:jc w:val="both"/>
        <w:rPr>
          <w:color w:val="000000"/>
        </w:rPr>
      </w:pPr>
      <w:r w:rsidRPr="0057415C">
        <w:rPr>
          <w:color w:val="000000"/>
        </w:rPr>
        <w:t>In this work, the investigation results of studies of amorphous hydrogenated silicon nitride layers (a-SiNx:H) obtained by plasma-enhanced chemical vapor deposition (PECVD) technology have been are presented. The investigations of  Chemical compositions, surface morphology and  surface topography of studies were performed on the layers using FTIR, SEM, EDS and AFM methods were performed. By the using of optical methods, the optical parameters (refractive index, extinction coefficients), optical band gap of a-SiNx:H layers and a layer thickness in the spectral range of 190-1700 nm have been were determined. We have performed curried out thermo-optical studies to determine the temperature hysteresis of optical parameters. Additionally, the complementary  FTIR (2,5÷25 μm) studies that allowed us to get know obtain data on the material properties of the tested layers have been performed. The a-SiNx:H layers exhibited very high refractive indices (about 3.8</w:t>
      </w:r>
      <w:r w:rsidR="002E1CBF">
        <w:rPr>
          <w:color w:val="000000"/>
        </w:rPr>
        <w:t>-4.0 in visible range</w:t>
      </w:r>
      <w:r w:rsidRPr="0057415C">
        <w:rPr>
          <w:color w:val="000000"/>
        </w:rPr>
        <w:t>). The layers, presented in this work may potentially have the broad applications in optoelectronics, photovoltaics and photonics.</w:t>
      </w:r>
      <w:r w:rsidR="00C04B34">
        <w:rPr>
          <w:color w:val="000000"/>
        </w:rPr>
        <w:t xml:space="preserve"> </w:t>
      </w:r>
    </w:p>
    <w:p w:rsidR="009A0E21" w:rsidRPr="00B9244C" w:rsidRDefault="009A0E21" w:rsidP="009A0E21">
      <w:pPr>
        <w:ind w:firstLine="708"/>
        <w:jc w:val="both"/>
        <w:rPr>
          <w:strike/>
          <w:sz w:val="20"/>
          <w:szCs w:val="20"/>
          <w:vertAlign w:val="superscript"/>
          <w:lang w:val="en-US"/>
        </w:rPr>
      </w:pPr>
    </w:p>
    <w:p w:rsidR="00AC3BCD" w:rsidRDefault="00AC3BCD" w:rsidP="00AC3BCD">
      <w:pPr>
        <w:jc w:val="both"/>
        <w:rPr>
          <w:b/>
        </w:rPr>
      </w:pPr>
      <w:r>
        <w:rPr>
          <w:b/>
        </w:rPr>
        <w:t>Biography</w:t>
      </w:r>
    </w:p>
    <w:p w:rsidR="00465B10" w:rsidRDefault="00CD663E" w:rsidP="00465B10">
      <w:pPr>
        <w:jc w:val="both"/>
      </w:pPr>
      <w:r>
        <w:rPr>
          <w:b/>
        </w:rPr>
        <w:t>Janusz Jaglarz</w:t>
      </w:r>
      <w:r w:rsidR="00AC3BCD">
        <w:t xml:space="preserve"> has completed his PhD </w:t>
      </w:r>
      <w:r>
        <w:t xml:space="preserve">in Physics in 1986 (Silesian Technical University). </w:t>
      </w:r>
      <w:r w:rsidR="00B866D3" w:rsidRPr="00B866D3">
        <w:t xml:space="preserve">in 2014, he obtained the DsC degree for agh in the field of material engineering and in 2014, he obtained the DsC degree </w:t>
      </w:r>
      <w:r w:rsidR="00B866D3">
        <w:t>on Cracow Technical University</w:t>
      </w:r>
      <w:r w:rsidR="00B866D3" w:rsidRPr="00B866D3">
        <w:t xml:space="preserve"> in the field of material engineering and </w:t>
      </w:r>
      <w:r w:rsidR="00B866D3">
        <w:t xml:space="preserve">in </w:t>
      </w:r>
      <w:r w:rsidR="00B866D3" w:rsidRPr="00B866D3">
        <w:t xml:space="preserve">specialization </w:t>
      </w:r>
      <w:r w:rsidR="00B866D3">
        <w:t xml:space="preserve">of </w:t>
      </w:r>
      <w:r w:rsidR="00B866D3" w:rsidRPr="00B866D3">
        <w:t xml:space="preserve">materials optics and optical </w:t>
      </w:r>
      <w:r w:rsidR="00B866D3">
        <w:t>metrology</w:t>
      </w:r>
      <w:r w:rsidR="00AC3BCD">
        <w:t xml:space="preserve">. </w:t>
      </w:r>
      <w:r w:rsidR="00B866D3">
        <w:t>Since 2015</w:t>
      </w:r>
      <w:r w:rsidR="00B866D3" w:rsidRPr="00CD663E">
        <w:t xml:space="preserve"> he has been an associate professor at the C</w:t>
      </w:r>
      <w:r w:rsidR="00B866D3">
        <w:t>racow University of Technology in Material Engineering I</w:t>
      </w:r>
      <w:r w:rsidR="00B866D3" w:rsidRPr="00CD663E">
        <w:t>nstitute.</w:t>
      </w:r>
      <w:r w:rsidR="00AC3BCD">
        <w:t xml:space="preserve">He is the </w:t>
      </w:r>
      <w:r w:rsidR="00B866D3">
        <w:t>head of Laboratory of optical metrology. He has published more than 61</w:t>
      </w:r>
      <w:r w:rsidR="00AC3BCD">
        <w:t xml:space="preserve"> papers in reputed</w:t>
      </w:r>
      <w:r w:rsidR="00B866D3">
        <w:t xml:space="preserve"> JCR </w:t>
      </w:r>
      <w:r w:rsidR="00AC3BCD">
        <w:t xml:space="preserve"> journals </w:t>
      </w:r>
      <w:r w:rsidR="00465B10">
        <w:t xml:space="preserve">with hight IF and he </w:t>
      </w:r>
      <w:r w:rsidR="00465B10" w:rsidRPr="00465B10">
        <w:t xml:space="preserve">wrote 2 books on the subject of </w:t>
      </w:r>
      <w:r w:rsidR="00465B10">
        <w:t xml:space="preserve">elasting light sccatering </w:t>
      </w:r>
      <w:r w:rsidR="00465B10" w:rsidRPr="00465B10">
        <w:t xml:space="preserve">in </w:t>
      </w:r>
      <w:r w:rsidR="00465B10">
        <w:t xml:space="preserve">films, </w:t>
      </w:r>
      <w:r w:rsidR="009A0E21">
        <w:t xml:space="preserve">layers and coatings. He </w:t>
      </w:r>
      <w:r w:rsidR="009A0E21" w:rsidRPr="009A0E21">
        <w:t xml:space="preserve">is also the author of three academic </w:t>
      </w:r>
      <w:r w:rsidR="009A0E21">
        <w:t>handboo</w:t>
      </w:r>
      <w:r w:rsidR="009A0E21" w:rsidRPr="009A0E21">
        <w:t>ks in the field of photonics, optical metrology and optical engineering</w:t>
      </w:r>
    </w:p>
    <w:p w:rsidR="00465B10" w:rsidRDefault="00465B10" w:rsidP="00465B10">
      <w:pPr>
        <w:jc w:val="both"/>
      </w:pPr>
    </w:p>
    <w:p w:rsidR="00AC3BCD" w:rsidRDefault="00072E30" w:rsidP="00465B10">
      <w:pPr>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57415C">
        <w:rPr>
          <w:lang w:val="en-NZ"/>
        </w:rPr>
        <w:t>Janusz</w:t>
      </w:r>
      <w:proofErr w:type="spellEnd"/>
      <w:r w:rsidR="0057415C">
        <w:rPr>
          <w:lang w:val="en-NZ"/>
        </w:rPr>
        <w:t xml:space="preserve"> </w:t>
      </w:r>
      <w:proofErr w:type="spellStart"/>
      <w:r w:rsidR="0057415C">
        <w:rPr>
          <w:lang w:val="en-NZ"/>
        </w:rPr>
        <w:t>Jaglarz</w:t>
      </w:r>
      <w:proofErr w:type="spellEnd"/>
      <w:r w:rsidR="0057415C">
        <w:rPr>
          <w:lang w:val="en-NZ"/>
        </w:rPr>
        <w:t xml:space="preserve"> </w:t>
      </w:r>
      <w:r w:rsidRPr="008A690F">
        <w:rPr>
          <w:lang w:val="en-NZ"/>
        </w:rPr>
        <w:br/>
        <w:t>Contact number:</w:t>
      </w:r>
      <w:r w:rsidR="0057415C">
        <w:rPr>
          <w:lang w:val="en-NZ"/>
        </w:rPr>
        <w:t xml:space="preserve"> </w:t>
      </w:r>
      <w:hyperlink r:id="rId9" w:history="1">
        <w:r w:rsidR="0057415C" w:rsidRPr="006C4002">
          <w:rPr>
            <w:rStyle w:val="Hipercze"/>
            <w:lang w:val="en-NZ"/>
          </w:rPr>
          <w:t>pujaglar@cyfronet.pl</w:t>
        </w:r>
      </w:hyperlink>
      <w:r w:rsidR="0057415C">
        <w:rPr>
          <w:lang w:val="en-NZ"/>
        </w:rPr>
        <w:t xml:space="preserve"> </w:t>
      </w:r>
      <w:r w:rsidR="00CD663E">
        <w:rPr>
          <w:lang w:val="en-NZ"/>
        </w:rPr>
        <w:t xml:space="preserve"> or </w:t>
      </w:r>
      <w:proofErr w:type="spellStart"/>
      <w:r w:rsidR="00CD663E">
        <w:rPr>
          <w:lang w:val="en-NZ"/>
        </w:rPr>
        <w:t>Researchgate</w:t>
      </w:r>
      <w:proofErr w:type="spellEnd"/>
      <w:r w:rsidRPr="008A690F">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r w:rsidR="00AC3BCD" w:rsidRPr="008A690F">
        <w:rPr>
          <w:lang w:val="en-NZ"/>
        </w:rPr>
        <w:t>:</w:t>
      </w:r>
      <w:r w:rsidR="0057415C">
        <w:rPr>
          <w:lang w:val="en-NZ"/>
        </w:rPr>
        <w:t xml:space="preserve"> </w:t>
      </w:r>
      <w:r w:rsidR="00AC3BCD" w:rsidRPr="008A690F">
        <w:rPr>
          <w:lang w:val="en-NZ"/>
        </w:rPr>
        <w:br/>
        <w:t>Category: (</w:t>
      </w:r>
      <w:r w:rsidR="00AC3BCD" w:rsidRPr="0057415C">
        <w:rPr>
          <w:u w:val="single"/>
          <w:lang w:val="en-NZ"/>
        </w:rPr>
        <w:t>Oral presentation</w:t>
      </w:r>
      <w:r w:rsidR="00AC3BCD" w:rsidRPr="008A690F">
        <w:rPr>
          <w:lang w:val="en-NZ"/>
        </w:rPr>
        <w:t>/ Poster</w:t>
      </w:r>
      <w:r w:rsidR="00085B88" w:rsidRPr="008A690F">
        <w:rPr>
          <w:lang w:val="en-NZ"/>
        </w:rPr>
        <w:t xml:space="preserve"> presentation</w:t>
      </w:r>
      <w:r w:rsidR="00AC3BCD" w:rsidRPr="008A690F">
        <w:rPr>
          <w:lang w:val="en-NZ"/>
        </w:rPr>
        <w:t>)</w:t>
      </w:r>
      <w:r w:rsidR="00DA581F">
        <w:rPr>
          <w:lang w:val="en-NZ"/>
        </w:rPr>
        <w:br/>
      </w:r>
    </w:p>
    <w:p w:rsidR="00AD6315" w:rsidRDefault="00AD6315" w:rsidP="00AC3BCD">
      <w:pPr>
        <w:autoSpaceDE w:val="0"/>
        <w:autoSpaceDN w:val="0"/>
        <w:adjustRightInd w:val="0"/>
        <w:rPr>
          <w:lang w:val="en-NZ"/>
        </w:rPr>
      </w:pPr>
    </w:p>
    <w:sectPr w:rsidR="00AD6315" w:rsidSect="001F414A">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5839" w:rsidRDefault="00065839" w:rsidP="00671A59">
      <w:r>
        <w:separator/>
      </w:r>
    </w:p>
  </w:endnote>
  <w:endnote w:type="continuationSeparator" w:id="0">
    <w:p w:rsidR="00065839" w:rsidRDefault="00065839"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 w:name="Gautam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EE"/>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5839" w:rsidRDefault="00065839" w:rsidP="00671A59">
      <w:r>
        <w:separator/>
      </w:r>
    </w:p>
  </w:footnote>
  <w:footnote w:type="continuationSeparator" w:id="0">
    <w:p w:rsidR="00065839" w:rsidRDefault="00065839"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6"/>
  <w:removePersonalInformation/>
  <w:removeDateAndTime/>
  <w:embedSystemFonts/>
  <w:hideSpellingErrors/>
  <w:hideGrammaticalErrors/>
  <w:proofState w:spelling="clean"/>
  <w:stylePaneFormatFilter w:val="3F01"/>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BF5676"/>
    <w:rsid w:val="00023D76"/>
    <w:rsid w:val="00065839"/>
    <w:rsid w:val="00072E30"/>
    <w:rsid w:val="00085B88"/>
    <w:rsid w:val="00090564"/>
    <w:rsid w:val="0009734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2E1CBF"/>
    <w:rsid w:val="003753DD"/>
    <w:rsid w:val="00387454"/>
    <w:rsid w:val="003A4429"/>
    <w:rsid w:val="00465B10"/>
    <w:rsid w:val="004775E3"/>
    <w:rsid w:val="0049217F"/>
    <w:rsid w:val="004A23A2"/>
    <w:rsid w:val="004A262E"/>
    <w:rsid w:val="004A2CA1"/>
    <w:rsid w:val="004B3B30"/>
    <w:rsid w:val="00505DA1"/>
    <w:rsid w:val="005408D9"/>
    <w:rsid w:val="00555DAD"/>
    <w:rsid w:val="0057415C"/>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0E21"/>
    <w:rsid w:val="009A6AD9"/>
    <w:rsid w:val="009B0CCF"/>
    <w:rsid w:val="009B7F4F"/>
    <w:rsid w:val="009D3EA4"/>
    <w:rsid w:val="009E4984"/>
    <w:rsid w:val="009E6632"/>
    <w:rsid w:val="009E6C61"/>
    <w:rsid w:val="00A24A84"/>
    <w:rsid w:val="00A31D17"/>
    <w:rsid w:val="00A41107"/>
    <w:rsid w:val="00A50066"/>
    <w:rsid w:val="00A668A1"/>
    <w:rsid w:val="00A76E81"/>
    <w:rsid w:val="00A83688"/>
    <w:rsid w:val="00A83863"/>
    <w:rsid w:val="00AC3BCD"/>
    <w:rsid w:val="00AD6315"/>
    <w:rsid w:val="00AF4356"/>
    <w:rsid w:val="00B26097"/>
    <w:rsid w:val="00B27625"/>
    <w:rsid w:val="00B675D9"/>
    <w:rsid w:val="00B866D3"/>
    <w:rsid w:val="00B9244C"/>
    <w:rsid w:val="00BF5676"/>
    <w:rsid w:val="00C04B34"/>
    <w:rsid w:val="00C4231D"/>
    <w:rsid w:val="00CD3EB5"/>
    <w:rsid w:val="00CD663E"/>
    <w:rsid w:val="00CE08A2"/>
    <w:rsid w:val="00D367E3"/>
    <w:rsid w:val="00DA2249"/>
    <w:rsid w:val="00DA581F"/>
    <w:rsid w:val="00DC29A1"/>
    <w:rsid w:val="00DC7405"/>
    <w:rsid w:val="00DD3006"/>
    <w:rsid w:val="00DE2102"/>
    <w:rsid w:val="00E119D1"/>
    <w:rsid w:val="00E26D5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4231D"/>
    <w:rPr>
      <w:sz w:val="24"/>
      <w:szCs w:val="24"/>
      <w:lang w:val="it-IT" w:eastAsia="it-IT"/>
    </w:rPr>
  </w:style>
  <w:style w:type="paragraph" w:styleId="Nagwek1">
    <w:name w:val="heading 1"/>
    <w:aliases w:val="title"/>
    <w:basedOn w:val="Normalny"/>
    <w:next w:val="Normalny"/>
    <w:link w:val="Nagwek1Znak"/>
    <w:uiPriority w:val="9"/>
    <w:qFormat/>
    <w:rsid w:val="00FC1073"/>
    <w:pPr>
      <w:keepNext/>
      <w:jc w:val="center"/>
      <w:outlineLvl w:val="0"/>
    </w:pPr>
    <w:rPr>
      <w:rFonts w:ascii="Cambria" w:hAnsi="Cambria" w:cs="Gautami"/>
      <w:b/>
      <w:bCs/>
      <w:kern w:val="32"/>
      <w:sz w:val="32"/>
      <w:szCs w:val="32"/>
      <w:lang w:bidi="te-IN"/>
    </w:rPr>
  </w:style>
  <w:style w:type="paragraph" w:styleId="Nagwek3">
    <w:name w:val="heading 3"/>
    <w:aliases w:val="Authors"/>
    <w:basedOn w:val="Normalny"/>
    <w:next w:val="Normalny"/>
    <w:link w:val="Nagwek3Znak"/>
    <w:uiPriority w:val="9"/>
    <w:qFormat/>
    <w:rsid w:val="00FC1073"/>
    <w:pPr>
      <w:keepNext/>
      <w:spacing w:before="240" w:after="60"/>
      <w:outlineLvl w:val="2"/>
    </w:pPr>
    <w:rPr>
      <w:rFonts w:ascii="Cambria" w:hAnsi="Cambria" w:cs="Gautami"/>
      <w:b/>
      <w:bCs/>
      <w:sz w:val="26"/>
      <w:szCs w:val="26"/>
      <w:lang w:bidi="te-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itle Znak"/>
    <w:link w:val="Nagwek1"/>
    <w:uiPriority w:val="9"/>
    <w:rsid w:val="00C4231D"/>
    <w:rPr>
      <w:rFonts w:ascii="Cambria" w:eastAsia="Times New Roman" w:hAnsi="Cambria" w:cs="Times New Roman"/>
      <w:b/>
      <w:bCs/>
      <w:kern w:val="32"/>
      <w:sz w:val="32"/>
      <w:szCs w:val="32"/>
    </w:rPr>
  </w:style>
  <w:style w:type="character" w:customStyle="1" w:styleId="Nagwek3Znak">
    <w:name w:val="Nagłówek 3 Znak"/>
    <w:aliases w:val="Authors Znak"/>
    <w:link w:val="Nagwek3"/>
    <w:uiPriority w:val="9"/>
    <w:semiHidden/>
    <w:rsid w:val="00C4231D"/>
    <w:rPr>
      <w:rFonts w:ascii="Cambria" w:eastAsia="Times New Roman" w:hAnsi="Cambria" w:cs="Times New Roman"/>
      <w:b/>
      <w:bCs/>
      <w:sz w:val="26"/>
      <w:szCs w:val="26"/>
    </w:rPr>
  </w:style>
  <w:style w:type="character" w:styleId="Hipercze">
    <w:name w:val="Hyperlink"/>
    <w:uiPriority w:val="99"/>
    <w:rsid w:val="007258AA"/>
    <w:rPr>
      <w:rFonts w:cs="Times New Roman"/>
      <w:color w:val="0000FF"/>
      <w:u w:val="single"/>
    </w:rPr>
  </w:style>
  <w:style w:type="paragraph" w:styleId="Tekstpodstawowy">
    <w:name w:val="Body Text"/>
    <w:basedOn w:val="Normalny"/>
    <w:link w:val="TekstpodstawowyZnak"/>
    <w:uiPriority w:val="99"/>
    <w:rsid w:val="007258AA"/>
    <w:pPr>
      <w:suppressAutoHyphens/>
      <w:jc w:val="center"/>
    </w:pPr>
    <w:rPr>
      <w:rFonts w:cs="Gautami"/>
      <w:lang w:bidi="te-IN"/>
    </w:rPr>
  </w:style>
  <w:style w:type="character" w:customStyle="1" w:styleId="TekstpodstawowyZnak">
    <w:name w:val="Tekst podstawowy Znak"/>
    <w:link w:val="Tekstpodstawowy"/>
    <w:uiPriority w:val="99"/>
    <w:semiHidden/>
    <w:rsid w:val="00C4231D"/>
    <w:rPr>
      <w:sz w:val="24"/>
      <w:szCs w:val="24"/>
    </w:rPr>
  </w:style>
  <w:style w:type="character" w:styleId="Odwoaniedokomentarza">
    <w:name w:val="annotation reference"/>
    <w:uiPriority w:val="99"/>
    <w:semiHidden/>
    <w:rsid w:val="00205354"/>
    <w:rPr>
      <w:rFonts w:cs="Times New Roman"/>
      <w:sz w:val="16"/>
      <w:szCs w:val="16"/>
    </w:rPr>
  </w:style>
  <w:style w:type="paragraph" w:styleId="Tekstkomentarza">
    <w:name w:val="annotation text"/>
    <w:basedOn w:val="Normalny"/>
    <w:link w:val="TekstkomentarzaZnak"/>
    <w:uiPriority w:val="99"/>
    <w:semiHidden/>
    <w:rsid w:val="00205354"/>
    <w:rPr>
      <w:rFonts w:cs="Gautami"/>
      <w:sz w:val="20"/>
      <w:szCs w:val="20"/>
      <w:lang w:bidi="te-IN"/>
    </w:rPr>
  </w:style>
  <w:style w:type="character" w:customStyle="1" w:styleId="TekstkomentarzaZnak">
    <w:name w:val="Tekst komentarza Znak"/>
    <w:link w:val="Tekstkomentarza"/>
    <w:uiPriority w:val="99"/>
    <w:semiHidden/>
    <w:rsid w:val="00C4231D"/>
    <w:rPr>
      <w:sz w:val="20"/>
      <w:szCs w:val="20"/>
    </w:rPr>
  </w:style>
  <w:style w:type="paragraph" w:styleId="Tematkomentarza">
    <w:name w:val="annotation subject"/>
    <w:basedOn w:val="Tekstkomentarza"/>
    <w:next w:val="Tekstkomentarza"/>
    <w:link w:val="TematkomentarzaZnak"/>
    <w:uiPriority w:val="99"/>
    <w:semiHidden/>
    <w:rsid w:val="00205354"/>
    <w:rPr>
      <w:b/>
      <w:bCs/>
    </w:rPr>
  </w:style>
  <w:style w:type="character" w:customStyle="1" w:styleId="TematkomentarzaZnak">
    <w:name w:val="Temat komentarza Znak"/>
    <w:link w:val="Tematkomentarza"/>
    <w:uiPriority w:val="99"/>
    <w:semiHidden/>
    <w:rsid w:val="00C4231D"/>
    <w:rPr>
      <w:b/>
      <w:bCs/>
      <w:sz w:val="20"/>
      <w:szCs w:val="20"/>
    </w:rPr>
  </w:style>
  <w:style w:type="paragraph" w:styleId="Tekstdymka">
    <w:name w:val="Balloon Text"/>
    <w:basedOn w:val="Normalny"/>
    <w:link w:val="TekstdymkaZnak"/>
    <w:uiPriority w:val="99"/>
    <w:semiHidden/>
    <w:rsid w:val="00205354"/>
    <w:rPr>
      <w:rFonts w:ascii="Tahoma" w:hAnsi="Tahoma" w:cs="Gautami"/>
      <w:sz w:val="16"/>
      <w:szCs w:val="16"/>
      <w:lang w:bidi="te-IN"/>
    </w:rPr>
  </w:style>
  <w:style w:type="character" w:customStyle="1" w:styleId="TekstdymkaZnak">
    <w:name w:val="Tekst dymka Znak"/>
    <w:link w:val="Tekstdymka"/>
    <w:uiPriority w:val="99"/>
    <w:semiHidden/>
    <w:rsid w:val="00C4231D"/>
    <w:rPr>
      <w:rFonts w:ascii="Tahoma" w:hAnsi="Tahoma" w:cs="Tahoma"/>
      <w:sz w:val="16"/>
      <w:szCs w:val="16"/>
    </w:rPr>
  </w:style>
  <w:style w:type="paragraph" w:styleId="Tekstpodstawowywcity">
    <w:name w:val="Body Text Indent"/>
    <w:basedOn w:val="Normalny"/>
    <w:link w:val="TekstpodstawowywcityZnak"/>
    <w:uiPriority w:val="99"/>
    <w:rsid w:val="00FC1073"/>
    <w:pPr>
      <w:spacing w:after="120"/>
      <w:ind w:left="283"/>
    </w:pPr>
    <w:rPr>
      <w:rFonts w:cs="Gautami"/>
      <w:lang w:bidi="te-IN"/>
    </w:rPr>
  </w:style>
  <w:style w:type="character" w:customStyle="1" w:styleId="TekstpodstawowywcityZnak">
    <w:name w:val="Tekst podstawowy wcięty Znak"/>
    <w:link w:val="Tekstpodstawowywcity"/>
    <w:uiPriority w:val="99"/>
    <w:semiHidden/>
    <w:rsid w:val="00C4231D"/>
    <w:rPr>
      <w:sz w:val="24"/>
      <w:szCs w:val="24"/>
    </w:rPr>
  </w:style>
  <w:style w:type="paragraph" w:styleId="Nagwek">
    <w:name w:val="header"/>
    <w:basedOn w:val="Normalny"/>
    <w:link w:val="NagwekZnak"/>
    <w:uiPriority w:val="99"/>
    <w:unhideWhenUsed/>
    <w:rsid w:val="00671A59"/>
    <w:pPr>
      <w:tabs>
        <w:tab w:val="center" w:pos="4819"/>
        <w:tab w:val="right" w:pos="9638"/>
      </w:tabs>
    </w:pPr>
    <w:rPr>
      <w:rFonts w:cs="Gautami"/>
      <w:lang w:bidi="te-IN"/>
    </w:rPr>
  </w:style>
  <w:style w:type="character" w:customStyle="1" w:styleId="NagwekZnak">
    <w:name w:val="Nagłówek Znak"/>
    <w:link w:val="Nagwek"/>
    <w:uiPriority w:val="99"/>
    <w:rsid w:val="00671A59"/>
    <w:rPr>
      <w:sz w:val="24"/>
      <w:szCs w:val="24"/>
    </w:rPr>
  </w:style>
  <w:style w:type="paragraph" w:styleId="Stopka">
    <w:name w:val="footer"/>
    <w:basedOn w:val="Normalny"/>
    <w:link w:val="StopkaZnak"/>
    <w:uiPriority w:val="99"/>
    <w:semiHidden/>
    <w:unhideWhenUsed/>
    <w:rsid w:val="00671A59"/>
    <w:pPr>
      <w:tabs>
        <w:tab w:val="center" w:pos="4819"/>
        <w:tab w:val="right" w:pos="9638"/>
      </w:tabs>
    </w:pPr>
    <w:rPr>
      <w:rFonts w:cs="Gautami"/>
      <w:lang w:bidi="te-IN"/>
    </w:rPr>
  </w:style>
  <w:style w:type="character" w:customStyle="1" w:styleId="StopkaZnak">
    <w:name w:val="Stopka Znak"/>
    <w:link w:val="Stopka"/>
    <w:uiPriority w:val="99"/>
    <w:semiHidden/>
    <w:rsid w:val="00671A59"/>
    <w:rPr>
      <w:sz w:val="24"/>
      <w:szCs w:val="24"/>
    </w:rPr>
  </w:style>
  <w:style w:type="paragraph" w:customStyle="1" w:styleId="xmsonormal">
    <w:name w:val="x_msonormal"/>
    <w:basedOn w:val="Normalny"/>
    <w:rsid w:val="00A76E81"/>
  </w:style>
  <w:style w:type="paragraph" w:styleId="NormalnyWeb">
    <w:name w:val="Normal (Web)"/>
    <w:basedOn w:val="Normalny"/>
    <w:rsid w:val="00A76E81"/>
  </w:style>
  <w:style w:type="paragraph" w:customStyle="1" w:styleId="xmsonormal0">
    <w:name w:val="xmsonormal"/>
    <w:basedOn w:val="Normalny"/>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ujaglar@cyfrone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EF0B4-AFE1-4854-BCF4-7EDED4090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2118</Characters>
  <Application>Microsoft Office Word</Application>
  <DocSecurity>0</DocSecurity>
  <Lines>17</Lines>
  <Paragraphs>4</Paragraphs>
  <ScaleCrop>false</ScaleCrop>
  <HeadingPairs>
    <vt:vector size="6" baseType="variant">
      <vt:variant>
        <vt:lpstr>Tytuł</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2018-04-20T21:11:00Z</dcterms:created>
  <dcterms:modified xsi:type="dcterms:W3CDTF">2018-04-21T20:00:00Z</dcterms:modified>
</cp:coreProperties>
</file>