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303" w:rsidRDefault="00E1630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02DA6">
        <w:rPr>
          <w:rFonts w:ascii="Times New Roman" w:hAnsi="Times New Roman" w:cs="Times New Roman"/>
          <w:sz w:val="24"/>
          <w:szCs w:val="24"/>
          <w:lang w:val="en-US"/>
        </w:rPr>
        <w:t xml:space="preserve">pplication of ultrasound </w:t>
      </w:r>
      <w:r w:rsidR="00EB6766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F02DA6">
        <w:rPr>
          <w:rFonts w:ascii="Times New Roman" w:hAnsi="Times New Roman" w:cs="Times New Roman"/>
          <w:sz w:val="24"/>
          <w:szCs w:val="24"/>
          <w:lang w:val="en-US"/>
        </w:rPr>
        <w:t xml:space="preserve"> combined convective-</w:t>
      </w:r>
      <w:r w:rsidR="00B713C0">
        <w:rPr>
          <w:rFonts w:ascii="Times New Roman" w:hAnsi="Times New Roman" w:cs="Times New Roman"/>
          <w:sz w:val="24"/>
          <w:szCs w:val="24"/>
          <w:lang w:val="en-US"/>
        </w:rPr>
        <w:t>ultrasound</w:t>
      </w:r>
      <w:r w:rsidRPr="00F02DA6">
        <w:rPr>
          <w:rFonts w:ascii="Times New Roman" w:hAnsi="Times New Roman" w:cs="Times New Roman"/>
          <w:sz w:val="24"/>
          <w:szCs w:val="24"/>
          <w:lang w:val="en-US"/>
        </w:rPr>
        <w:t xml:space="preserve"> drying</w:t>
      </w:r>
      <w:r w:rsidR="00EB676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04ADB" w:rsidRDefault="00E16303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F7EAE">
        <w:rPr>
          <w:rFonts w:ascii="Times New Roman" w:hAnsi="Times New Roman" w:cs="Times New Roman"/>
          <w:sz w:val="24"/>
          <w:szCs w:val="24"/>
          <w:lang w:val="en-US"/>
        </w:rPr>
        <w:t>irborn</w:t>
      </w:r>
      <w:proofErr w:type="spellEnd"/>
      <w:r w:rsidR="00904ADB">
        <w:rPr>
          <w:rFonts w:ascii="Times New Roman" w:hAnsi="Times New Roman" w:cs="Times New Roman"/>
          <w:sz w:val="24"/>
          <w:szCs w:val="24"/>
          <w:lang w:val="en-US"/>
        </w:rPr>
        <w:t xml:space="preserve"> ultrasound as assist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904ADB">
        <w:rPr>
          <w:rFonts w:ascii="Times New Roman" w:hAnsi="Times New Roman" w:cs="Times New Roman"/>
          <w:sz w:val="24"/>
          <w:szCs w:val="24"/>
          <w:lang w:val="en-US"/>
        </w:rPr>
        <w:t>drying.</w:t>
      </w:r>
    </w:p>
    <w:p w:rsidR="00904ADB" w:rsidRDefault="00904AD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Analysis of </w:t>
      </w:r>
      <w:r w:rsidR="00EB6766">
        <w:rPr>
          <w:rFonts w:ascii="Times New Roman" w:hAnsi="Times New Roman" w:cs="Times New Roman"/>
          <w:sz w:val="24"/>
          <w:szCs w:val="24"/>
          <w:lang w:val="en-US"/>
        </w:rPr>
        <w:t xml:space="preserve">drying effectiveness and </w:t>
      </w:r>
      <w:r w:rsidR="00B713C0">
        <w:rPr>
          <w:rFonts w:ascii="Times New Roman" w:hAnsi="Times New Roman" w:cs="Times New Roman"/>
          <w:sz w:val="24"/>
          <w:szCs w:val="24"/>
          <w:lang w:val="en-US"/>
        </w:rPr>
        <w:t>deformation</w:t>
      </w:r>
      <w:r w:rsidR="00EB6766">
        <w:rPr>
          <w:rFonts w:ascii="Times New Roman" w:hAnsi="Times New Roman" w:cs="Times New Roman"/>
          <w:sz w:val="24"/>
          <w:szCs w:val="24"/>
          <w:lang w:val="en-US"/>
        </w:rPr>
        <w:t xml:space="preserve"> of drying products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16303" w:rsidRDefault="00E1630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44A4B">
        <w:rPr>
          <w:rFonts w:ascii="Times New Roman" w:hAnsi="Times New Roman" w:cs="Times New Roman"/>
          <w:sz w:val="24"/>
          <w:szCs w:val="24"/>
          <w:lang w:val="en-US"/>
        </w:rPr>
        <w:t xml:space="preserve">athematical modeling of convective-ultrasound drying </w:t>
      </w:r>
    </w:p>
    <w:p w:rsidR="00E16303" w:rsidRDefault="00EB676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Improvement of drying </w:t>
      </w:r>
      <w:r w:rsidR="00E16303" w:rsidRPr="00B44A4B">
        <w:rPr>
          <w:rFonts w:ascii="Times New Roman" w:hAnsi="Times New Roman" w:cs="Times New Roman"/>
          <w:sz w:val="24"/>
          <w:szCs w:val="24"/>
          <w:lang w:val="en-US"/>
        </w:rPr>
        <w:t>effectiveness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 w:rsidR="00E163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6303" w:rsidRPr="00B305BA">
        <w:rPr>
          <w:rFonts w:ascii="Times New Roman" w:hAnsi="Times New Roman" w:cs="Times New Roman"/>
          <w:sz w:val="24"/>
          <w:szCs w:val="24"/>
          <w:lang w:val="en-US"/>
        </w:rPr>
        <w:t>heating, vibration and synergistic effec</w:t>
      </w:r>
      <w:r>
        <w:rPr>
          <w:rFonts w:ascii="Times New Roman" w:hAnsi="Times New Roman" w:cs="Times New Roman"/>
          <w:sz w:val="24"/>
          <w:szCs w:val="24"/>
          <w:lang w:val="en-US"/>
        </w:rPr>
        <w:t>ts</w:t>
      </w:r>
    </w:p>
    <w:p w:rsidR="00904ADB" w:rsidRPr="00904ADB" w:rsidRDefault="00904ADB">
      <w:pPr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sectPr w:rsidR="00904ADB" w:rsidRPr="00904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60"/>
    <w:rsid w:val="00154E7B"/>
    <w:rsid w:val="00274897"/>
    <w:rsid w:val="002F7EAE"/>
    <w:rsid w:val="00372B2A"/>
    <w:rsid w:val="003B30AA"/>
    <w:rsid w:val="00904ADB"/>
    <w:rsid w:val="009D1380"/>
    <w:rsid w:val="00B51D60"/>
    <w:rsid w:val="00B713C0"/>
    <w:rsid w:val="00E16303"/>
    <w:rsid w:val="00EB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uiPriority w:val="99"/>
    <w:rsid w:val="00904ADB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rsid w:val="00904ADB"/>
    <w:rPr>
      <w:rFonts w:ascii="Times New Roman" w:hAnsi="Times New Roman"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uiPriority w:val="99"/>
    <w:rsid w:val="00904ADB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rsid w:val="00904ADB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Stefan Jan Kowalski</cp:lastModifiedBy>
  <cp:revision>2</cp:revision>
  <dcterms:created xsi:type="dcterms:W3CDTF">2016-09-26T09:08:00Z</dcterms:created>
  <dcterms:modified xsi:type="dcterms:W3CDTF">2016-09-26T09:08:00Z</dcterms:modified>
</cp:coreProperties>
</file>